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A6E913" w14:textId="77777777" w:rsidR="00471687" w:rsidRDefault="00BA057F">
      <w:r>
        <w:tab/>
      </w:r>
      <w:r>
        <w:tab/>
      </w:r>
      <w:r>
        <w:tab/>
      </w:r>
      <w:r>
        <w:tab/>
      </w:r>
      <w:r>
        <w:tab/>
      </w:r>
      <w:r>
        <w:tab/>
      </w:r>
      <w:r>
        <w:tab/>
      </w:r>
      <w:r>
        <w:tab/>
        <w:t>BS–SIS-1.0.0-001</w:t>
      </w:r>
    </w:p>
    <w:p w14:paraId="53485DCF" w14:textId="7B9DAD38" w:rsidR="00BA057F" w:rsidRDefault="00BA057F">
      <w:r>
        <w:tab/>
      </w:r>
      <w:r>
        <w:tab/>
      </w:r>
      <w:r>
        <w:tab/>
      </w:r>
      <w:r>
        <w:tab/>
      </w:r>
      <w:r>
        <w:tab/>
      </w:r>
      <w:r>
        <w:tab/>
      </w:r>
      <w:r>
        <w:tab/>
      </w:r>
      <w:r>
        <w:tab/>
        <w:t>Effective Date: June 201</w:t>
      </w:r>
      <w:r w:rsidR="001A3FDB">
        <w:t>5</w:t>
      </w:r>
    </w:p>
    <w:p w14:paraId="1A43BB39" w14:textId="060120C1" w:rsidR="00BA057F" w:rsidRDefault="00BA057F">
      <w:r>
        <w:tab/>
      </w:r>
      <w:r>
        <w:tab/>
      </w:r>
      <w:r>
        <w:tab/>
      </w:r>
      <w:r>
        <w:tab/>
      </w:r>
      <w:r>
        <w:tab/>
      </w:r>
      <w:r>
        <w:tab/>
      </w:r>
      <w:r>
        <w:tab/>
      </w:r>
      <w:r>
        <w:tab/>
        <w:t>Revision - 1.</w:t>
      </w:r>
      <w:r w:rsidR="00D30BEC">
        <w:t>2</w:t>
      </w:r>
    </w:p>
    <w:p w14:paraId="33723833" w14:textId="77777777" w:rsidR="00BA057F" w:rsidRDefault="00BA057F"/>
    <w:p w14:paraId="3FE2C2BC" w14:textId="77777777" w:rsidR="005D686A" w:rsidRDefault="005D686A"/>
    <w:p w14:paraId="795587B3" w14:textId="77777777" w:rsidR="005D686A" w:rsidRDefault="005D686A"/>
    <w:p w14:paraId="6143E353" w14:textId="77777777" w:rsidR="00BA057F" w:rsidRPr="005D686A" w:rsidRDefault="00BA057F" w:rsidP="005D686A">
      <w:pPr>
        <w:jc w:val="center"/>
        <w:rPr>
          <w:sz w:val="44"/>
        </w:rPr>
      </w:pPr>
      <w:r w:rsidRPr="005D686A">
        <w:rPr>
          <w:sz w:val="44"/>
        </w:rPr>
        <w:t>Balloon Observation Platform for Planetary Science (BOPPS) Project</w:t>
      </w:r>
    </w:p>
    <w:p w14:paraId="0474C664" w14:textId="77777777" w:rsidR="00BA057F" w:rsidRPr="005D686A" w:rsidRDefault="00BA057F" w:rsidP="005D686A">
      <w:pPr>
        <w:jc w:val="center"/>
        <w:rPr>
          <w:sz w:val="44"/>
        </w:rPr>
      </w:pPr>
    </w:p>
    <w:p w14:paraId="0EEB98A3" w14:textId="66170E84" w:rsidR="00BA057F" w:rsidRPr="005D686A" w:rsidRDefault="00BA057F" w:rsidP="005D686A">
      <w:pPr>
        <w:jc w:val="center"/>
        <w:rPr>
          <w:sz w:val="44"/>
        </w:rPr>
      </w:pPr>
      <w:r w:rsidRPr="005D686A">
        <w:rPr>
          <w:sz w:val="44"/>
        </w:rPr>
        <w:t>BOPPS InfraRed Camera (BIRC) Instrument Uncalibrated/Calibrated Data Product Software Interface Specification</w:t>
      </w:r>
    </w:p>
    <w:p w14:paraId="7F4B626D" w14:textId="77777777" w:rsidR="00BA057F" w:rsidRPr="005D686A" w:rsidRDefault="00BA057F" w:rsidP="005D686A">
      <w:pPr>
        <w:jc w:val="center"/>
        <w:rPr>
          <w:sz w:val="44"/>
        </w:rPr>
      </w:pPr>
    </w:p>
    <w:p w14:paraId="0A0BFF2A" w14:textId="74522F67" w:rsidR="00BA057F" w:rsidRPr="005D686A" w:rsidRDefault="00BA057F" w:rsidP="005D686A">
      <w:pPr>
        <w:jc w:val="center"/>
        <w:rPr>
          <w:sz w:val="44"/>
        </w:rPr>
      </w:pPr>
      <w:r w:rsidRPr="005D686A">
        <w:rPr>
          <w:sz w:val="44"/>
        </w:rPr>
        <w:t>BS-SIS-1.0.0-100, Rev. 1.</w:t>
      </w:r>
      <w:r w:rsidR="00D30BEC">
        <w:rPr>
          <w:sz w:val="44"/>
        </w:rPr>
        <w:t>2</w:t>
      </w:r>
    </w:p>
    <w:p w14:paraId="0948A2A3" w14:textId="77777777" w:rsidR="00BA057F" w:rsidRPr="005D686A" w:rsidRDefault="00BA057F" w:rsidP="005D686A">
      <w:pPr>
        <w:jc w:val="center"/>
        <w:rPr>
          <w:sz w:val="44"/>
        </w:rPr>
      </w:pPr>
    </w:p>
    <w:p w14:paraId="4293F96B" w14:textId="77777777" w:rsidR="005D686A" w:rsidRDefault="005D686A">
      <w:pPr>
        <w:rPr>
          <w:sz w:val="44"/>
        </w:rPr>
      </w:pPr>
      <w:r>
        <w:rPr>
          <w:sz w:val="44"/>
        </w:rPr>
        <w:br w:type="page"/>
      </w:r>
    </w:p>
    <w:p w14:paraId="41D44C2C" w14:textId="77777777" w:rsidR="00BA057F" w:rsidRDefault="00BA057F" w:rsidP="005D686A">
      <w:pPr>
        <w:jc w:val="center"/>
      </w:pPr>
    </w:p>
    <w:p w14:paraId="087B06B5" w14:textId="77777777" w:rsidR="00D840D5" w:rsidRDefault="00D840D5" w:rsidP="005D686A">
      <w:pPr>
        <w:jc w:val="center"/>
      </w:pPr>
    </w:p>
    <w:p w14:paraId="72BD159B" w14:textId="77777777" w:rsidR="00D840D5" w:rsidRDefault="00D840D5" w:rsidP="005D686A">
      <w:pPr>
        <w:jc w:val="center"/>
      </w:pPr>
      <w:r>
        <w:t>CM FORWARD</w:t>
      </w:r>
    </w:p>
    <w:p w14:paraId="5AF2E2ED" w14:textId="77777777" w:rsidR="00D840D5" w:rsidRDefault="00D840D5" w:rsidP="005D686A">
      <w:pPr>
        <w:jc w:val="center"/>
      </w:pPr>
    </w:p>
    <w:p w14:paraId="32F8959C" w14:textId="77777777" w:rsidR="00D840D5" w:rsidRDefault="00D840D5" w:rsidP="00D840D5">
      <w:r>
        <w:t>This document is a BOPPS Project controlled document. Changes to this document require prior approval of the BOPPS Program Manager.  Proposed changes shall be submitted to the BOPPS Project PM, along with supportive material justifying the proposed change.</w:t>
      </w:r>
    </w:p>
    <w:p w14:paraId="059050A6" w14:textId="77777777" w:rsidR="00D840D5" w:rsidRDefault="00D840D5" w:rsidP="00D840D5"/>
    <w:p w14:paraId="0C72B504" w14:textId="7CF2BDA0" w:rsidR="00D840D5" w:rsidRDefault="00D840D5" w:rsidP="00D840D5">
      <w:r>
        <w:t>Questions or comments concerning this document should be addressed</w:t>
      </w:r>
      <w:r w:rsidR="00B2145F">
        <w:t xml:space="preserve"> to:</w:t>
      </w:r>
    </w:p>
    <w:p w14:paraId="1A02EAB4" w14:textId="77777777" w:rsidR="00B2145F" w:rsidRDefault="00B2145F" w:rsidP="00D840D5"/>
    <w:p w14:paraId="076192D9" w14:textId="723EADC0" w:rsidR="00B2145F" w:rsidRDefault="00B2145F" w:rsidP="00D840D5">
      <w:r>
        <w:t>Raymond Espiritu</w:t>
      </w:r>
    </w:p>
    <w:p w14:paraId="454B3BB7" w14:textId="1553E1B5" w:rsidR="00B2145F" w:rsidRDefault="00B2145F" w:rsidP="00D840D5">
      <w:r>
        <w:t>Email: Raymond.Espiritu@jhuapl.edu</w:t>
      </w:r>
    </w:p>
    <w:p w14:paraId="27972396" w14:textId="77777777" w:rsidR="007F7591" w:rsidRDefault="007F7591" w:rsidP="00D840D5"/>
    <w:p w14:paraId="6C3CEFC1" w14:textId="77777777" w:rsidR="007F7591" w:rsidRDefault="007F7591" w:rsidP="00D840D5"/>
    <w:p w14:paraId="78C6BD24" w14:textId="77777777" w:rsidR="007F7591" w:rsidRDefault="007F7591">
      <w:r>
        <w:br w:type="page"/>
      </w:r>
    </w:p>
    <w:p w14:paraId="7B52FBFF" w14:textId="77777777" w:rsidR="007F7591" w:rsidRDefault="007F7591" w:rsidP="00D840D5">
      <w:r>
        <w:lastRenderedPageBreak/>
        <w:t>BOPPS Project BIRC Uncalibrated/Calibrated Data Product SIS</w:t>
      </w:r>
    </w:p>
    <w:p w14:paraId="399A5176" w14:textId="77777777" w:rsidR="007F7591" w:rsidRDefault="007F7591" w:rsidP="00D840D5"/>
    <w:p w14:paraId="7033DE07" w14:textId="77777777" w:rsidR="007F7591" w:rsidRDefault="007F7591" w:rsidP="00D840D5"/>
    <w:p w14:paraId="10D99B4C" w14:textId="77777777" w:rsidR="007F7591" w:rsidRDefault="007F7591" w:rsidP="00D840D5">
      <w:r>
        <w:t>SIGNATURE PAGE</w:t>
      </w:r>
    </w:p>
    <w:p w14:paraId="072763B1" w14:textId="77777777" w:rsidR="007F7591" w:rsidRDefault="007F7591" w:rsidP="00D840D5"/>
    <w:p w14:paraId="0D282FCE" w14:textId="77777777" w:rsidR="007F7591" w:rsidRDefault="007F7591" w:rsidP="00D840D5"/>
    <w:p w14:paraId="59BEB5A5" w14:textId="77777777" w:rsidR="007F7591" w:rsidRDefault="007F7591" w:rsidP="00D840D5">
      <w:r>
        <w:t>Prepared By:</w:t>
      </w:r>
    </w:p>
    <w:p w14:paraId="044B638C" w14:textId="77777777" w:rsidR="007F7591" w:rsidRDefault="007F7591" w:rsidP="00D840D5"/>
    <w:p w14:paraId="5B3694D9" w14:textId="77777777" w:rsidR="007F7591" w:rsidRDefault="007F7591" w:rsidP="00D840D5">
      <w:r>
        <w:t>________________________________________</w:t>
      </w:r>
      <w:r>
        <w:tab/>
      </w:r>
      <w:r>
        <w:tab/>
      </w:r>
      <w:r>
        <w:tab/>
      </w:r>
      <w:r>
        <w:tab/>
        <w:t>________________________</w:t>
      </w:r>
    </w:p>
    <w:p w14:paraId="57F9425D" w14:textId="77777777" w:rsidR="007F7591" w:rsidRDefault="007F7591" w:rsidP="007F7591">
      <w:pPr>
        <w:tabs>
          <w:tab w:val="left" w:pos="720"/>
          <w:tab w:val="left" w:pos="1440"/>
          <w:tab w:val="left" w:pos="2160"/>
          <w:tab w:val="left" w:pos="2880"/>
          <w:tab w:val="left" w:pos="3600"/>
          <w:tab w:val="left" w:pos="4320"/>
          <w:tab w:val="left" w:pos="5040"/>
          <w:tab w:val="left" w:pos="5760"/>
          <w:tab w:val="right" w:pos="8640"/>
        </w:tabs>
      </w:pPr>
      <w:r>
        <w:t>Joseph Adams, BOPPS PM</w:t>
      </w:r>
      <w:r>
        <w:tab/>
      </w:r>
      <w:r>
        <w:tab/>
      </w:r>
      <w:r>
        <w:tab/>
      </w:r>
      <w:r>
        <w:tab/>
      </w:r>
      <w:r>
        <w:tab/>
        <w:t>Date</w:t>
      </w:r>
      <w:r>
        <w:tab/>
      </w:r>
    </w:p>
    <w:p w14:paraId="1073DB74" w14:textId="77777777" w:rsidR="007F7591" w:rsidRDefault="007F7591" w:rsidP="007F7591">
      <w:pPr>
        <w:tabs>
          <w:tab w:val="left" w:pos="720"/>
          <w:tab w:val="left" w:pos="1440"/>
          <w:tab w:val="left" w:pos="2160"/>
          <w:tab w:val="left" w:pos="2880"/>
          <w:tab w:val="left" w:pos="3600"/>
          <w:tab w:val="left" w:pos="4320"/>
          <w:tab w:val="left" w:pos="5040"/>
          <w:tab w:val="left" w:pos="5760"/>
          <w:tab w:val="right" w:pos="8640"/>
        </w:tabs>
      </w:pPr>
    </w:p>
    <w:p w14:paraId="47B6B9AC" w14:textId="77777777" w:rsidR="007F7591" w:rsidRDefault="007F7591" w:rsidP="007F7591"/>
    <w:p w14:paraId="47FDCEBB" w14:textId="77777777" w:rsidR="007F7591" w:rsidRDefault="007F7591" w:rsidP="007F7591">
      <w:r>
        <w:t>________________________________________</w:t>
      </w:r>
      <w:r>
        <w:tab/>
      </w:r>
      <w:r>
        <w:tab/>
      </w:r>
      <w:r>
        <w:tab/>
      </w:r>
      <w:r>
        <w:tab/>
        <w:t>________________________</w:t>
      </w:r>
    </w:p>
    <w:p w14:paraId="6EF0AE34" w14:textId="77777777" w:rsidR="007F7591" w:rsidRDefault="007F7591" w:rsidP="007F7591">
      <w:r>
        <w:t>Andy Cheng, BOPPS PI</w:t>
      </w:r>
      <w:r>
        <w:tab/>
      </w:r>
      <w:r>
        <w:tab/>
      </w:r>
      <w:r>
        <w:tab/>
      </w:r>
      <w:r>
        <w:tab/>
      </w:r>
      <w:r>
        <w:tab/>
        <w:t>Date</w:t>
      </w:r>
    </w:p>
    <w:p w14:paraId="2257EBAA" w14:textId="77777777" w:rsidR="007F7591" w:rsidRDefault="007F7591" w:rsidP="007F7591"/>
    <w:p w14:paraId="21F8AC74" w14:textId="77777777" w:rsidR="007F7591" w:rsidRDefault="007F7591" w:rsidP="007F7591"/>
    <w:p w14:paraId="5BFCB3DB" w14:textId="77777777" w:rsidR="007F7591" w:rsidRDefault="007F7591" w:rsidP="007F7591">
      <w:r>
        <w:t>________________________________________</w:t>
      </w:r>
      <w:r>
        <w:tab/>
      </w:r>
      <w:r>
        <w:tab/>
      </w:r>
      <w:r>
        <w:tab/>
      </w:r>
      <w:r>
        <w:tab/>
        <w:t>________________________</w:t>
      </w:r>
    </w:p>
    <w:p w14:paraId="088CD0F9" w14:textId="77777777" w:rsidR="007F7591" w:rsidRDefault="007F7591" w:rsidP="007F7591">
      <w:r>
        <w:t>Charles A Hibbitts, BIRC Lead</w:t>
      </w:r>
      <w:r>
        <w:tab/>
      </w:r>
      <w:r>
        <w:tab/>
      </w:r>
      <w:r>
        <w:tab/>
      </w:r>
      <w:r>
        <w:tab/>
        <w:t>Date</w:t>
      </w:r>
    </w:p>
    <w:p w14:paraId="1D398FF7" w14:textId="77777777" w:rsidR="007F7591" w:rsidRDefault="007F7591" w:rsidP="007F7591"/>
    <w:p w14:paraId="4454B05A" w14:textId="77777777" w:rsidR="007F7591" w:rsidRDefault="007F7591" w:rsidP="007F7591"/>
    <w:p w14:paraId="7FFE3A51" w14:textId="77777777" w:rsidR="007F7591" w:rsidRDefault="007F7591" w:rsidP="007F7591">
      <w:r>
        <w:t>________________________________________</w:t>
      </w:r>
      <w:r>
        <w:tab/>
      </w:r>
      <w:r>
        <w:tab/>
      </w:r>
      <w:r>
        <w:tab/>
      </w:r>
      <w:r>
        <w:tab/>
        <w:t>________________________</w:t>
      </w:r>
    </w:p>
    <w:p w14:paraId="57103C85" w14:textId="6B0B4556" w:rsidR="007F7591" w:rsidRPr="00535C59" w:rsidRDefault="007F7591" w:rsidP="007F7591">
      <w:r>
        <w:t>Ray</w:t>
      </w:r>
      <w:r w:rsidR="00217457">
        <w:t>mond</w:t>
      </w:r>
      <w:r>
        <w:t xml:space="preserve"> Espiritu</w:t>
      </w:r>
      <w:r w:rsidR="001071E8">
        <w:t>, Software Engineer</w:t>
      </w:r>
      <w:r w:rsidR="001071E8">
        <w:tab/>
      </w:r>
      <w:r w:rsidR="001071E8">
        <w:tab/>
      </w:r>
      <w:r>
        <w:tab/>
        <w:t>Date</w:t>
      </w:r>
    </w:p>
    <w:p w14:paraId="24EEA757" w14:textId="77777777" w:rsidR="007F7591" w:rsidRPr="00535C59" w:rsidRDefault="007F7591" w:rsidP="007F7591"/>
    <w:p w14:paraId="72967318" w14:textId="77777777" w:rsidR="007F7591" w:rsidRPr="00535C59" w:rsidRDefault="007F7591" w:rsidP="007F7591"/>
    <w:p w14:paraId="10CA4C4B" w14:textId="4D4A9353" w:rsidR="00A17943" w:rsidRDefault="00A17943">
      <w:r>
        <w:br w:type="page"/>
      </w:r>
    </w:p>
    <w:p w14:paraId="4102A6A7" w14:textId="4F2507CF" w:rsidR="007F7591" w:rsidRPr="00514D4D" w:rsidRDefault="00344C4B" w:rsidP="007F7591">
      <w:pPr>
        <w:tabs>
          <w:tab w:val="left" w:pos="720"/>
          <w:tab w:val="left" w:pos="1440"/>
          <w:tab w:val="left" w:pos="2160"/>
          <w:tab w:val="left" w:pos="2880"/>
          <w:tab w:val="left" w:pos="3600"/>
          <w:tab w:val="left" w:pos="4320"/>
          <w:tab w:val="left" w:pos="5040"/>
          <w:tab w:val="left" w:pos="5760"/>
          <w:tab w:val="right" w:pos="8640"/>
        </w:tabs>
        <w:rPr>
          <w:b/>
        </w:rPr>
      </w:pPr>
      <w:r w:rsidRPr="00514D4D">
        <w:rPr>
          <w:b/>
        </w:rPr>
        <w:lastRenderedPageBreak/>
        <w:t>TABLE OF CONTENTS</w:t>
      </w:r>
    </w:p>
    <w:p w14:paraId="64D15E8C" w14:textId="77777777" w:rsidR="00344C4B" w:rsidRDefault="00344C4B" w:rsidP="007F7591">
      <w:pPr>
        <w:tabs>
          <w:tab w:val="left" w:pos="720"/>
          <w:tab w:val="left" w:pos="1440"/>
          <w:tab w:val="left" w:pos="2160"/>
          <w:tab w:val="left" w:pos="2880"/>
          <w:tab w:val="left" w:pos="3600"/>
          <w:tab w:val="left" w:pos="4320"/>
          <w:tab w:val="left" w:pos="5040"/>
          <w:tab w:val="left" w:pos="5760"/>
          <w:tab w:val="right" w:pos="8640"/>
        </w:tabs>
      </w:pPr>
    </w:p>
    <w:p w14:paraId="5AA98011" w14:textId="6C45F09B" w:rsidR="00344C4B" w:rsidRPr="00514D4D" w:rsidRDefault="00344C4B" w:rsidP="007C64BD">
      <w:pPr>
        <w:pStyle w:val="ListParagraph"/>
        <w:numPr>
          <w:ilvl w:val="0"/>
          <w:numId w:val="4"/>
        </w:numPr>
        <w:tabs>
          <w:tab w:val="right" w:leader="dot" w:pos="8640"/>
        </w:tabs>
        <w:spacing w:after="60"/>
        <w:contextualSpacing w:val="0"/>
        <w:rPr>
          <w:b/>
        </w:rPr>
      </w:pPr>
      <w:r w:rsidRPr="00514D4D">
        <w:rPr>
          <w:b/>
        </w:rPr>
        <w:t>Purpose and Scope</w:t>
      </w:r>
      <w:r w:rsidR="007C64BD">
        <w:rPr>
          <w:b/>
        </w:rPr>
        <w:tab/>
        <w:t>5</w:t>
      </w:r>
    </w:p>
    <w:p w14:paraId="33A2ED49" w14:textId="0A3E44EC" w:rsidR="00344C4B" w:rsidRPr="00514D4D" w:rsidRDefault="00344C4B" w:rsidP="007C64BD">
      <w:pPr>
        <w:pStyle w:val="ListParagraph"/>
        <w:numPr>
          <w:ilvl w:val="0"/>
          <w:numId w:val="4"/>
        </w:numPr>
        <w:tabs>
          <w:tab w:val="left" w:pos="1440"/>
          <w:tab w:val="left" w:pos="2160"/>
          <w:tab w:val="left" w:pos="2880"/>
          <w:tab w:val="left" w:pos="3600"/>
          <w:tab w:val="right" w:leader="dot" w:pos="8640"/>
        </w:tabs>
        <w:spacing w:after="60"/>
        <w:contextualSpacing w:val="0"/>
        <w:rPr>
          <w:b/>
        </w:rPr>
      </w:pPr>
      <w:r w:rsidRPr="00514D4D">
        <w:rPr>
          <w:b/>
        </w:rPr>
        <w:t>Applicable Documents and Constraints</w:t>
      </w:r>
      <w:r w:rsidR="007C64BD">
        <w:rPr>
          <w:b/>
        </w:rPr>
        <w:tab/>
        <w:t>5</w:t>
      </w:r>
    </w:p>
    <w:p w14:paraId="24F9D96A" w14:textId="44499682" w:rsidR="00344C4B" w:rsidRDefault="00344C4B" w:rsidP="007C64BD">
      <w:pPr>
        <w:pStyle w:val="ListParagraph"/>
        <w:numPr>
          <w:ilvl w:val="0"/>
          <w:numId w:val="4"/>
        </w:numPr>
        <w:tabs>
          <w:tab w:val="left" w:pos="1440"/>
          <w:tab w:val="left" w:pos="2160"/>
          <w:tab w:val="left" w:pos="2880"/>
          <w:tab w:val="left" w:pos="3600"/>
          <w:tab w:val="right" w:leader="dot" w:pos="8640"/>
        </w:tabs>
        <w:spacing w:after="60"/>
        <w:contextualSpacing w:val="0"/>
        <w:rPr>
          <w:b/>
        </w:rPr>
      </w:pPr>
      <w:r w:rsidRPr="00514D4D">
        <w:rPr>
          <w:b/>
        </w:rPr>
        <w:t>Data Product Characteristics and Environment</w:t>
      </w:r>
      <w:r w:rsidR="007C64BD">
        <w:rPr>
          <w:b/>
        </w:rPr>
        <w:tab/>
      </w:r>
      <w:r w:rsidR="00C94FCC">
        <w:rPr>
          <w:b/>
        </w:rPr>
        <w:t>5</w:t>
      </w:r>
    </w:p>
    <w:p w14:paraId="34B9DC3A" w14:textId="561FE44C" w:rsidR="00514D4D" w:rsidRDefault="00514D4D" w:rsidP="007C64BD">
      <w:pPr>
        <w:pStyle w:val="ListParagraph"/>
        <w:numPr>
          <w:ilvl w:val="1"/>
          <w:numId w:val="4"/>
        </w:numPr>
        <w:tabs>
          <w:tab w:val="left" w:pos="1440"/>
          <w:tab w:val="left" w:pos="2160"/>
          <w:tab w:val="right" w:leader="dot" w:pos="8640"/>
        </w:tabs>
        <w:spacing w:after="60"/>
        <w:contextualSpacing w:val="0"/>
        <w:rPr>
          <w:b/>
        </w:rPr>
      </w:pPr>
      <w:r>
        <w:rPr>
          <w:b/>
        </w:rPr>
        <w:t>Instrument Overview</w:t>
      </w:r>
      <w:r w:rsidR="007C64BD">
        <w:rPr>
          <w:b/>
        </w:rPr>
        <w:tab/>
      </w:r>
      <w:r w:rsidR="00C94FCC">
        <w:rPr>
          <w:b/>
        </w:rPr>
        <w:t>5</w:t>
      </w:r>
    </w:p>
    <w:p w14:paraId="594279E8" w14:textId="2086271B" w:rsidR="00514D4D" w:rsidRDefault="00514D4D" w:rsidP="007C64BD">
      <w:pPr>
        <w:pStyle w:val="ListParagraph"/>
        <w:numPr>
          <w:ilvl w:val="1"/>
          <w:numId w:val="4"/>
        </w:numPr>
        <w:tabs>
          <w:tab w:val="left" w:pos="1440"/>
          <w:tab w:val="left" w:pos="2160"/>
          <w:tab w:val="right" w:leader="dot" w:pos="8640"/>
        </w:tabs>
        <w:spacing w:after="60"/>
        <w:contextualSpacing w:val="0"/>
        <w:rPr>
          <w:b/>
        </w:rPr>
      </w:pPr>
      <w:r>
        <w:rPr>
          <w:b/>
        </w:rPr>
        <w:t>Data Product Overview</w:t>
      </w:r>
      <w:r w:rsidR="007C64BD">
        <w:rPr>
          <w:b/>
        </w:rPr>
        <w:tab/>
      </w:r>
      <w:r w:rsidR="00C94FCC">
        <w:rPr>
          <w:b/>
        </w:rPr>
        <w:t>7</w:t>
      </w:r>
    </w:p>
    <w:p w14:paraId="7CA57A70" w14:textId="5596F513" w:rsidR="00514D4D" w:rsidRPr="00514D4D" w:rsidRDefault="00514D4D" w:rsidP="007C64BD">
      <w:pPr>
        <w:pStyle w:val="ListParagraph"/>
        <w:numPr>
          <w:ilvl w:val="1"/>
          <w:numId w:val="4"/>
        </w:numPr>
        <w:tabs>
          <w:tab w:val="left" w:pos="1440"/>
          <w:tab w:val="left" w:pos="2160"/>
          <w:tab w:val="right" w:leader="dot" w:pos="8640"/>
        </w:tabs>
        <w:spacing w:after="60"/>
        <w:contextualSpacing w:val="0"/>
        <w:rPr>
          <w:b/>
        </w:rPr>
      </w:pPr>
      <w:r>
        <w:rPr>
          <w:b/>
        </w:rPr>
        <w:t>Data Processing</w:t>
      </w:r>
      <w:r w:rsidR="007C64BD">
        <w:rPr>
          <w:b/>
        </w:rPr>
        <w:tab/>
      </w:r>
      <w:r w:rsidR="00C94FCC">
        <w:rPr>
          <w:b/>
        </w:rPr>
        <w:t>8</w:t>
      </w:r>
    </w:p>
    <w:p w14:paraId="4A6CED45" w14:textId="1B44B192" w:rsidR="008B322F" w:rsidRDefault="008B322F" w:rsidP="007C64BD">
      <w:pPr>
        <w:pStyle w:val="ListParagraph"/>
        <w:numPr>
          <w:ilvl w:val="2"/>
          <w:numId w:val="4"/>
        </w:numPr>
        <w:tabs>
          <w:tab w:val="left" w:pos="720"/>
          <w:tab w:val="left" w:pos="1440"/>
          <w:tab w:val="left" w:pos="2160"/>
          <w:tab w:val="right" w:leader="dot" w:pos="8640"/>
        </w:tabs>
        <w:spacing w:after="60"/>
      </w:pPr>
      <w:r>
        <w:t>Data Processing Level</w:t>
      </w:r>
      <w:r w:rsidR="007C64BD">
        <w:tab/>
      </w:r>
      <w:r w:rsidR="00C94FCC">
        <w:t>8</w:t>
      </w:r>
    </w:p>
    <w:p w14:paraId="4FD74B11" w14:textId="355CF572" w:rsidR="008B322F" w:rsidRDefault="008B322F" w:rsidP="007C64BD">
      <w:pPr>
        <w:pStyle w:val="ListParagraph"/>
        <w:numPr>
          <w:ilvl w:val="2"/>
          <w:numId w:val="4"/>
        </w:numPr>
        <w:tabs>
          <w:tab w:val="left" w:pos="720"/>
          <w:tab w:val="left" w:pos="1440"/>
          <w:tab w:val="left" w:pos="2160"/>
          <w:tab w:val="right" w:leader="dot" w:pos="8640"/>
        </w:tabs>
        <w:spacing w:after="60"/>
      </w:pPr>
      <w:r>
        <w:t>Data Product Generation</w:t>
      </w:r>
      <w:r w:rsidR="007C64BD">
        <w:tab/>
      </w:r>
      <w:r w:rsidR="00C94FCC">
        <w:t>9</w:t>
      </w:r>
    </w:p>
    <w:p w14:paraId="60523234" w14:textId="4A40F439" w:rsidR="00344C4B" w:rsidRDefault="00344C4B" w:rsidP="007C64BD">
      <w:pPr>
        <w:pStyle w:val="ListParagraph"/>
        <w:numPr>
          <w:ilvl w:val="3"/>
          <w:numId w:val="4"/>
        </w:numPr>
        <w:tabs>
          <w:tab w:val="left" w:pos="720"/>
          <w:tab w:val="left" w:pos="1440"/>
          <w:tab w:val="left" w:pos="2160"/>
          <w:tab w:val="right" w:leader="dot" w:pos="8640"/>
        </w:tabs>
        <w:spacing w:after="60"/>
      </w:pPr>
      <w:r>
        <w:t>Level 0 Raw Data</w:t>
      </w:r>
      <w:r w:rsidR="007C64BD">
        <w:tab/>
      </w:r>
      <w:r w:rsidR="00C94FCC">
        <w:t>9</w:t>
      </w:r>
    </w:p>
    <w:p w14:paraId="1FB5CAA2" w14:textId="38E6186E" w:rsidR="00344C4B" w:rsidRDefault="00344C4B" w:rsidP="007C64BD">
      <w:pPr>
        <w:pStyle w:val="ListParagraph"/>
        <w:numPr>
          <w:ilvl w:val="3"/>
          <w:numId w:val="4"/>
        </w:numPr>
        <w:tabs>
          <w:tab w:val="left" w:pos="720"/>
          <w:tab w:val="left" w:pos="1440"/>
          <w:tab w:val="left" w:pos="2160"/>
          <w:tab w:val="right" w:leader="dot" w:pos="8640"/>
        </w:tabs>
        <w:spacing w:after="60"/>
      </w:pPr>
      <w:r>
        <w:t>Level 1 Calibrated Data</w:t>
      </w:r>
      <w:r w:rsidR="007C64BD">
        <w:tab/>
      </w:r>
      <w:r w:rsidR="00C94FCC">
        <w:t>9</w:t>
      </w:r>
    </w:p>
    <w:p w14:paraId="45844F9E" w14:textId="12730EDE" w:rsidR="00C94FCC" w:rsidRDefault="00C94FCC" w:rsidP="007C64BD">
      <w:pPr>
        <w:pStyle w:val="ListParagraph"/>
        <w:numPr>
          <w:ilvl w:val="3"/>
          <w:numId w:val="4"/>
        </w:numPr>
        <w:tabs>
          <w:tab w:val="left" w:pos="720"/>
          <w:tab w:val="left" w:pos="1440"/>
          <w:tab w:val="left" w:pos="2160"/>
          <w:tab w:val="right" w:leader="dot" w:pos="8640"/>
        </w:tabs>
        <w:spacing w:after="60"/>
      </w:pPr>
      <w:r>
        <w:t>Level 2 Science Data</w:t>
      </w:r>
      <w:r w:rsidR="004636B6">
        <w:tab/>
        <w:t>10</w:t>
      </w:r>
    </w:p>
    <w:p w14:paraId="497B91EA" w14:textId="630E1FF5" w:rsidR="00344C4B" w:rsidRDefault="00344C4B" w:rsidP="007C64BD">
      <w:pPr>
        <w:pStyle w:val="ListParagraph"/>
        <w:numPr>
          <w:ilvl w:val="2"/>
          <w:numId w:val="4"/>
        </w:numPr>
        <w:tabs>
          <w:tab w:val="left" w:pos="720"/>
          <w:tab w:val="left" w:pos="1440"/>
          <w:tab w:val="left" w:pos="2160"/>
          <w:tab w:val="right" w:leader="dot" w:pos="8640"/>
        </w:tabs>
        <w:spacing w:after="60"/>
      </w:pPr>
      <w:r>
        <w:t>Data Flow</w:t>
      </w:r>
      <w:r w:rsidR="007C64BD">
        <w:tab/>
      </w:r>
      <w:r w:rsidR="004636B6">
        <w:t>12</w:t>
      </w:r>
    </w:p>
    <w:p w14:paraId="3662AEFA" w14:textId="2FECD485" w:rsidR="00344C4B" w:rsidRDefault="00344C4B" w:rsidP="007C64BD">
      <w:pPr>
        <w:pStyle w:val="ListParagraph"/>
        <w:numPr>
          <w:ilvl w:val="2"/>
          <w:numId w:val="4"/>
        </w:numPr>
        <w:tabs>
          <w:tab w:val="left" w:pos="720"/>
          <w:tab w:val="left" w:pos="1440"/>
          <w:tab w:val="left" w:pos="2160"/>
          <w:tab w:val="right" w:leader="dot" w:pos="8640"/>
        </w:tabs>
        <w:spacing w:after="60"/>
      </w:pPr>
      <w:r>
        <w:t>Labeling and Identification</w:t>
      </w:r>
      <w:r w:rsidR="007C64BD">
        <w:tab/>
      </w:r>
      <w:r w:rsidR="004636B6">
        <w:t>12</w:t>
      </w:r>
    </w:p>
    <w:p w14:paraId="6EEA29AE" w14:textId="51F27854" w:rsidR="00514D4D" w:rsidRPr="003D01F7" w:rsidRDefault="00514D4D" w:rsidP="007C64BD">
      <w:pPr>
        <w:pStyle w:val="ListParagraph"/>
        <w:numPr>
          <w:ilvl w:val="1"/>
          <w:numId w:val="4"/>
        </w:numPr>
        <w:tabs>
          <w:tab w:val="left" w:pos="720"/>
          <w:tab w:val="left" w:pos="1440"/>
          <w:tab w:val="left" w:pos="2160"/>
          <w:tab w:val="right" w:leader="dot" w:pos="8640"/>
        </w:tabs>
        <w:spacing w:after="60"/>
        <w:rPr>
          <w:b/>
        </w:rPr>
      </w:pPr>
      <w:r w:rsidRPr="003D01F7">
        <w:rPr>
          <w:b/>
        </w:rPr>
        <w:t>Standards Used in Generating Data Products</w:t>
      </w:r>
      <w:r w:rsidR="007C64BD">
        <w:rPr>
          <w:b/>
        </w:rPr>
        <w:tab/>
      </w:r>
      <w:r w:rsidR="009614B7">
        <w:rPr>
          <w:b/>
        </w:rPr>
        <w:t>18</w:t>
      </w:r>
    </w:p>
    <w:p w14:paraId="15E5EF98" w14:textId="5DFF17A3" w:rsidR="00C513C1" w:rsidRDefault="00C513C1" w:rsidP="007C64BD">
      <w:pPr>
        <w:pStyle w:val="ListParagraph"/>
        <w:numPr>
          <w:ilvl w:val="2"/>
          <w:numId w:val="4"/>
        </w:numPr>
        <w:tabs>
          <w:tab w:val="left" w:pos="720"/>
          <w:tab w:val="left" w:pos="1440"/>
          <w:tab w:val="left" w:pos="2160"/>
          <w:tab w:val="right" w:leader="dot" w:pos="8640"/>
        </w:tabs>
        <w:spacing w:after="60"/>
      </w:pPr>
      <w:r>
        <w:t>PDS Standards</w:t>
      </w:r>
      <w:r w:rsidR="007C64BD">
        <w:tab/>
      </w:r>
      <w:r w:rsidR="009614B7">
        <w:t>18</w:t>
      </w:r>
    </w:p>
    <w:p w14:paraId="31254634" w14:textId="1E3AC25A" w:rsidR="00C513C1" w:rsidRDefault="00C513C1" w:rsidP="007C64BD">
      <w:pPr>
        <w:pStyle w:val="ListParagraph"/>
        <w:numPr>
          <w:ilvl w:val="2"/>
          <w:numId w:val="4"/>
        </w:numPr>
        <w:tabs>
          <w:tab w:val="left" w:pos="720"/>
          <w:tab w:val="left" w:pos="1440"/>
          <w:tab w:val="left" w:pos="2160"/>
          <w:tab w:val="right" w:leader="dot" w:pos="8640"/>
        </w:tabs>
        <w:spacing w:after="60"/>
      </w:pPr>
      <w:r>
        <w:t>Time Standards</w:t>
      </w:r>
      <w:r w:rsidR="007C64BD">
        <w:tab/>
      </w:r>
      <w:r w:rsidR="009614B7">
        <w:t>18</w:t>
      </w:r>
    </w:p>
    <w:p w14:paraId="6943E20A" w14:textId="4F3EAD05" w:rsidR="00C513C1" w:rsidRDefault="00C513C1" w:rsidP="007C64BD">
      <w:pPr>
        <w:pStyle w:val="ListParagraph"/>
        <w:numPr>
          <w:ilvl w:val="2"/>
          <w:numId w:val="4"/>
        </w:numPr>
        <w:tabs>
          <w:tab w:val="left" w:pos="720"/>
          <w:tab w:val="left" w:pos="1440"/>
          <w:tab w:val="left" w:pos="2160"/>
          <w:tab w:val="right" w:leader="dot" w:pos="8640"/>
        </w:tabs>
        <w:spacing w:after="60"/>
      </w:pPr>
      <w:r>
        <w:t>Data Storage Conventions</w:t>
      </w:r>
      <w:r w:rsidR="007C64BD">
        <w:tab/>
      </w:r>
      <w:r w:rsidR="009614B7">
        <w:t>19</w:t>
      </w:r>
    </w:p>
    <w:p w14:paraId="6C437F62" w14:textId="328066BE" w:rsidR="00C513C1" w:rsidRDefault="00C513C1" w:rsidP="007C64BD">
      <w:pPr>
        <w:pStyle w:val="ListParagraph"/>
        <w:numPr>
          <w:ilvl w:val="1"/>
          <w:numId w:val="4"/>
        </w:numPr>
        <w:tabs>
          <w:tab w:val="left" w:pos="720"/>
          <w:tab w:val="left" w:pos="1440"/>
          <w:tab w:val="left" w:pos="2160"/>
          <w:tab w:val="right" w:leader="dot" w:pos="8640"/>
        </w:tabs>
        <w:spacing w:after="60"/>
        <w:rPr>
          <w:b/>
        </w:rPr>
      </w:pPr>
      <w:r w:rsidRPr="003D01F7">
        <w:rPr>
          <w:b/>
        </w:rPr>
        <w:t>Data Validation</w:t>
      </w:r>
      <w:r w:rsidR="007C64BD">
        <w:rPr>
          <w:b/>
        </w:rPr>
        <w:tab/>
      </w:r>
      <w:r w:rsidR="009614B7">
        <w:rPr>
          <w:b/>
        </w:rPr>
        <w:t>19</w:t>
      </w:r>
    </w:p>
    <w:p w14:paraId="149864B7" w14:textId="355C6CEA" w:rsidR="009614B7" w:rsidRDefault="009614B7" w:rsidP="009614B7">
      <w:pPr>
        <w:pStyle w:val="ListParagraph"/>
        <w:numPr>
          <w:ilvl w:val="1"/>
          <w:numId w:val="4"/>
        </w:numPr>
        <w:tabs>
          <w:tab w:val="left" w:pos="720"/>
          <w:tab w:val="left" w:pos="1440"/>
          <w:tab w:val="left" w:pos="2160"/>
          <w:tab w:val="left" w:pos="2880"/>
          <w:tab w:val="right" w:leader="dot" w:pos="8640"/>
        </w:tabs>
        <w:spacing w:after="60"/>
        <w:rPr>
          <w:b/>
        </w:rPr>
      </w:pPr>
      <w:r w:rsidRPr="003D01F7">
        <w:rPr>
          <w:b/>
        </w:rPr>
        <w:t>Data Product Structure and Organization</w:t>
      </w:r>
      <w:r>
        <w:rPr>
          <w:b/>
        </w:rPr>
        <w:tab/>
        <w:t>19</w:t>
      </w:r>
    </w:p>
    <w:p w14:paraId="546DD530" w14:textId="65877808" w:rsidR="009614B7" w:rsidRDefault="009614B7" w:rsidP="007C64BD">
      <w:pPr>
        <w:pStyle w:val="ListParagraph"/>
        <w:numPr>
          <w:ilvl w:val="1"/>
          <w:numId w:val="4"/>
        </w:numPr>
        <w:tabs>
          <w:tab w:val="left" w:pos="720"/>
          <w:tab w:val="left" w:pos="1440"/>
          <w:tab w:val="left" w:pos="2160"/>
          <w:tab w:val="right" w:leader="dot" w:pos="8640"/>
        </w:tabs>
        <w:spacing w:after="60"/>
        <w:rPr>
          <w:b/>
        </w:rPr>
      </w:pPr>
      <w:r w:rsidRPr="003D01F7">
        <w:rPr>
          <w:b/>
        </w:rPr>
        <w:t>Data Format Descriptions</w:t>
      </w:r>
      <w:r>
        <w:rPr>
          <w:b/>
        </w:rPr>
        <w:tab/>
        <w:t>19</w:t>
      </w:r>
    </w:p>
    <w:p w14:paraId="7BEAF74C" w14:textId="77777777" w:rsidR="00034E61" w:rsidRPr="003D01F7" w:rsidRDefault="00034E61" w:rsidP="00034E61">
      <w:pPr>
        <w:pStyle w:val="ListParagraph"/>
        <w:numPr>
          <w:ilvl w:val="2"/>
          <w:numId w:val="4"/>
        </w:numPr>
        <w:tabs>
          <w:tab w:val="left" w:pos="720"/>
          <w:tab w:val="left" w:pos="1440"/>
          <w:tab w:val="left" w:pos="2160"/>
          <w:tab w:val="right" w:leader="dot" w:pos="8640"/>
        </w:tabs>
        <w:spacing w:after="60"/>
        <w:rPr>
          <w:b/>
        </w:rPr>
      </w:pPr>
      <w:r>
        <w:rPr>
          <w:b/>
        </w:rPr>
        <w:t>Image Data</w:t>
      </w:r>
      <w:r>
        <w:rPr>
          <w:b/>
        </w:rPr>
        <w:tab/>
        <w:t>19</w:t>
      </w:r>
    </w:p>
    <w:p w14:paraId="34A46676" w14:textId="77777777" w:rsidR="00034E61" w:rsidRPr="003D01F7" w:rsidRDefault="00034E61" w:rsidP="00034E61">
      <w:pPr>
        <w:pStyle w:val="ListParagraph"/>
        <w:numPr>
          <w:ilvl w:val="2"/>
          <w:numId w:val="4"/>
        </w:numPr>
        <w:tabs>
          <w:tab w:val="left" w:pos="720"/>
          <w:tab w:val="left" w:pos="1440"/>
          <w:tab w:val="left" w:pos="2160"/>
          <w:tab w:val="right" w:leader="dot" w:pos="8640"/>
        </w:tabs>
        <w:spacing w:after="60"/>
        <w:rPr>
          <w:b/>
        </w:rPr>
      </w:pPr>
      <w:r>
        <w:rPr>
          <w:b/>
        </w:rPr>
        <w:t>POINTING Data</w:t>
      </w:r>
      <w:r>
        <w:rPr>
          <w:b/>
        </w:rPr>
        <w:tab/>
        <w:t>19</w:t>
      </w:r>
    </w:p>
    <w:p w14:paraId="0033DA79" w14:textId="77777777" w:rsidR="008109F5" w:rsidRPr="003D01F7" w:rsidRDefault="008109F5" w:rsidP="008109F5">
      <w:pPr>
        <w:pStyle w:val="ListParagraph"/>
        <w:numPr>
          <w:ilvl w:val="2"/>
          <w:numId w:val="4"/>
        </w:numPr>
        <w:tabs>
          <w:tab w:val="left" w:pos="720"/>
          <w:tab w:val="left" w:pos="1440"/>
          <w:tab w:val="left" w:pos="2160"/>
          <w:tab w:val="right" w:leader="dot" w:pos="8640"/>
        </w:tabs>
        <w:spacing w:after="60"/>
        <w:rPr>
          <w:b/>
        </w:rPr>
      </w:pPr>
      <w:r>
        <w:rPr>
          <w:b/>
        </w:rPr>
        <w:t>RELAY Data</w:t>
      </w:r>
      <w:r>
        <w:rPr>
          <w:b/>
        </w:rPr>
        <w:tab/>
        <w:t>21</w:t>
      </w:r>
    </w:p>
    <w:p w14:paraId="73EED6E7" w14:textId="77777777" w:rsidR="00145C5F" w:rsidRPr="003D01F7" w:rsidRDefault="00145C5F" w:rsidP="00145C5F">
      <w:pPr>
        <w:pStyle w:val="ListParagraph"/>
        <w:numPr>
          <w:ilvl w:val="2"/>
          <w:numId w:val="4"/>
        </w:numPr>
        <w:tabs>
          <w:tab w:val="left" w:pos="720"/>
          <w:tab w:val="left" w:pos="1440"/>
          <w:tab w:val="left" w:pos="2160"/>
          <w:tab w:val="right" w:leader="dot" w:pos="8640"/>
        </w:tabs>
        <w:spacing w:after="60"/>
        <w:rPr>
          <w:b/>
        </w:rPr>
      </w:pPr>
      <w:r>
        <w:rPr>
          <w:b/>
        </w:rPr>
        <w:t>TEMPERATURE Data</w:t>
      </w:r>
      <w:r>
        <w:rPr>
          <w:b/>
        </w:rPr>
        <w:tab/>
        <w:t>22</w:t>
      </w:r>
    </w:p>
    <w:p w14:paraId="2CB73FBA" w14:textId="0F406363" w:rsidR="00145C5F" w:rsidRPr="003D01F7" w:rsidRDefault="00145C5F" w:rsidP="00145C5F">
      <w:pPr>
        <w:pStyle w:val="ListParagraph"/>
        <w:numPr>
          <w:ilvl w:val="2"/>
          <w:numId w:val="4"/>
        </w:numPr>
        <w:tabs>
          <w:tab w:val="left" w:pos="720"/>
          <w:tab w:val="left" w:pos="1440"/>
          <w:tab w:val="left" w:pos="2160"/>
          <w:tab w:val="right" w:leader="dot" w:pos="8640"/>
        </w:tabs>
        <w:spacing w:after="60"/>
        <w:rPr>
          <w:b/>
        </w:rPr>
      </w:pPr>
      <w:r>
        <w:rPr>
          <w:b/>
        </w:rPr>
        <w:t>PTT Data</w:t>
      </w:r>
      <w:r>
        <w:rPr>
          <w:b/>
        </w:rPr>
        <w:tab/>
        <w:t>24</w:t>
      </w:r>
    </w:p>
    <w:p w14:paraId="7B3757D4" w14:textId="39076A02" w:rsidR="007A3237" w:rsidRDefault="007A3237" w:rsidP="007A3237">
      <w:pPr>
        <w:pStyle w:val="ListParagraph"/>
        <w:numPr>
          <w:ilvl w:val="1"/>
          <w:numId w:val="4"/>
        </w:numPr>
        <w:tabs>
          <w:tab w:val="left" w:pos="720"/>
          <w:tab w:val="left" w:pos="1440"/>
          <w:tab w:val="left" w:pos="2160"/>
          <w:tab w:val="right" w:leader="dot" w:pos="8640"/>
        </w:tabs>
        <w:spacing w:after="60"/>
        <w:rPr>
          <w:b/>
        </w:rPr>
      </w:pPr>
      <w:r>
        <w:rPr>
          <w:b/>
        </w:rPr>
        <w:t>Label and Header Descriptions</w:t>
      </w:r>
      <w:r>
        <w:rPr>
          <w:b/>
        </w:rPr>
        <w:tab/>
        <w:t>25</w:t>
      </w:r>
    </w:p>
    <w:p w14:paraId="4B2138D0" w14:textId="1A23959C" w:rsidR="00FA7370" w:rsidRDefault="00FA7370" w:rsidP="0062186B">
      <w:pPr>
        <w:pStyle w:val="ListParagraph"/>
        <w:numPr>
          <w:ilvl w:val="2"/>
          <w:numId w:val="4"/>
        </w:numPr>
        <w:tabs>
          <w:tab w:val="left" w:pos="720"/>
          <w:tab w:val="left" w:pos="1440"/>
          <w:tab w:val="left" w:pos="2160"/>
          <w:tab w:val="right" w:leader="dot" w:pos="8640"/>
        </w:tabs>
        <w:spacing w:after="60"/>
        <w:rPr>
          <w:b/>
        </w:rPr>
      </w:pPr>
      <w:r w:rsidRPr="00FA7370">
        <w:rPr>
          <w:b/>
        </w:rPr>
        <w:t>Example RAW Science label</w:t>
      </w:r>
      <w:r>
        <w:rPr>
          <w:b/>
        </w:rPr>
        <w:tab/>
        <w:t>25</w:t>
      </w:r>
    </w:p>
    <w:p w14:paraId="622F31D9" w14:textId="27D32C6C" w:rsidR="00FA7370" w:rsidRPr="0062186B" w:rsidRDefault="00FA7370" w:rsidP="0062186B">
      <w:pPr>
        <w:pStyle w:val="ListParagraph"/>
        <w:numPr>
          <w:ilvl w:val="2"/>
          <w:numId w:val="4"/>
        </w:numPr>
        <w:tabs>
          <w:tab w:val="left" w:pos="720"/>
          <w:tab w:val="left" w:pos="1440"/>
          <w:tab w:val="left" w:pos="2160"/>
          <w:tab w:val="right" w:leader="dot" w:pos="8640"/>
        </w:tabs>
        <w:spacing w:after="60"/>
        <w:rPr>
          <w:b/>
        </w:rPr>
      </w:pPr>
      <w:r w:rsidRPr="0062186B">
        <w:rPr>
          <w:b/>
        </w:rPr>
        <w:t>Example BIAS SUBTRACTED label</w:t>
      </w:r>
      <w:r w:rsidRPr="0062186B">
        <w:rPr>
          <w:b/>
        </w:rPr>
        <w:tab/>
        <w:t>30</w:t>
      </w:r>
    </w:p>
    <w:p w14:paraId="5ACB124F" w14:textId="435E9600" w:rsidR="00FA7370" w:rsidRPr="0062186B" w:rsidRDefault="00FA7370" w:rsidP="0062186B">
      <w:pPr>
        <w:pStyle w:val="ListParagraph"/>
        <w:numPr>
          <w:ilvl w:val="2"/>
          <w:numId w:val="4"/>
        </w:numPr>
        <w:tabs>
          <w:tab w:val="left" w:pos="720"/>
          <w:tab w:val="left" w:pos="1440"/>
          <w:tab w:val="left" w:pos="2160"/>
          <w:tab w:val="right" w:leader="dot" w:pos="8640"/>
        </w:tabs>
        <w:spacing w:after="60"/>
        <w:rPr>
          <w:b/>
        </w:rPr>
      </w:pPr>
      <w:r w:rsidRPr="0062186B">
        <w:rPr>
          <w:b/>
        </w:rPr>
        <w:t>Example CALIBRATED label</w:t>
      </w:r>
      <w:r w:rsidRPr="0062186B">
        <w:rPr>
          <w:b/>
        </w:rPr>
        <w:tab/>
        <w:t>35</w:t>
      </w:r>
    </w:p>
    <w:p w14:paraId="1EAD53B8" w14:textId="25BDB5BA" w:rsidR="00FA7370" w:rsidRPr="0062186B" w:rsidRDefault="00FA7370" w:rsidP="0062186B">
      <w:pPr>
        <w:pStyle w:val="ListParagraph"/>
        <w:numPr>
          <w:ilvl w:val="2"/>
          <w:numId w:val="4"/>
        </w:numPr>
        <w:tabs>
          <w:tab w:val="left" w:pos="720"/>
          <w:tab w:val="left" w:pos="1440"/>
          <w:tab w:val="left" w:pos="2160"/>
          <w:tab w:val="right" w:leader="dot" w:pos="8640"/>
        </w:tabs>
        <w:spacing w:after="60"/>
        <w:rPr>
          <w:b/>
        </w:rPr>
      </w:pPr>
      <w:r w:rsidRPr="0062186B">
        <w:rPr>
          <w:b/>
        </w:rPr>
        <w:t>Example SHIFTED label</w:t>
      </w:r>
      <w:r w:rsidRPr="0062186B">
        <w:rPr>
          <w:b/>
        </w:rPr>
        <w:tab/>
        <w:t>39</w:t>
      </w:r>
    </w:p>
    <w:p w14:paraId="156DB1C9" w14:textId="34AC8588" w:rsidR="00AC1116" w:rsidRPr="0062186B" w:rsidRDefault="00AC1116" w:rsidP="0062186B">
      <w:pPr>
        <w:pStyle w:val="ListParagraph"/>
        <w:numPr>
          <w:ilvl w:val="2"/>
          <w:numId w:val="4"/>
        </w:numPr>
        <w:tabs>
          <w:tab w:val="left" w:pos="720"/>
          <w:tab w:val="left" w:pos="1440"/>
          <w:tab w:val="left" w:pos="2160"/>
          <w:tab w:val="right" w:leader="dot" w:pos="8640"/>
        </w:tabs>
        <w:spacing w:after="60"/>
        <w:rPr>
          <w:b/>
        </w:rPr>
      </w:pPr>
      <w:r w:rsidRPr="0062186B">
        <w:rPr>
          <w:b/>
        </w:rPr>
        <w:t>Example FLATFIELD label</w:t>
      </w:r>
      <w:r w:rsidRPr="0062186B">
        <w:rPr>
          <w:b/>
        </w:rPr>
        <w:tab/>
        <w:t>44</w:t>
      </w:r>
    </w:p>
    <w:p w14:paraId="5BFB8CCD" w14:textId="54396773" w:rsidR="00AC1116" w:rsidRPr="0062186B" w:rsidRDefault="00AC1116" w:rsidP="0062186B">
      <w:pPr>
        <w:pStyle w:val="ListParagraph"/>
        <w:numPr>
          <w:ilvl w:val="2"/>
          <w:numId w:val="4"/>
        </w:numPr>
        <w:tabs>
          <w:tab w:val="left" w:pos="720"/>
          <w:tab w:val="left" w:pos="1440"/>
          <w:tab w:val="left" w:pos="2160"/>
          <w:tab w:val="right" w:leader="dot" w:pos="8640"/>
        </w:tabs>
        <w:spacing w:after="60"/>
        <w:rPr>
          <w:b/>
        </w:rPr>
      </w:pPr>
      <w:r w:rsidRPr="0062186B">
        <w:rPr>
          <w:b/>
        </w:rPr>
        <w:t>Example Pointing label</w:t>
      </w:r>
      <w:r w:rsidRPr="0062186B">
        <w:rPr>
          <w:b/>
        </w:rPr>
        <w:tab/>
        <w:t>49</w:t>
      </w:r>
    </w:p>
    <w:p w14:paraId="10A80AD1" w14:textId="7F342EBC" w:rsidR="004248B3" w:rsidRPr="0062186B" w:rsidRDefault="004248B3" w:rsidP="0062186B">
      <w:pPr>
        <w:pStyle w:val="ListParagraph"/>
        <w:numPr>
          <w:ilvl w:val="2"/>
          <w:numId w:val="4"/>
        </w:numPr>
        <w:tabs>
          <w:tab w:val="left" w:pos="720"/>
          <w:tab w:val="left" w:pos="1440"/>
          <w:tab w:val="left" w:pos="2160"/>
          <w:tab w:val="right" w:leader="dot" w:pos="8640"/>
        </w:tabs>
        <w:spacing w:after="60"/>
        <w:rPr>
          <w:b/>
        </w:rPr>
      </w:pPr>
      <w:r w:rsidRPr="0062186B">
        <w:rPr>
          <w:b/>
        </w:rPr>
        <w:t>Example Temperature label</w:t>
      </w:r>
      <w:r w:rsidRPr="0062186B">
        <w:rPr>
          <w:b/>
        </w:rPr>
        <w:tab/>
        <w:t>57</w:t>
      </w:r>
    </w:p>
    <w:p w14:paraId="1F09CAFC" w14:textId="1DDBD6D4" w:rsidR="004248B3" w:rsidRPr="0062186B" w:rsidRDefault="00F14F11" w:rsidP="0062186B">
      <w:pPr>
        <w:pStyle w:val="ListParagraph"/>
        <w:numPr>
          <w:ilvl w:val="2"/>
          <w:numId w:val="4"/>
        </w:numPr>
        <w:tabs>
          <w:tab w:val="left" w:pos="720"/>
          <w:tab w:val="left" w:pos="1440"/>
          <w:tab w:val="left" w:pos="2160"/>
          <w:tab w:val="right" w:leader="dot" w:pos="8640"/>
        </w:tabs>
        <w:spacing w:after="60"/>
        <w:rPr>
          <w:b/>
        </w:rPr>
      </w:pPr>
      <w:r w:rsidRPr="0062186B">
        <w:rPr>
          <w:b/>
        </w:rPr>
        <w:t>Example Relay label</w:t>
      </w:r>
      <w:r>
        <w:tab/>
        <w:t>65</w:t>
      </w:r>
    </w:p>
    <w:p w14:paraId="32951F3B" w14:textId="0F0445E9" w:rsidR="00F14F11" w:rsidRPr="00FA7370" w:rsidRDefault="00F14F11" w:rsidP="0062186B">
      <w:pPr>
        <w:pStyle w:val="ListParagraph"/>
        <w:numPr>
          <w:ilvl w:val="2"/>
          <w:numId w:val="4"/>
        </w:numPr>
        <w:tabs>
          <w:tab w:val="left" w:pos="720"/>
          <w:tab w:val="left" w:pos="1440"/>
          <w:tab w:val="left" w:pos="2160"/>
          <w:tab w:val="right" w:leader="dot" w:pos="8640"/>
        </w:tabs>
        <w:spacing w:after="60"/>
        <w:rPr>
          <w:b/>
        </w:rPr>
      </w:pPr>
      <w:r w:rsidRPr="004F300C">
        <w:rPr>
          <w:b/>
        </w:rPr>
        <w:t>Example PTT label</w:t>
      </w:r>
      <w:r>
        <w:rPr>
          <w:b/>
        </w:rPr>
        <w:tab/>
        <w:t>69</w:t>
      </w:r>
    </w:p>
    <w:p w14:paraId="436314C9" w14:textId="77777777" w:rsidR="00FA7370" w:rsidRDefault="00FA7370" w:rsidP="0062186B">
      <w:pPr>
        <w:pStyle w:val="ListParagraph"/>
        <w:tabs>
          <w:tab w:val="left" w:pos="720"/>
          <w:tab w:val="left" w:pos="1440"/>
          <w:tab w:val="left" w:pos="2160"/>
          <w:tab w:val="right" w:leader="dot" w:pos="8640"/>
        </w:tabs>
        <w:spacing w:after="60"/>
        <w:ind w:left="792"/>
        <w:rPr>
          <w:b/>
        </w:rPr>
      </w:pPr>
    </w:p>
    <w:p w14:paraId="137D320B" w14:textId="597412D3" w:rsidR="00C513C1" w:rsidRPr="003D01F7" w:rsidRDefault="00C513C1" w:rsidP="007C64BD">
      <w:pPr>
        <w:pStyle w:val="ListParagraph"/>
        <w:numPr>
          <w:ilvl w:val="0"/>
          <w:numId w:val="4"/>
        </w:numPr>
        <w:tabs>
          <w:tab w:val="left" w:pos="720"/>
          <w:tab w:val="left" w:pos="1440"/>
          <w:tab w:val="left" w:pos="2160"/>
          <w:tab w:val="right" w:leader="dot" w:pos="8640"/>
        </w:tabs>
        <w:spacing w:after="60"/>
        <w:rPr>
          <w:b/>
        </w:rPr>
      </w:pPr>
      <w:r w:rsidRPr="003D01F7">
        <w:rPr>
          <w:b/>
        </w:rPr>
        <w:t>Applicable Software</w:t>
      </w:r>
      <w:r w:rsidR="007C64BD">
        <w:rPr>
          <w:b/>
        </w:rPr>
        <w:tab/>
      </w:r>
      <w:r w:rsidR="00B8780A">
        <w:rPr>
          <w:b/>
        </w:rPr>
        <w:t>75</w:t>
      </w:r>
    </w:p>
    <w:p w14:paraId="19B8EB05" w14:textId="55031BAB" w:rsidR="00C513C1" w:rsidRDefault="00C513C1" w:rsidP="007C64BD">
      <w:pPr>
        <w:pStyle w:val="ListParagraph"/>
        <w:numPr>
          <w:ilvl w:val="0"/>
          <w:numId w:val="4"/>
        </w:numPr>
        <w:tabs>
          <w:tab w:val="left" w:pos="720"/>
          <w:tab w:val="left" w:pos="1440"/>
          <w:tab w:val="right" w:leader="dot" w:pos="8640"/>
        </w:tabs>
        <w:spacing w:after="60"/>
        <w:rPr>
          <w:b/>
        </w:rPr>
      </w:pPr>
      <w:r w:rsidRPr="003D01F7">
        <w:rPr>
          <w:b/>
        </w:rPr>
        <w:t>Appendices</w:t>
      </w:r>
      <w:r w:rsidR="007C64BD">
        <w:rPr>
          <w:b/>
        </w:rPr>
        <w:tab/>
      </w:r>
      <w:r w:rsidR="00B8780A">
        <w:rPr>
          <w:b/>
        </w:rPr>
        <w:t>76</w:t>
      </w:r>
    </w:p>
    <w:p w14:paraId="065ADA22" w14:textId="54D44F07" w:rsidR="003D01F7" w:rsidRDefault="003D01F7">
      <w:pPr>
        <w:rPr>
          <w:b/>
        </w:rPr>
      </w:pPr>
      <w:r>
        <w:rPr>
          <w:b/>
        </w:rPr>
        <w:br w:type="page"/>
      </w:r>
    </w:p>
    <w:p w14:paraId="6FE8ACA3" w14:textId="4C33D509" w:rsidR="003D01F7" w:rsidRPr="003D01F7" w:rsidRDefault="003D01F7" w:rsidP="00872F18">
      <w:pPr>
        <w:pStyle w:val="ListParagraph"/>
        <w:numPr>
          <w:ilvl w:val="0"/>
          <w:numId w:val="12"/>
        </w:numPr>
        <w:tabs>
          <w:tab w:val="left" w:pos="720"/>
          <w:tab w:val="left" w:pos="1440"/>
          <w:tab w:val="left" w:pos="2160"/>
          <w:tab w:val="left" w:pos="2880"/>
          <w:tab w:val="left" w:pos="3600"/>
          <w:tab w:val="left" w:pos="4320"/>
          <w:tab w:val="left" w:pos="5040"/>
          <w:tab w:val="left" w:pos="5760"/>
          <w:tab w:val="right" w:pos="8640"/>
        </w:tabs>
        <w:spacing w:before="240" w:after="120"/>
        <w:rPr>
          <w:b/>
          <w:sz w:val="28"/>
          <w:szCs w:val="28"/>
        </w:rPr>
      </w:pPr>
      <w:r w:rsidRPr="003D01F7">
        <w:rPr>
          <w:b/>
          <w:sz w:val="28"/>
          <w:szCs w:val="28"/>
        </w:rPr>
        <w:lastRenderedPageBreak/>
        <w:t>Purpose and Scope</w:t>
      </w:r>
    </w:p>
    <w:p w14:paraId="7BC986B1" w14:textId="3090B67F" w:rsidR="00872F18" w:rsidRPr="00872F18" w:rsidRDefault="00872F18" w:rsidP="00CE6CB4">
      <w:pPr>
        <w:widowControl w:val="0"/>
        <w:autoSpaceDE w:val="0"/>
        <w:autoSpaceDN w:val="0"/>
        <w:adjustRightInd w:val="0"/>
        <w:spacing w:after="120"/>
        <w:jc w:val="both"/>
        <w:rPr>
          <w:rFonts w:cs="Times New Roman"/>
        </w:rPr>
      </w:pPr>
      <w:r w:rsidRPr="00872F18">
        <w:rPr>
          <w:rFonts w:cs="Times New Roman"/>
        </w:rPr>
        <w:t xml:space="preserve">The data products described by this Software Interface Specification (SIS) are the </w:t>
      </w:r>
      <w:r>
        <w:rPr>
          <w:rFonts w:cs="Times New Roman"/>
        </w:rPr>
        <w:t>BOPPS Infrared Camera (BIRC)</w:t>
      </w:r>
      <w:r w:rsidRPr="00872F18">
        <w:rPr>
          <w:rFonts w:cs="Times New Roman"/>
        </w:rPr>
        <w:t xml:space="preserve"> uncalibrated and calibrated data products. The </w:t>
      </w:r>
      <w:r>
        <w:rPr>
          <w:rFonts w:cs="Times New Roman"/>
        </w:rPr>
        <w:t>BIRC</w:t>
      </w:r>
      <w:r w:rsidRPr="00872F18">
        <w:rPr>
          <w:rFonts w:cs="Times New Roman"/>
        </w:rPr>
        <w:t xml:space="preserve"> Science Operation</w:t>
      </w:r>
      <w:r w:rsidR="008F17CB">
        <w:rPr>
          <w:rFonts w:cs="Times New Roman"/>
        </w:rPr>
        <w:t>s</w:t>
      </w:r>
      <w:r w:rsidRPr="00872F18">
        <w:rPr>
          <w:rFonts w:cs="Times New Roman"/>
        </w:rPr>
        <w:t xml:space="preserve"> Center located at the </w:t>
      </w:r>
      <w:r>
        <w:rPr>
          <w:rFonts w:cs="Times New Roman"/>
        </w:rPr>
        <w:t>Johns Hopkins University Applied Physics Laboratory</w:t>
      </w:r>
      <w:r w:rsidRPr="00872F18">
        <w:rPr>
          <w:rFonts w:cs="Times New Roman"/>
        </w:rPr>
        <w:t xml:space="preserve"> produces these data products and distributes them to</w:t>
      </w:r>
      <w:r>
        <w:rPr>
          <w:rFonts w:cs="Times New Roman"/>
        </w:rPr>
        <w:t xml:space="preserve"> </w:t>
      </w:r>
      <w:r w:rsidRPr="00872F18">
        <w:rPr>
          <w:rFonts w:cs="Times New Roman"/>
        </w:rPr>
        <w:t>the Planetary Data System.</w:t>
      </w:r>
    </w:p>
    <w:p w14:paraId="2A092A22" w14:textId="3CA227D4" w:rsidR="00872F18" w:rsidRDefault="00872F18" w:rsidP="00CE6CB4">
      <w:pPr>
        <w:widowControl w:val="0"/>
        <w:autoSpaceDE w:val="0"/>
        <w:autoSpaceDN w:val="0"/>
        <w:adjustRightInd w:val="0"/>
        <w:jc w:val="both"/>
        <w:rPr>
          <w:rFonts w:cs="Times New Roman"/>
        </w:rPr>
      </w:pPr>
      <w:r w:rsidRPr="00872F18">
        <w:rPr>
          <w:rFonts w:cs="Times New Roman"/>
        </w:rPr>
        <w:t>The purpose of this document is to provide users of the data products with a detailed description of the</w:t>
      </w:r>
      <w:r>
        <w:rPr>
          <w:rFonts w:cs="Times New Roman"/>
        </w:rPr>
        <w:t xml:space="preserve"> </w:t>
      </w:r>
      <w:r w:rsidRPr="00872F18">
        <w:rPr>
          <w:rFonts w:cs="Times New Roman"/>
        </w:rPr>
        <w:t>product and a description of how it was generated, including data sources and destinations. The document</w:t>
      </w:r>
      <w:r>
        <w:rPr>
          <w:rFonts w:cs="Times New Roman"/>
        </w:rPr>
        <w:t xml:space="preserve"> </w:t>
      </w:r>
      <w:r w:rsidRPr="00872F18">
        <w:rPr>
          <w:rFonts w:cs="Times New Roman"/>
        </w:rPr>
        <w:t>is intended to provide enough information to enable users to read and understand the data products. The</w:t>
      </w:r>
      <w:r>
        <w:rPr>
          <w:rFonts w:cs="Times New Roman"/>
        </w:rPr>
        <w:t xml:space="preserve"> </w:t>
      </w:r>
      <w:r w:rsidRPr="00872F18">
        <w:rPr>
          <w:rFonts w:cs="Times New Roman"/>
        </w:rPr>
        <w:t>users for whom this document is intended are the scientists who will analyze the data, including those</w:t>
      </w:r>
      <w:r>
        <w:rPr>
          <w:rFonts w:cs="Times New Roman"/>
        </w:rPr>
        <w:t xml:space="preserve"> </w:t>
      </w:r>
      <w:r w:rsidRPr="00872F18">
        <w:rPr>
          <w:rFonts w:cs="Times New Roman"/>
        </w:rPr>
        <w:t>associated with the project and those in the general planetary science community.</w:t>
      </w:r>
    </w:p>
    <w:p w14:paraId="52D87301" w14:textId="357B8DDF" w:rsidR="00872F18" w:rsidRPr="003D01F7" w:rsidRDefault="00BD2F0C" w:rsidP="00BD2F0C">
      <w:pPr>
        <w:pStyle w:val="ListParagraph"/>
        <w:numPr>
          <w:ilvl w:val="0"/>
          <w:numId w:val="12"/>
        </w:numPr>
        <w:tabs>
          <w:tab w:val="left" w:pos="720"/>
          <w:tab w:val="left" w:pos="1440"/>
          <w:tab w:val="left" w:pos="2160"/>
          <w:tab w:val="left" w:pos="2880"/>
          <w:tab w:val="left" w:pos="3600"/>
          <w:tab w:val="left" w:pos="4320"/>
          <w:tab w:val="left" w:pos="5040"/>
          <w:tab w:val="left" w:pos="5760"/>
          <w:tab w:val="right" w:pos="8640"/>
        </w:tabs>
        <w:spacing w:before="240" w:after="120"/>
        <w:rPr>
          <w:b/>
          <w:sz w:val="28"/>
          <w:szCs w:val="28"/>
        </w:rPr>
      </w:pPr>
      <w:r>
        <w:rPr>
          <w:b/>
          <w:sz w:val="28"/>
          <w:szCs w:val="28"/>
        </w:rPr>
        <w:t>Applicable Documents and Guidelines</w:t>
      </w:r>
    </w:p>
    <w:p w14:paraId="7DD26D08" w14:textId="77777777" w:rsidR="00872F18" w:rsidRPr="00872F18" w:rsidRDefault="00872F18" w:rsidP="00872F18">
      <w:pPr>
        <w:widowControl w:val="0"/>
        <w:autoSpaceDE w:val="0"/>
        <w:autoSpaceDN w:val="0"/>
        <w:adjustRightInd w:val="0"/>
        <w:spacing w:after="60"/>
        <w:rPr>
          <w:rFonts w:cs="Times New Roman"/>
        </w:rPr>
      </w:pPr>
      <w:r w:rsidRPr="00872F18">
        <w:rPr>
          <w:rFonts w:cs="Times New Roman"/>
        </w:rPr>
        <w:t>This Data Product SIS is consistent with the following Planetary Data System Documents:</w:t>
      </w:r>
    </w:p>
    <w:p w14:paraId="0CADC811" w14:textId="7DD49BE6" w:rsidR="00872F18" w:rsidRPr="00844317" w:rsidRDefault="00872F18" w:rsidP="00844317">
      <w:pPr>
        <w:pStyle w:val="ListParagraph"/>
        <w:widowControl w:val="0"/>
        <w:numPr>
          <w:ilvl w:val="0"/>
          <w:numId w:val="13"/>
        </w:numPr>
        <w:autoSpaceDE w:val="0"/>
        <w:autoSpaceDN w:val="0"/>
        <w:adjustRightInd w:val="0"/>
        <w:spacing w:after="60"/>
        <w:rPr>
          <w:rFonts w:cs="Times New Roman"/>
        </w:rPr>
      </w:pPr>
      <w:r w:rsidRPr="00844317">
        <w:rPr>
          <w:rFonts w:cs="Times New Roman"/>
        </w:rPr>
        <w:t>Planetary Data System Standards Reference, Version 1.3.0, September 18, 2014.</w:t>
      </w:r>
    </w:p>
    <w:p w14:paraId="01E0E6E8" w14:textId="40BE13C9" w:rsidR="00872F18" w:rsidRPr="00844317" w:rsidRDefault="00872F18" w:rsidP="00844317">
      <w:pPr>
        <w:pStyle w:val="ListParagraph"/>
        <w:widowControl w:val="0"/>
        <w:numPr>
          <w:ilvl w:val="0"/>
          <w:numId w:val="13"/>
        </w:numPr>
        <w:autoSpaceDE w:val="0"/>
        <w:autoSpaceDN w:val="0"/>
        <w:adjustRightInd w:val="0"/>
        <w:spacing w:after="60"/>
        <w:rPr>
          <w:rFonts w:cs="Times New Roman"/>
        </w:rPr>
      </w:pPr>
      <w:r w:rsidRPr="00844317">
        <w:rPr>
          <w:rFonts w:cs="Times New Roman"/>
        </w:rPr>
        <w:t>PDS4 Data Dictionary – Abridged – Version 1.3.0.1, September 24, 2014.</w:t>
      </w:r>
    </w:p>
    <w:p w14:paraId="33DEC2D0" w14:textId="58AAF269" w:rsidR="00872F18" w:rsidRDefault="00872F18" w:rsidP="00844317">
      <w:pPr>
        <w:pStyle w:val="ListParagraph"/>
        <w:widowControl w:val="0"/>
        <w:numPr>
          <w:ilvl w:val="0"/>
          <w:numId w:val="13"/>
        </w:numPr>
        <w:autoSpaceDE w:val="0"/>
        <w:autoSpaceDN w:val="0"/>
        <w:adjustRightInd w:val="0"/>
        <w:spacing w:after="60"/>
        <w:rPr>
          <w:rFonts w:cs="Times New Roman"/>
        </w:rPr>
      </w:pPr>
      <w:r w:rsidRPr="00844317">
        <w:rPr>
          <w:rFonts w:cs="Times New Roman"/>
        </w:rPr>
        <w:t>PDS4 Information Model Specification, V.1.3.0.1, September 29, 2014.</w:t>
      </w:r>
    </w:p>
    <w:sdt>
      <w:sdtPr>
        <w:rPr>
          <w:rFonts w:asciiTheme="minorHAnsi" w:eastAsiaTheme="minorEastAsia" w:hAnsiTheme="minorHAnsi" w:cstheme="minorBidi"/>
          <w:b w:val="0"/>
          <w:bCs w:val="0"/>
          <w:color w:val="auto"/>
          <w:sz w:val="24"/>
          <w:szCs w:val="24"/>
        </w:rPr>
        <w:id w:val="-658853140"/>
        <w:docPartObj>
          <w:docPartGallery w:val="Bibliographies"/>
          <w:docPartUnique/>
        </w:docPartObj>
      </w:sdtPr>
      <w:sdtEndPr>
        <w:rPr>
          <w:rFonts w:cs="Times New Roman"/>
        </w:rPr>
      </w:sdtEndPr>
      <w:sdtContent>
        <w:p w14:paraId="3C054D6F" w14:textId="2E5E227A" w:rsidR="0034054E" w:rsidRPr="008E6638" w:rsidRDefault="0034054E">
          <w:pPr>
            <w:pStyle w:val="Heading1"/>
            <w:rPr>
              <w:rFonts w:asciiTheme="minorHAnsi" w:hAnsiTheme="minorHAnsi"/>
              <w:sz w:val="24"/>
              <w:szCs w:val="24"/>
            </w:rPr>
          </w:pPr>
          <w:r w:rsidRPr="008E6638">
            <w:rPr>
              <w:rFonts w:asciiTheme="minorHAnsi" w:hAnsiTheme="minorHAnsi"/>
              <w:sz w:val="24"/>
              <w:szCs w:val="24"/>
            </w:rPr>
            <w:t>Works Cited</w:t>
          </w:r>
        </w:p>
        <w:p w14:paraId="53EDFDD0" w14:textId="1F86C660" w:rsidR="0034054E" w:rsidRDefault="0034054E" w:rsidP="0034054E">
          <w:pPr>
            <w:pStyle w:val="Bibliography"/>
            <w:rPr>
              <w:rFonts w:cs="Times New Roman"/>
              <w:noProof/>
            </w:rPr>
          </w:pPr>
          <w:r>
            <w:fldChar w:fldCharType="begin"/>
          </w:r>
          <w:r>
            <w:instrText xml:space="preserve"> BIBLIOGRAPHY </w:instrText>
          </w:r>
          <w:r>
            <w:fldChar w:fldCharType="separate"/>
          </w:r>
          <w:r>
            <w:rPr>
              <w:rFonts w:cs="Times New Roman"/>
              <w:noProof/>
            </w:rPr>
            <w:t>Janesick, J. (2007). Photon Transfer</w:t>
          </w:r>
          <w:r w:rsidR="00E066F4">
            <w:rPr>
              <w:rFonts w:cs="Times New Roman"/>
              <w:noProof/>
            </w:rPr>
            <w:t xml:space="preserve">, </w:t>
          </w:r>
          <w:r>
            <w:rPr>
              <w:rFonts w:cs="Times New Roman"/>
              <w:noProof/>
            </w:rPr>
            <w:t xml:space="preserve"> </w:t>
          </w:r>
          <w:r>
            <w:rPr>
              <w:rFonts w:cs="Times New Roman"/>
              <w:i/>
              <w:iCs/>
              <w:noProof/>
            </w:rPr>
            <w:t>SPIE</w:t>
          </w:r>
          <w:r>
            <w:rPr>
              <w:rFonts w:cs="Times New Roman"/>
              <w:noProof/>
            </w:rPr>
            <w:t xml:space="preserve"> </w:t>
          </w:r>
          <w:r w:rsidR="00E066F4">
            <w:rPr>
              <w:rFonts w:cs="Times New Roman"/>
              <w:noProof/>
            </w:rPr>
            <w:t>Volume</w:t>
          </w:r>
          <w:r w:rsidR="00E066F4">
            <w:rPr>
              <w:rFonts w:cs="Times New Roman"/>
              <w:i/>
              <w:iCs/>
              <w:noProof/>
            </w:rPr>
            <w:t xml:space="preserve"> </w:t>
          </w:r>
          <w:r>
            <w:rPr>
              <w:rFonts w:cs="Times New Roman"/>
              <w:i/>
              <w:iCs/>
              <w:noProof/>
            </w:rPr>
            <w:t>PM 170</w:t>
          </w:r>
          <w:r>
            <w:rPr>
              <w:rFonts w:cs="Times New Roman"/>
              <w:noProof/>
            </w:rPr>
            <w:t xml:space="preserve"> (ISBN 9780819467225).</w:t>
          </w:r>
        </w:p>
        <w:p w14:paraId="32786714" w14:textId="77777777" w:rsidR="0034054E" w:rsidRDefault="0034054E" w:rsidP="00A517E5">
          <w:r>
            <w:rPr>
              <w:b/>
              <w:bCs/>
            </w:rPr>
            <w:fldChar w:fldCharType="end"/>
          </w:r>
        </w:p>
        <w:p w14:paraId="4048F037" w14:textId="41986186" w:rsidR="00BD2F0C" w:rsidRPr="003D01F7" w:rsidRDefault="00BD2F0C" w:rsidP="00BD2F0C">
          <w:pPr>
            <w:pStyle w:val="ListParagraph"/>
            <w:numPr>
              <w:ilvl w:val="0"/>
              <w:numId w:val="12"/>
            </w:numPr>
            <w:tabs>
              <w:tab w:val="left" w:pos="720"/>
              <w:tab w:val="left" w:pos="1440"/>
              <w:tab w:val="left" w:pos="2160"/>
              <w:tab w:val="left" w:pos="2880"/>
              <w:tab w:val="left" w:pos="3600"/>
              <w:tab w:val="left" w:pos="4320"/>
              <w:tab w:val="left" w:pos="5040"/>
              <w:tab w:val="left" w:pos="5760"/>
              <w:tab w:val="right" w:pos="8640"/>
            </w:tabs>
            <w:spacing w:before="240" w:after="120"/>
            <w:contextualSpacing w:val="0"/>
            <w:rPr>
              <w:b/>
              <w:sz w:val="28"/>
              <w:szCs w:val="28"/>
            </w:rPr>
          </w:pPr>
          <w:r>
            <w:rPr>
              <w:b/>
              <w:sz w:val="28"/>
              <w:szCs w:val="28"/>
            </w:rPr>
            <w:t xml:space="preserve">Data Product Characteristics </w:t>
          </w:r>
          <w:r w:rsidR="00B76498">
            <w:rPr>
              <w:b/>
              <w:sz w:val="28"/>
              <w:szCs w:val="28"/>
            </w:rPr>
            <w:t>and Environment</w:t>
          </w:r>
        </w:p>
      </w:sdtContent>
    </w:sdt>
    <w:p w14:paraId="214C78AB" w14:textId="13072656" w:rsidR="00BD2F0C" w:rsidRPr="00D811AD" w:rsidRDefault="00B76498" w:rsidP="00B76498">
      <w:pPr>
        <w:pStyle w:val="ListParagraph"/>
        <w:widowControl w:val="0"/>
        <w:numPr>
          <w:ilvl w:val="1"/>
          <w:numId w:val="12"/>
        </w:numPr>
        <w:autoSpaceDE w:val="0"/>
        <w:autoSpaceDN w:val="0"/>
        <w:adjustRightInd w:val="0"/>
        <w:spacing w:after="60"/>
        <w:ind w:left="450"/>
        <w:rPr>
          <w:rFonts w:cs="Times New Roman"/>
          <w:b/>
        </w:rPr>
      </w:pPr>
      <w:r w:rsidRPr="00D811AD">
        <w:rPr>
          <w:rFonts w:cs="Times New Roman"/>
          <w:b/>
        </w:rPr>
        <w:t>Instrument Overview</w:t>
      </w:r>
    </w:p>
    <w:p w14:paraId="3829B0DA" w14:textId="77777777" w:rsidR="00253B69" w:rsidRDefault="00BE0134" w:rsidP="001236DE">
      <w:pPr>
        <w:widowControl w:val="0"/>
        <w:autoSpaceDE w:val="0"/>
        <w:autoSpaceDN w:val="0"/>
        <w:adjustRightInd w:val="0"/>
        <w:spacing w:before="120"/>
        <w:jc w:val="both"/>
      </w:pPr>
      <w:r w:rsidRPr="00BE0134">
        <w:rPr>
          <w:rFonts w:ascii="Cambria" w:hAnsi="Cambria" w:cs="Times New Roman"/>
        </w:rPr>
        <w:t xml:space="preserve">The BOPPS mission was a system development and demonstration </w:t>
      </w:r>
      <w:r>
        <w:rPr>
          <w:rFonts w:ascii="Cambria" w:hAnsi="Cambria" w:cs="Times New Roman"/>
        </w:rPr>
        <w:t xml:space="preserve">to show that </w:t>
      </w:r>
      <w:r w:rsidRPr="00BE0134">
        <w:rPr>
          <w:rFonts w:ascii="Cambria" w:hAnsi="Cambria" w:cs="Times New Roman"/>
        </w:rPr>
        <w:t xml:space="preserve">balloon-borne </w:t>
      </w:r>
      <w:r>
        <w:rPr>
          <w:rFonts w:ascii="Cambria" w:hAnsi="Cambria" w:cs="Times New Roman"/>
        </w:rPr>
        <w:t xml:space="preserve">scientific </w:t>
      </w:r>
      <w:r w:rsidRPr="00BE0134">
        <w:rPr>
          <w:rFonts w:ascii="Cambria" w:hAnsi="Cambria" w:cs="Times New Roman"/>
        </w:rPr>
        <w:t>payloads can provide a rapid response to a time-critical planetary science opportunity, such as observing</w:t>
      </w:r>
      <w:r w:rsidR="00B154D6">
        <w:rPr>
          <w:rFonts w:ascii="Cambria" w:hAnsi="Cambria" w:cs="Times New Roman"/>
        </w:rPr>
        <w:t xml:space="preserve"> and characterizing the volatiles in</w:t>
      </w:r>
      <w:r w:rsidRPr="00BE0134">
        <w:rPr>
          <w:rFonts w:ascii="Cambria" w:hAnsi="Cambria" w:cs="Times New Roman"/>
        </w:rPr>
        <w:t xml:space="preserve"> </w:t>
      </w:r>
      <w:r w:rsidR="00B154D6">
        <w:rPr>
          <w:rFonts w:ascii="Cambria" w:hAnsi="Cambria" w:cs="Times New Roman"/>
        </w:rPr>
        <w:t>primitive Oort-cloud</w:t>
      </w:r>
      <w:r>
        <w:rPr>
          <w:rFonts w:ascii="Cambria" w:hAnsi="Cambria" w:cs="Times New Roman"/>
        </w:rPr>
        <w:t xml:space="preserve"> comet</w:t>
      </w:r>
      <w:r w:rsidR="00B154D6">
        <w:rPr>
          <w:rFonts w:ascii="Cambria" w:hAnsi="Cambria" w:cs="Times New Roman"/>
        </w:rPr>
        <w:t>s</w:t>
      </w:r>
      <w:r>
        <w:rPr>
          <w:rFonts w:ascii="Cambria" w:hAnsi="Cambria" w:cs="Times New Roman"/>
        </w:rPr>
        <w:t>.</w:t>
      </w:r>
      <w:r w:rsidR="000B0539">
        <w:rPr>
          <w:rFonts w:ascii="Cambria" w:hAnsi="Cambria" w:cs="Times New Roman"/>
        </w:rPr>
        <w:t xml:space="preserve"> </w:t>
      </w:r>
      <w:r>
        <w:rPr>
          <w:rFonts w:ascii="Cambria" w:hAnsi="Cambria" w:cs="Times New Roman"/>
        </w:rPr>
        <w:t xml:space="preserve"> </w:t>
      </w:r>
      <w:r w:rsidR="000B0539">
        <w:t xml:space="preserve">In February, 2013, NASA Glenn Research Center, the Johns Hopkins University Applied Physics Laboratory (JHU-APL), and the Southwest Research Institute (SwRI) were directed by NASA to develop a balloon flight for conducting planetary science observations of the comet </w:t>
      </w:r>
      <w:r w:rsidR="00C2125A">
        <w:t>C/2012 S1 (</w:t>
      </w:r>
      <w:r w:rsidR="000B0539">
        <w:t>ISON</w:t>
      </w:r>
      <w:r w:rsidR="00C2125A">
        <w:t>)</w:t>
      </w:r>
      <w:r w:rsidR="000B0539">
        <w:t xml:space="preserve"> that would make a close approach to the earth in early November 2013.  This was a fast paced high risk mission that, once developed, would be available to conduct new missions potentially every year – truly a new paradigm in NASA scientific ballooning, especially for conducting high value planetary science ‘Decadal’ measurements not possible from existing ground, air, or space assets.  The Balloon Observation Platform for Planetary Science (BOPPS) mission was the second flight of this concept.  It launched from Ft. Sumner, NM, at 08:20 on September 25, 2014, </w:t>
      </w:r>
      <w:r w:rsidR="000B0539">
        <w:lastRenderedPageBreak/>
        <w:t xml:space="preserve">ascending to a float altitude of </w:t>
      </w:r>
      <w:r w:rsidR="00460B64">
        <w:t>130</w:t>
      </w:r>
      <w:r w:rsidR="000B0539">
        <w:t xml:space="preserve">,000’.  Its mission, to observe multiple comets and asteroids, commenced immediately after verifying the platform was fully operational. </w:t>
      </w:r>
    </w:p>
    <w:p w14:paraId="6A53AB2F" w14:textId="540B4ABE" w:rsidR="00A773F3" w:rsidRDefault="000B0539" w:rsidP="001236DE">
      <w:pPr>
        <w:widowControl w:val="0"/>
        <w:autoSpaceDE w:val="0"/>
        <w:autoSpaceDN w:val="0"/>
        <w:adjustRightInd w:val="0"/>
        <w:spacing w:before="120"/>
        <w:jc w:val="both"/>
        <w:rPr>
          <w:rFonts w:ascii="Cambria" w:hAnsi="Cambria" w:cs="Times New Roman"/>
        </w:rPr>
      </w:pPr>
      <w:r w:rsidRPr="00866198">
        <w:rPr>
          <w:szCs w:val="18"/>
        </w:rPr>
        <w:t xml:space="preserve">The main objective of BOPPS was to observe one or more comets, with the Oort Cloud Comet, C/2013 </w:t>
      </w:r>
      <w:r w:rsidR="009B4433">
        <w:rPr>
          <w:szCs w:val="18"/>
        </w:rPr>
        <w:t>A1 (</w:t>
      </w:r>
      <w:r w:rsidRPr="00866198">
        <w:rPr>
          <w:szCs w:val="18"/>
        </w:rPr>
        <w:t>Siding Sp</w:t>
      </w:r>
      <w:r w:rsidR="002D3F06">
        <w:rPr>
          <w:szCs w:val="18"/>
        </w:rPr>
        <w:t>ring</w:t>
      </w:r>
      <w:r w:rsidR="009B4433">
        <w:rPr>
          <w:szCs w:val="18"/>
        </w:rPr>
        <w:t>)</w:t>
      </w:r>
      <w:r w:rsidR="002D3F06">
        <w:rPr>
          <w:szCs w:val="18"/>
        </w:rPr>
        <w:t>, being of special interest</w:t>
      </w:r>
      <w:r w:rsidR="002D3F06">
        <w:rPr>
          <w:rFonts w:ascii="Cambria" w:hAnsi="Cambria" w:cs="Times New Roman"/>
        </w:rPr>
        <w:t>.</w:t>
      </w:r>
      <w:r w:rsidR="00253B69">
        <w:rPr>
          <w:rFonts w:ascii="Cambria" w:hAnsi="Cambria" w:cs="Times New Roman"/>
        </w:rPr>
        <w:t xml:space="preserve"> The BOPPS BIRC instrument had the objective of observing the H</w:t>
      </w:r>
      <w:r w:rsidR="00253B69" w:rsidRPr="00A3421C">
        <w:rPr>
          <w:rFonts w:ascii="Cambria" w:hAnsi="Cambria" w:cs="Times New Roman"/>
          <w:vertAlign w:val="subscript"/>
        </w:rPr>
        <w:t>2</w:t>
      </w:r>
      <w:r w:rsidR="00253B69">
        <w:rPr>
          <w:rFonts w:ascii="Cambria" w:hAnsi="Cambria" w:cs="Times New Roman"/>
        </w:rPr>
        <w:t>O and CO</w:t>
      </w:r>
      <w:r w:rsidR="00253B69" w:rsidRPr="00A3421C">
        <w:rPr>
          <w:rFonts w:ascii="Cambria" w:hAnsi="Cambria" w:cs="Times New Roman"/>
          <w:vertAlign w:val="subscript"/>
        </w:rPr>
        <w:t>2</w:t>
      </w:r>
      <w:r w:rsidR="00253B69">
        <w:rPr>
          <w:rFonts w:ascii="Cambria" w:hAnsi="Cambria" w:cs="Times New Roman"/>
        </w:rPr>
        <w:t xml:space="preserve"> emissions from an Oort Cloud comet at 2.7µm and 4.3µm respectively.</w:t>
      </w:r>
    </w:p>
    <w:p w14:paraId="45224E79" w14:textId="26B73EFF" w:rsidR="00F715A1" w:rsidRDefault="00253B69" w:rsidP="001236DE">
      <w:pPr>
        <w:widowControl w:val="0"/>
        <w:autoSpaceDE w:val="0"/>
        <w:autoSpaceDN w:val="0"/>
        <w:adjustRightInd w:val="0"/>
        <w:spacing w:before="120"/>
        <w:jc w:val="both"/>
        <w:rPr>
          <w:rFonts w:ascii="Cambria" w:hAnsi="Cambria" w:cs="Times New Roman"/>
        </w:rPr>
      </w:pPr>
      <w:r>
        <w:rPr>
          <w:rFonts w:ascii="Cambria" w:hAnsi="Cambria" w:cs="Times New Roman"/>
        </w:rPr>
        <w:t>Figure 1</w:t>
      </w:r>
      <w:r w:rsidR="00A773F3">
        <w:rPr>
          <w:rFonts w:ascii="Cambria" w:hAnsi="Cambria" w:cs="Times New Roman"/>
        </w:rPr>
        <w:t xml:space="preserve"> shows the BOPPS gondola frame with the telescope in the stowed position. The </w:t>
      </w:r>
      <w:r w:rsidR="00035755">
        <w:rPr>
          <w:rFonts w:ascii="Cambria" w:hAnsi="Cambria" w:cs="Times New Roman"/>
        </w:rPr>
        <w:t xml:space="preserve">gondola is suspended from the structure at the top of the frame, which is referred to as the “penthouse”, so the </w:t>
      </w:r>
      <w:r w:rsidR="00A773F3">
        <w:rPr>
          <w:rFonts w:ascii="Cambria" w:hAnsi="Cambria" w:cs="Times New Roman"/>
        </w:rPr>
        <w:t xml:space="preserve">telescope is pointing up towards the top of the balloon in the stowed position. </w:t>
      </w:r>
      <w:r w:rsidR="00035755">
        <w:rPr>
          <w:rFonts w:ascii="Cambria" w:hAnsi="Cambria" w:cs="Times New Roman"/>
        </w:rPr>
        <w:t xml:space="preserve">The underside of the penthouse contains a calibration target. </w:t>
      </w:r>
      <w:r w:rsidR="009E069D">
        <w:rPr>
          <w:rFonts w:ascii="Cambria" w:hAnsi="Cambria" w:cs="Times New Roman"/>
        </w:rPr>
        <w:t xml:space="preserve">The </w:t>
      </w:r>
      <w:r w:rsidR="00035755">
        <w:rPr>
          <w:rFonts w:ascii="Cambria" w:hAnsi="Cambria" w:cs="Times New Roman"/>
        </w:rPr>
        <w:t>instrument suite</w:t>
      </w:r>
      <w:r w:rsidR="009E069D">
        <w:rPr>
          <w:rFonts w:ascii="Cambria" w:hAnsi="Cambria" w:cs="Times New Roman"/>
        </w:rPr>
        <w:t xml:space="preserve">, including the BIRC camera, is mounted underneath the </w:t>
      </w:r>
      <w:r w:rsidR="00035755">
        <w:rPr>
          <w:rFonts w:ascii="Cambria" w:hAnsi="Cambria" w:cs="Times New Roman"/>
        </w:rPr>
        <w:t>telescope, on the elevation mount cradle</w:t>
      </w:r>
      <w:r w:rsidR="009E069D">
        <w:rPr>
          <w:rFonts w:ascii="Cambria" w:hAnsi="Cambria" w:cs="Times New Roman"/>
        </w:rPr>
        <w:t xml:space="preserve">. </w:t>
      </w:r>
      <w:r w:rsidR="00035755">
        <w:rPr>
          <w:rFonts w:ascii="Cambria" w:hAnsi="Cambria" w:cs="Times New Roman"/>
        </w:rPr>
        <w:t>A portion of the sugar scoop baffle is not shown in the figure.</w:t>
      </w:r>
    </w:p>
    <w:p w14:paraId="276F8DF7" w14:textId="5EF876EE" w:rsidR="009E069D" w:rsidRDefault="00A773F3" w:rsidP="00A3421C">
      <w:pPr>
        <w:keepNext/>
        <w:widowControl w:val="0"/>
        <w:autoSpaceDE w:val="0"/>
        <w:autoSpaceDN w:val="0"/>
        <w:adjustRightInd w:val="0"/>
        <w:spacing w:before="120"/>
        <w:jc w:val="both"/>
      </w:pPr>
      <w:r>
        <w:rPr>
          <w:rFonts w:ascii="Cambria" w:hAnsi="Cambria" w:cs="Times New Roman"/>
        </w:rPr>
        <w:t xml:space="preserve"> </w:t>
      </w:r>
      <w:r w:rsidR="00035755" w:rsidRPr="00A3421C">
        <w:rPr>
          <w:rFonts w:ascii="Cambria" w:hAnsi="Cambria" w:cs="Times New Roman"/>
          <w:noProof/>
          <w:lang w:eastAsia="ja-JP"/>
        </w:rPr>
        <w:drawing>
          <wp:inline distT="0" distB="0" distL="0" distR="0" wp14:anchorId="1190AB55" wp14:editId="54931D5A">
            <wp:extent cx="3164205" cy="39630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4205" cy="3963035"/>
                    </a:xfrm>
                    <a:prstGeom prst="rect">
                      <a:avLst/>
                    </a:prstGeom>
                    <a:noFill/>
                  </pic:spPr>
                </pic:pic>
              </a:graphicData>
            </a:graphic>
          </wp:inline>
        </w:drawing>
      </w:r>
    </w:p>
    <w:p w14:paraId="40E60CF3" w14:textId="7CF76E6F" w:rsidR="00A773F3" w:rsidRDefault="009E069D" w:rsidP="00A3421C">
      <w:pPr>
        <w:pStyle w:val="Caption"/>
        <w:jc w:val="both"/>
        <w:rPr>
          <w:rFonts w:ascii="Cambria" w:hAnsi="Cambria" w:cs="Times New Roman"/>
        </w:rPr>
      </w:pPr>
      <w:r>
        <w:t xml:space="preserve">Figure </w:t>
      </w:r>
      <w:r w:rsidR="00007784">
        <w:fldChar w:fldCharType="begin"/>
      </w:r>
      <w:r w:rsidR="00007784">
        <w:instrText xml:space="preserve"> SEQ Figure \* ARABIC </w:instrText>
      </w:r>
      <w:r w:rsidR="00007784">
        <w:fldChar w:fldCharType="separate"/>
      </w:r>
      <w:r w:rsidR="00AA7600">
        <w:rPr>
          <w:noProof/>
        </w:rPr>
        <w:t>1</w:t>
      </w:r>
      <w:r w:rsidR="00007784">
        <w:rPr>
          <w:noProof/>
        </w:rPr>
        <w:fldChar w:fldCharType="end"/>
      </w:r>
      <w:r>
        <w:t xml:space="preserve"> BOPPS Gondola with telescope </w:t>
      </w:r>
      <w:r w:rsidR="00253B69">
        <w:t>in stowed position</w:t>
      </w:r>
      <w:r>
        <w:t>.</w:t>
      </w:r>
      <w:r w:rsidR="00253B69">
        <w:t xml:space="preserve"> The elevation mount cradle holds the telescope and the instrument suite. The sugar scoop telescope baffle is not shown.</w:t>
      </w:r>
    </w:p>
    <w:p w14:paraId="55F8B67D" w14:textId="689ED922" w:rsidR="008F5A33" w:rsidRDefault="00BE0134" w:rsidP="008F5A33">
      <w:pPr>
        <w:widowControl w:val="0"/>
        <w:autoSpaceDE w:val="0"/>
        <w:autoSpaceDN w:val="0"/>
        <w:adjustRightInd w:val="0"/>
        <w:spacing w:before="120"/>
        <w:jc w:val="both"/>
        <w:rPr>
          <w:rFonts w:ascii="Cambria" w:hAnsi="Cambria" w:cs="Times New Roman"/>
        </w:rPr>
      </w:pPr>
      <w:r w:rsidRPr="00BE0134">
        <w:rPr>
          <w:rFonts w:ascii="Cambria" w:hAnsi="Cambria" w:cs="Times New Roman"/>
        </w:rPr>
        <w:t xml:space="preserve">The payload was carried to an altitude of </w:t>
      </w:r>
      <w:r w:rsidR="00460B64">
        <w:rPr>
          <w:rFonts w:ascii="Cambria" w:hAnsi="Cambria" w:cs="Times New Roman"/>
        </w:rPr>
        <w:t>40</w:t>
      </w:r>
      <w:r w:rsidR="00460B64" w:rsidRPr="00BE0134">
        <w:rPr>
          <w:rFonts w:ascii="Cambria" w:hAnsi="Cambria" w:cs="Times New Roman"/>
        </w:rPr>
        <w:t xml:space="preserve"> </w:t>
      </w:r>
      <w:r w:rsidRPr="00BE0134">
        <w:rPr>
          <w:rFonts w:ascii="Cambria" w:hAnsi="Cambria" w:cs="Times New Roman"/>
        </w:rPr>
        <w:t xml:space="preserve">km </w:t>
      </w:r>
      <w:r w:rsidRPr="00BE0134">
        <w:rPr>
          <w:rFonts w:ascii="Cambria" w:hAnsi="Cambria" w:cs="†^ø◊óÌ"/>
        </w:rPr>
        <w:t xml:space="preserve">– </w:t>
      </w:r>
      <w:r w:rsidRPr="00BE0134">
        <w:rPr>
          <w:rFonts w:ascii="Cambria" w:hAnsi="Cambria" w:cs="Times New Roman"/>
        </w:rPr>
        <w:t xml:space="preserve">above </w:t>
      </w:r>
      <w:r w:rsidRPr="00BE0134">
        <w:rPr>
          <w:rFonts w:ascii="Cambria" w:hAnsi="Cambria" w:cs="†^ø◊óÌ"/>
        </w:rPr>
        <w:t xml:space="preserve">99.5% of the Earth’s atmosphere – </w:t>
      </w:r>
      <w:r w:rsidRPr="00BE0134">
        <w:rPr>
          <w:rFonts w:ascii="Cambria" w:hAnsi="Cambria" w:cs="Times New Roman"/>
        </w:rPr>
        <w:t>to observe the comet</w:t>
      </w:r>
      <w:r w:rsidR="0043204D">
        <w:rPr>
          <w:rFonts w:ascii="Cambria" w:hAnsi="Cambria" w:cs="Times New Roman"/>
        </w:rPr>
        <w:t>s</w:t>
      </w:r>
      <w:r w:rsidRPr="00BE0134">
        <w:rPr>
          <w:rFonts w:ascii="Cambria" w:hAnsi="Cambria" w:cs="Times New Roman"/>
        </w:rPr>
        <w:t xml:space="preserve"> with an imaging instrument suite </w:t>
      </w:r>
      <w:r w:rsidR="0043204D">
        <w:rPr>
          <w:rFonts w:ascii="Cambria" w:hAnsi="Cambria" w:cs="Times New Roman"/>
        </w:rPr>
        <w:t xml:space="preserve">composed of two instruments </w:t>
      </w:r>
      <w:r w:rsidRPr="00BE0134">
        <w:rPr>
          <w:rFonts w:ascii="Cambria" w:hAnsi="Cambria" w:cs="Times New Roman"/>
        </w:rPr>
        <w:t>covering the near ultraviolet</w:t>
      </w:r>
      <w:r w:rsidR="0043204D">
        <w:rPr>
          <w:rFonts w:ascii="Cambria" w:hAnsi="Cambria" w:cs="Times New Roman"/>
        </w:rPr>
        <w:t xml:space="preserve"> and visible (</w:t>
      </w:r>
      <w:r w:rsidRPr="00BE0134">
        <w:rPr>
          <w:rFonts w:ascii="Cambria" w:hAnsi="Cambria" w:cs="Times New Roman"/>
        </w:rPr>
        <w:t>UV</w:t>
      </w:r>
      <w:r w:rsidR="0043204D">
        <w:rPr>
          <w:rFonts w:ascii="Cambria" w:hAnsi="Cambria" w:cs="Times New Roman"/>
        </w:rPr>
        <w:t>Vis</w:t>
      </w:r>
      <w:r w:rsidRPr="00BE0134">
        <w:rPr>
          <w:rFonts w:ascii="Cambria" w:hAnsi="Cambria" w:cs="Times New Roman"/>
        </w:rPr>
        <w:t xml:space="preserve">) </w:t>
      </w:r>
      <w:r w:rsidR="0043204D">
        <w:rPr>
          <w:rFonts w:ascii="Cambria" w:hAnsi="Cambria" w:cs="Times New Roman"/>
        </w:rPr>
        <w:t>and</w:t>
      </w:r>
      <w:r w:rsidRPr="00BE0134">
        <w:rPr>
          <w:rFonts w:ascii="Cambria" w:hAnsi="Cambria" w:cs="Times New Roman"/>
        </w:rPr>
        <w:t xml:space="preserve"> mid infra-red (MIR) </w:t>
      </w:r>
      <w:r w:rsidR="0043204D">
        <w:rPr>
          <w:rFonts w:ascii="Cambria" w:hAnsi="Cambria" w:cs="Times New Roman"/>
        </w:rPr>
        <w:t xml:space="preserve">portions of the electromagnetic </w:t>
      </w:r>
      <w:r w:rsidRPr="00BE0134">
        <w:rPr>
          <w:rFonts w:ascii="Cambria" w:hAnsi="Cambria" w:cs="Times New Roman"/>
        </w:rPr>
        <w:t>spectrum</w:t>
      </w:r>
      <w:r w:rsidR="0043204D">
        <w:rPr>
          <w:rFonts w:ascii="Cambria" w:hAnsi="Cambria" w:cs="Times New Roman"/>
        </w:rPr>
        <w:t xml:space="preserve"> from a gondola that was designed to obtain </w:t>
      </w:r>
      <w:r w:rsidRPr="00BE0134">
        <w:rPr>
          <w:rFonts w:ascii="Cambria" w:hAnsi="Cambria" w:cs="Times New Roman"/>
        </w:rPr>
        <w:t>arcsecond pointing stability</w:t>
      </w:r>
      <w:r w:rsidR="0043204D">
        <w:rPr>
          <w:rFonts w:ascii="Cambria" w:hAnsi="Cambria" w:cs="Times New Roman"/>
        </w:rPr>
        <w:t xml:space="preserve"> over the duration of multiple image acquisitions</w:t>
      </w:r>
      <w:r w:rsidRPr="00BE0134">
        <w:rPr>
          <w:rFonts w:ascii="Cambria" w:hAnsi="Cambria" w:cs="Times New Roman"/>
        </w:rPr>
        <w:t xml:space="preserve">. </w:t>
      </w:r>
      <w:r w:rsidR="00253B69">
        <w:rPr>
          <w:rFonts w:ascii="Cambria" w:hAnsi="Cambria" w:cs="Times New Roman"/>
        </w:rPr>
        <w:t xml:space="preserve">The BOPPS UVVIS instrument </w:t>
      </w:r>
      <w:r w:rsidR="00F55BAA">
        <w:rPr>
          <w:rFonts w:ascii="Cambria" w:hAnsi="Cambria" w:cs="Times New Roman"/>
        </w:rPr>
        <w:t xml:space="preserve">included a fine steering mirror and guide </w:t>
      </w:r>
      <w:r w:rsidR="00F55BAA">
        <w:rPr>
          <w:rFonts w:ascii="Cambria" w:hAnsi="Cambria" w:cs="Times New Roman"/>
        </w:rPr>
        <w:lastRenderedPageBreak/>
        <w:t>camera system to demonstrate capability to stabilize the field of view sufficiently that diffraction–limited imaging would be possible on future missions. During the BOPPS flight, UVVis demonstrated this capability with star imaging.</w:t>
      </w:r>
    </w:p>
    <w:p w14:paraId="5549CFC2" w14:textId="77777777" w:rsidR="00253B69" w:rsidRDefault="0055131E" w:rsidP="008F5A33">
      <w:pPr>
        <w:widowControl w:val="0"/>
        <w:autoSpaceDE w:val="0"/>
        <w:autoSpaceDN w:val="0"/>
        <w:adjustRightInd w:val="0"/>
        <w:spacing w:before="120"/>
        <w:jc w:val="both"/>
        <w:rPr>
          <w:rFonts w:ascii="Cambria" w:hAnsi="Cambria" w:cs="Times New Roman"/>
        </w:rPr>
      </w:pPr>
      <w:r w:rsidRPr="00A3421C">
        <w:rPr>
          <w:rFonts w:ascii="Cambria" w:hAnsi="Cambria" w:cs="Times New Roman"/>
          <w:noProof/>
          <w:lang w:eastAsia="ja-JP"/>
        </w:rPr>
        <mc:AlternateContent>
          <mc:Choice Requires="wps">
            <w:drawing>
              <wp:anchor distT="0" distB="0" distL="114300" distR="114300" simplePos="0" relativeHeight="251683840" behindDoc="0" locked="0" layoutInCell="1" allowOverlap="1" wp14:anchorId="3FAFC9CE" wp14:editId="2912E7A7">
                <wp:simplePos x="0" y="0"/>
                <wp:positionH relativeFrom="column">
                  <wp:posOffset>0</wp:posOffset>
                </wp:positionH>
                <wp:positionV relativeFrom="paragraph">
                  <wp:posOffset>0</wp:posOffset>
                </wp:positionV>
                <wp:extent cx="3886200" cy="35490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3886200" cy="354901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7A1B08" w14:textId="35E3F9EA" w:rsidR="003D129D" w:rsidRDefault="003D129D" w:rsidP="0055131E">
                            <w:pPr>
                              <w:keepNext/>
                            </w:pPr>
                            <w:r w:rsidRPr="00BC547B">
                              <w:rPr>
                                <w:noProof/>
                                <w:lang w:eastAsia="ja-JP"/>
                              </w:rPr>
                              <w:drawing>
                                <wp:inline distT="0" distB="0" distL="0" distR="0" wp14:anchorId="60C98E54" wp14:editId="2F660CF3">
                                  <wp:extent cx="3333715" cy="25525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333715" cy="2552584"/>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36BE710" w14:textId="1B008311" w:rsidR="003D129D" w:rsidRDefault="003D129D" w:rsidP="0055131E">
                            <w:pPr>
                              <w:pStyle w:val="Caption"/>
                            </w:pPr>
                            <w:r>
                              <w:t>Figure 2 Model of the BIRC instrument showing the fold mirror, aspheric collimating mirror, and the two flat relay lens with the collimated illumination then passing through the filter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8" o:spid="_x0000_s1026" type="#_x0000_t202" style="position:absolute;left:0;text-align:left;margin-left:0;margin-top:0;width:306pt;height:27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" filled="f" stroked="f">
                <v:textbox>
                  <w:txbxContent>
                    <w:p w14:paraId="4C7A1B08" w14:textId="35E3F9EA" w:rsidR="003D129D" w:rsidRDefault="003D129D" w:rsidP="0055131E">
                      <w:pPr>
                        <w:keepNext/>
                      </w:pPr>
                      <w:r w:rsidRPr="00BC547B">
                        <w:rPr>
                          <w:noProof/>
                        </w:rPr>
                        <w:drawing>
                          <wp:inline distT="0" distB="0" distL="0" distR="0" wp14:anchorId="60C98E54" wp14:editId="2F660CF3">
                            <wp:extent cx="3333715" cy="255258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333715" cy="2552584"/>
                                    </a:xfrm>
                                    <a:prstGeom prst="rect">
                                      <a:avLst/>
                                    </a:prstGeom>
                                    <a:noFill/>
                                    <a:ln>
                                      <a:noFill/>
                                    </a:ln>
                                    <a:effectLst/>
                                    <a:extLst>
                                      <a:ext uri="{FAA26D3D-D897-4be2-8F04-BA451C77F1D7}">
                                        <ma14:placeholderFlag xmlns:ma14="http://schemas.microsoft.com/office/mac/drawingml/2011/main"/>
                                      </a:ext>
                                    </a:extLst>
                                  </pic:spPr>
                                </pic:pic>
                              </a:graphicData>
                            </a:graphic>
                          </wp:inline>
                        </w:drawing>
                      </w:r>
                    </w:p>
                    <w:p w14:paraId="036BE710" w14:textId="1B008311" w:rsidR="003D129D" w:rsidRDefault="003D129D" w:rsidP="0055131E">
                      <w:pPr>
                        <w:pStyle w:val="Caption"/>
                      </w:pPr>
                      <w:r>
                        <w:t>Figure 2 Model of the BIRC instrument showing the fold mirror, aspheric collimating mirror, and the two flat relay lens with the collimated illumination then passing through the filter wheel.</w:t>
                      </w:r>
                    </w:p>
                  </w:txbxContent>
                </v:textbox>
                <w10:wrap type="square"/>
              </v:shape>
            </w:pict>
          </mc:Fallback>
        </mc:AlternateContent>
      </w:r>
      <w:r w:rsidR="00730623" w:rsidRPr="006709AB">
        <w:rPr>
          <w:rFonts w:ascii="Cambria" w:hAnsi="Cambria" w:cs="Times New Roman"/>
        </w:rPr>
        <w:t>The</w:t>
      </w:r>
      <w:r w:rsidR="00730623">
        <w:rPr>
          <w:rFonts w:ascii="Cambria" w:hAnsi="Cambria" w:cs="Times New Roman"/>
        </w:rPr>
        <w:t xml:space="preserve"> BOPPS Infrared Camera (BIRC) </w:t>
      </w:r>
      <w:r w:rsidR="00730623" w:rsidRPr="006709AB">
        <w:rPr>
          <w:rFonts w:ascii="Cambria" w:hAnsi="Cambria" w:cs="Times New Roman"/>
        </w:rPr>
        <w:t xml:space="preserve">is a multispectral infrared imager designed to operate in 8 </w:t>
      </w:r>
      <w:r w:rsidR="00730623">
        <w:rPr>
          <w:rFonts w:ascii="Cambria" w:hAnsi="Cambria" w:cs="Times New Roman"/>
        </w:rPr>
        <w:t xml:space="preserve">wavelengths </w:t>
      </w:r>
      <w:r w:rsidR="00730623" w:rsidRPr="006709AB">
        <w:rPr>
          <w:rFonts w:ascii="Cambria" w:hAnsi="Cambria" w:cs="Times New Roman"/>
        </w:rPr>
        <w:t>between 2.5 and 5.0 μm</w:t>
      </w:r>
      <w:r w:rsidR="00730623">
        <w:rPr>
          <w:rFonts w:ascii="Cambria" w:hAnsi="Cambria" w:cs="Times New Roman"/>
        </w:rPr>
        <w:t>, with each spectral width being ~ 3% of the center wavelength,</w:t>
      </w:r>
      <w:r w:rsidR="00730623" w:rsidRPr="006709AB">
        <w:rPr>
          <w:rFonts w:ascii="Cambria" w:hAnsi="Cambria" w:cs="Times New Roman"/>
        </w:rPr>
        <w:t xml:space="preserve"> </w:t>
      </w:r>
      <w:r w:rsidR="00730623">
        <w:rPr>
          <w:rFonts w:ascii="Cambria" w:hAnsi="Cambria" w:cs="Times New Roman"/>
        </w:rPr>
        <w:t xml:space="preserve">and the astronomical R-band near 640 nm. </w:t>
      </w:r>
      <w:r w:rsidR="002D3F06">
        <w:rPr>
          <w:rFonts w:ascii="Cambria" w:hAnsi="Cambria" w:cs="Times New Roman"/>
        </w:rPr>
        <w:t xml:space="preserve"> </w:t>
      </w:r>
      <w:r w:rsidR="002D3F06" w:rsidRPr="006709AB">
        <w:rPr>
          <w:rFonts w:ascii="Cambria" w:hAnsi="Cambria" w:cs="Times New Roman"/>
        </w:rPr>
        <w:t>BIRC was designed to measure the water and CO</w:t>
      </w:r>
      <w:r w:rsidR="002D3F06" w:rsidRPr="006709AB">
        <w:rPr>
          <w:rFonts w:ascii="Cambria" w:hAnsi="Cambria" w:cs="Times New Roman"/>
          <w:vertAlign w:val="subscript"/>
        </w:rPr>
        <w:t>2</w:t>
      </w:r>
      <w:r w:rsidR="002D3F06">
        <w:rPr>
          <w:rFonts w:ascii="Cambria" w:hAnsi="Cambria" w:cs="Times New Roman"/>
        </w:rPr>
        <w:t xml:space="preserve"> </w:t>
      </w:r>
      <w:r w:rsidR="002D3F06" w:rsidRPr="006709AB">
        <w:rPr>
          <w:rFonts w:ascii="Cambria" w:hAnsi="Cambria" w:cs="Times New Roman"/>
        </w:rPr>
        <w:t xml:space="preserve">emissions from </w:t>
      </w:r>
      <w:r w:rsidR="002D3F06">
        <w:rPr>
          <w:rFonts w:ascii="Cambria" w:hAnsi="Cambria" w:cs="Times New Roman"/>
        </w:rPr>
        <w:t xml:space="preserve">comets at 2.73 and 4.3 </w:t>
      </w:r>
      <w:r w:rsidR="002D3F06" w:rsidRPr="006709AB">
        <w:rPr>
          <w:rFonts w:ascii="Cambria" w:hAnsi="Cambria" w:cs="Times New Roman"/>
        </w:rPr>
        <w:t>μ</w:t>
      </w:r>
      <w:r w:rsidR="002D3F06">
        <w:rPr>
          <w:rFonts w:ascii="Cambria" w:hAnsi="Cambria" w:cs="Times New Roman"/>
        </w:rPr>
        <w:t xml:space="preserve">m, respectively, and the </w:t>
      </w:r>
      <w:r w:rsidR="00460B64">
        <w:rPr>
          <w:rFonts w:ascii="Cambria" w:hAnsi="Cambria" w:cs="Times New Roman"/>
        </w:rPr>
        <w:t>water-</w:t>
      </w:r>
      <w:r w:rsidR="002D3F06">
        <w:rPr>
          <w:rFonts w:ascii="Cambria" w:hAnsi="Cambria" w:cs="Times New Roman"/>
        </w:rPr>
        <w:t xml:space="preserve">related infrared absorption feature in asteroids and the Moon from ~ 2.5 to 3.2 </w:t>
      </w:r>
      <w:r w:rsidR="002D3F06" w:rsidRPr="006709AB">
        <w:rPr>
          <w:rFonts w:ascii="Cambria" w:hAnsi="Cambria" w:cs="Times New Roman"/>
        </w:rPr>
        <w:t>μ</w:t>
      </w:r>
      <w:r w:rsidR="002D3F06">
        <w:rPr>
          <w:rFonts w:ascii="Cambria" w:hAnsi="Cambria" w:cs="Times New Roman"/>
        </w:rPr>
        <w:t>m</w:t>
      </w:r>
      <w:r w:rsidR="007665D7">
        <w:rPr>
          <w:rFonts w:ascii="Cambria" w:hAnsi="Cambria" w:cs="Times New Roman"/>
        </w:rPr>
        <w:t xml:space="preserve">. </w:t>
      </w:r>
    </w:p>
    <w:p w14:paraId="7A3C1A78" w14:textId="364106F4" w:rsidR="008F5A33" w:rsidRDefault="00730623" w:rsidP="008F5A33">
      <w:pPr>
        <w:widowControl w:val="0"/>
        <w:autoSpaceDE w:val="0"/>
        <w:autoSpaceDN w:val="0"/>
        <w:adjustRightInd w:val="0"/>
        <w:spacing w:before="120"/>
        <w:jc w:val="both"/>
        <w:rPr>
          <w:rFonts w:ascii="Cambria" w:hAnsi="Cambria" w:cs="Times New Roman"/>
        </w:rPr>
      </w:pPr>
      <w:r>
        <w:rPr>
          <w:rFonts w:ascii="Cambria" w:hAnsi="Cambria" w:cs="Times New Roman"/>
        </w:rPr>
        <w:t xml:space="preserve">This capability is obtained with a Teledyne H2RG </w:t>
      </w:r>
      <w:r w:rsidRPr="006709AB">
        <w:rPr>
          <w:rFonts w:ascii="Cambria" w:hAnsi="Cambria" w:cs="Times New Roman"/>
        </w:rPr>
        <w:t>cryocooled HgCdTe detector and</w:t>
      </w:r>
      <w:r>
        <w:rPr>
          <w:rFonts w:ascii="Cambria" w:hAnsi="Cambria" w:cs="Times New Roman"/>
        </w:rPr>
        <w:t xml:space="preserve"> an</w:t>
      </w:r>
      <w:r w:rsidRPr="006709AB">
        <w:rPr>
          <w:rFonts w:ascii="Cambria" w:hAnsi="Cambria" w:cs="Times New Roman"/>
        </w:rPr>
        <w:t xml:space="preserve"> 80cm telescope. The system produces an f/4 image over a field of view of 3 arcminutes, </w:t>
      </w:r>
      <w:r>
        <w:rPr>
          <w:rFonts w:ascii="Cambria" w:hAnsi="Cambria" w:cs="Times New Roman"/>
        </w:rPr>
        <w:t xml:space="preserve">which subtends approximately 151 pixels on the 2K x 2K array, </w:t>
      </w:r>
      <w:r w:rsidRPr="006709AB">
        <w:rPr>
          <w:rFonts w:ascii="Cambria" w:hAnsi="Cambria" w:cs="Times New Roman"/>
        </w:rPr>
        <w:t xml:space="preserve">and employs shift/co-add algorithms to </w:t>
      </w:r>
      <w:r>
        <w:rPr>
          <w:rFonts w:ascii="Cambria" w:hAnsi="Cambria" w:cs="Times New Roman"/>
        </w:rPr>
        <w:t>increase signal-to-noise for the observation of</w:t>
      </w:r>
      <w:r w:rsidRPr="006709AB">
        <w:rPr>
          <w:rFonts w:ascii="Cambria" w:hAnsi="Cambria" w:cs="Times New Roman"/>
        </w:rPr>
        <w:t xml:space="preserve"> dim objects.</w:t>
      </w:r>
      <w:r w:rsidR="004D73BA">
        <w:rPr>
          <w:rFonts w:ascii="Cambria" w:hAnsi="Cambria" w:cs="Times New Roman"/>
        </w:rPr>
        <w:t xml:space="preserve"> </w:t>
      </w:r>
      <w:r>
        <w:rPr>
          <w:rFonts w:ascii="Cambria" w:hAnsi="Cambria" w:cs="Times New Roman"/>
        </w:rPr>
        <w:t xml:space="preserve">The </w:t>
      </w:r>
      <w:r w:rsidRPr="006709AB">
        <w:rPr>
          <w:rFonts w:ascii="Cambria" w:hAnsi="Cambria" w:cs="Times New Roman"/>
        </w:rPr>
        <w:t xml:space="preserve">BIRC is comprised of a collimator </w:t>
      </w:r>
      <w:r w:rsidR="00931345" w:rsidRPr="006709AB">
        <w:rPr>
          <w:rFonts w:ascii="Cambria" w:hAnsi="Cambria" w:cs="Times New Roman"/>
        </w:rPr>
        <w:t xml:space="preserve">subsystem </w:t>
      </w:r>
      <w:r w:rsidRPr="006709AB">
        <w:rPr>
          <w:rFonts w:ascii="Cambria" w:hAnsi="Cambria" w:cs="Times New Roman"/>
        </w:rPr>
        <w:t>and a camera</w:t>
      </w:r>
      <w:r w:rsidR="00475980">
        <w:rPr>
          <w:rFonts w:ascii="Cambria" w:hAnsi="Cambria" w:cs="Times New Roman"/>
        </w:rPr>
        <w:t>.</w:t>
      </w:r>
      <w:r w:rsidR="00475980" w:rsidRPr="006709AB">
        <w:rPr>
          <w:rFonts w:ascii="Cambria" w:hAnsi="Cambria" w:cs="Times New Roman"/>
        </w:rPr>
        <w:t xml:space="preserve"> </w:t>
      </w:r>
      <w:r w:rsidR="00475980">
        <w:rPr>
          <w:rFonts w:ascii="Cambria" w:hAnsi="Cambria" w:cs="Times New Roman"/>
        </w:rPr>
        <w:t>The collimator is</w:t>
      </w:r>
      <w:r w:rsidRPr="006709AB">
        <w:rPr>
          <w:rFonts w:ascii="Cambria" w:hAnsi="Cambria" w:cs="Times New Roman"/>
        </w:rPr>
        <w:t xml:space="preserve"> designed to relay the </w:t>
      </w:r>
      <w:r w:rsidR="00475980">
        <w:rPr>
          <w:rFonts w:ascii="Cambria" w:hAnsi="Cambria" w:cs="Times New Roman"/>
        </w:rPr>
        <w:t>beam from prime focus of</w:t>
      </w:r>
      <w:r w:rsidRPr="006709AB">
        <w:rPr>
          <w:rFonts w:ascii="Cambria" w:hAnsi="Cambria" w:cs="Times New Roman"/>
        </w:rPr>
        <w:t xml:space="preserve"> the Ø80 cm</w:t>
      </w:r>
      <w:r w:rsidR="00475980">
        <w:rPr>
          <w:rFonts w:ascii="Cambria" w:hAnsi="Cambria" w:cs="Times New Roman"/>
        </w:rPr>
        <w:t xml:space="preserve"> main</w:t>
      </w:r>
      <w:r w:rsidRPr="006709AB">
        <w:rPr>
          <w:rFonts w:ascii="Cambria" w:hAnsi="Cambria" w:cs="Times New Roman"/>
        </w:rPr>
        <w:t xml:space="preserve"> telescope to </w:t>
      </w:r>
      <w:r w:rsidR="00475980">
        <w:rPr>
          <w:rFonts w:ascii="Cambria" w:hAnsi="Cambria" w:cs="Times New Roman"/>
        </w:rPr>
        <w:t>the camera after</w:t>
      </w:r>
      <w:r w:rsidR="00753AE6">
        <w:rPr>
          <w:rFonts w:ascii="Cambria" w:hAnsi="Cambria" w:cs="Times New Roman"/>
        </w:rPr>
        <w:t xml:space="preserve"> passing through </w:t>
      </w:r>
      <w:r w:rsidR="008F5A33">
        <w:rPr>
          <w:rFonts w:ascii="Cambria" w:hAnsi="Cambria" w:cs="Times New Roman"/>
        </w:rPr>
        <w:t xml:space="preserve">the </w:t>
      </w:r>
      <w:r w:rsidR="00753AE6">
        <w:rPr>
          <w:rFonts w:ascii="Cambria" w:hAnsi="Cambria" w:cs="Times New Roman"/>
        </w:rPr>
        <w:t xml:space="preserve">cryogenically cooled </w:t>
      </w:r>
      <w:r w:rsidR="00E00A2B">
        <w:rPr>
          <w:rFonts w:ascii="Cambria" w:hAnsi="Cambria" w:cs="Times New Roman"/>
        </w:rPr>
        <w:t xml:space="preserve">nine-position </w:t>
      </w:r>
      <w:r w:rsidR="00753AE6">
        <w:rPr>
          <w:rFonts w:ascii="Cambria" w:hAnsi="Cambria" w:cs="Times New Roman"/>
        </w:rPr>
        <w:t>filter wheel</w:t>
      </w:r>
      <w:r w:rsidRPr="006709AB">
        <w:rPr>
          <w:rFonts w:ascii="Cambria" w:hAnsi="Cambria" w:cs="Times New Roman"/>
        </w:rPr>
        <w:t xml:space="preserve">. </w:t>
      </w:r>
      <w:r w:rsidR="00475980">
        <w:rPr>
          <w:rFonts w:ascii="Cambria" w:hAnsi="Cambria" w:cs="Times New Roman"/>
        </w:rPr>
        <w:t xml:space="preserve">The collimator </w:t>
      </w:r>
      <w:r w:rsidR="00753AE6">
        <w:rPr>
          <w:rFonts w:ascii="Cambria" w:hAnsi="Cambria" w:cs="Times New Roman"/>
        </w:rPr>
        <w:t xml:space="preserve">subsystem consists of an </w:t>
      </w:r>
      <w:r w:rsidRPr="006709AB">
        <w:rPr>
          <w:rFonts w:ascii="Cambria" w:hAnsi="Cambria" w:cs="Times New Roman"/>
        </w:rPr>
        <w:t>enclosed</w:t>
      </w:r>
      <w:r w:rsidR="00475980">
        <w:rPr>
          <w:rFonts w:ascii="Cambria" w:hAnsi="Cambria" w:cs="Times New Roman"/>
        </w:rPr>
        <w:t>,</w:t>
      </w:r>
      <w:r w:rsidRPr="006709AB">
        <w:rPr>
          <w:rFonts w:ascii="Cambria" w:hAnsi="Cambria" w:cs="Times New Roman"/>
        </w:rPr>
        <w:t xml:space="preserve"> cooled, nitrogen-purged </w:t>
      </w:r>
      <w:r w:rsidR="00753AE6">
        <w:rPr>
          <w:rFonts w:ascii="Cambria" w:hAnsi="Cambria" w:cs="Times New Roman"/>
        </w:rPr>
        <w:t>box</w:t>
      </w:r>
      <w:r w:rsidRPr="006709AB">
        <w:rPr>
          <w:rFonts w:ascii="Cambria" w:hAnsi="Cambria" w:cs="Times New Roman"/>
        </w:rPr>
        <w:t xml:space="preserve"> </w:t>
      </w:r>
      <w:r w:rsidR="00475980">
        <w:rPr>
          <w:rFonts w:ascii="Cambria" w:hAnsi="Cambria" w:cs="Times New Roman"/>
        </w:rPr>
        <w:t xml:space="preserve">(the “cold box”) </w:t>
      </w:r>
      <w:r w:rsidR="00E00A2B">
        <w:rPr>
          <w:rFonts w:ascii="Cambria" w:hAnsi="Cambria" w:cs="†^ø◊óÌ"/>
        </w:rPr>
        <w:t>with</w:t>
      </w:r>
      <w:r w:rsidRPr="006709AB">
        <w:rPr>
          <w:rFonts w:ascii="Cambria" w:hAnsi="Cambria" w:cs="†^ø◊óÌ"/>
        </w:rPr>
        <w:t xml:space="preserve"> a collimating </w:t>
      </w:r>
      <w:r w:rsidRPr="006709AB">
        <w:rPr>
          <w:rFonts w:ascii="Cambria" w:hAnsi="Cambria" w:cs="Times New Roman"/>
        </w:rPr>
        <w:t>mirror and three fold mirrors, all of which are coated with protected gold</w:t>
      </w:r>
      <w:r w:rsidR="00914307">
        <w:rPr>
          <w:rFonts w:ascii="Cambria" w:hAnsi="Cambria" w:cs="Times New Roman"/>
        </w:rPr>
        <w:t xml:space="preserve"> to reduce thermal </w:t>
      </w:r>
      <w:r w:rsidR="00931345">
        <w:rPr>
          <w:rFonts w:ascii="Cambria" w:hAnsi="Cambria" w:cs="Times New Roman"/>
        </w:rPr>
        <w:t>self-</w:t>
      </w:r>
      <w:r w:rsidR="00914307">
        <w:rPr>
          <w:rFonts w:ascii="Cambria" w:hAnsi="Cambria" w:cs="Times New Roman"/>
        </w:rPr>
        <w:t>emission</w:t>
      </w:r>
      <w:r w:rsidRPr="006709AB">
        <w:rPr>
          <w:rFonts w:ascii="Cambria" w:hAnsi="Cambria" w:cs="Times New Roman"/>
        </w:rPr>
        <w:t>.</w:t>
      </w:r>
      <w:r w:rsidR="00753AE6">
        <w:rPr>
          <w:rFonts w:ascii="Cambria" w:hAnsi="Cambria" w:cs="Times New Roman"/>
        </w:rPr>
        <w:t xml:space="preserve"> </w:t>
      </w:r>
      <w:r w:rsidR="00475980">
        <w:rPr>
          <w:rFonts w:ascii="Cambria" w:hAnsi="Cambria" w:cs="Times New Roman"/>
        </w:rPr>
        <w:t xml:space="preserve">Light enters the cold box </w:t>
      </w:r>
      <w:r w:rsidR="00475980" w:rsidRPr="006709AB">
        <w:rPr>
          <w:rFonts w:ascii="Cambria" w:hAnsi="Cambria" w:cs="Times New Roman"/>
        </w:rPr>
        <w:t>through a CaF</w:t>
      </w:r>
      <w:r w:rsidR="00475980" w:rsidRPr="00753AE6">
        <w:rPr>
          <w:rFonts w:ascii="Cambria" w:hAnsi="Cambria" w:cs="Times New Roman"/>
          <w:vertAlign w:val="subscript"/>
        </w:rPr>
        <w:t>2</w:t>
      </w:r>
      <w:r w:rsidR="00475980">
        <w:rPr>
          <w:rFonts w:ascii="Cambria" w:hAnsi="Cambria" w:cs="Times New Roman"/>
        </w:rPr>
        <w:t xml:space="preserve"> </w:t>
      </w:r>
      <w:r w:rsidR="00475980" w:rsidRPr="006709AB">
        <w:rPr>
          <w:rFonts w:ascii="Cambria" w:hAnsi="Cambria" w:cs="Times New Roman"/>
        </w:rPr>
        <w:t>window</w:t>
      </w:r>
      <w:r w:rsidR="00753AE6">
        <w:rPr>
          <w:rFonts w:ascii="Cambria" w:hAnsi="Cambria" w:cs="Times New Roman"/>
        </w:rPr>
        <w:t xml:space="preserve">, </w:t>
      </w:r>
      <w:r w:rsidR="00475980">
        <w:rPr>
          <w:rFonts w:ascii="Cambria" w:hAnsi="Cambria" w:cs="Times New Roman"/>
        </w:rPr>
        <w:t xml:space="preserve">and a </w:t>
      </w:r>
      <w:r w:rsidR="00753AE6">
        <w:rPr>
          <w:rFonts w:ascii="Cambria" w:hAnsi="Cambria" w:cs="Times New Roman"/>
        </w:rPr>
        <w:t xml:space="preserve">collimated beam </w:t>
      </w:r>
      <w:r w:rsidR="00475980">
        <w:rPr>
          <w:rFonts w:ascii="Cambria" w:hAnsi="Cambria" w:cs="Times New Roman"/>
        </w:rPr>
        <w:t xml:space="preserve">exits the cold box </w:t>
      </w:r>
      <w:r w:rsidR="00753AE6">
        <w:rPr>
          <w:rFonts w:ascii="Cambria" w:hAnsi="Cambria" w:cs="Times New Roman"/>
        </w:rPr>
        <w:t>through another CaF</w:t>
      </w:r>
      <w:r w:rsidR="00753AE6" w:rsidRPr="00914307">
        <w:rPr>
          <w:rFonts w:ascii="Cambria" w:hAnsi="Cambria" w:cs="Times New Roman"/>
          <w:vertAlign w:val="subscript"/>
        </w:rPr>
        <w:t>2</w:t>
      </w:r>
      <w:r w:rsidR="00753AE6">
        <w:rPr>
          <w:rFonts w:ascii="Cambria" w:hAnsi="Cambria" w:cs="Times New Roman"/>
        </w:rPr>
        <w:t xml:space="preserve"> window</w:t>
      </w:r>
      <w:r w:rsidR="00475980">
        <w:rPr>
          <w:rFonts w:ascii="Cambria" w:hAnsi="Cambria" w:cs="Times New Roman"/>
        </w:rPr>
        <w:t>.</w:t>
      </w:r>
      <w:r w:rsidR="00753AE6">
        <w:rPr>
          <w:rFonts w:ascii="Cambria" w:hAnsi="Cambria" w:cs="Times New Roman"/>
        </w:rPr>
        <w:t xml:space="preserve"> </w:t>
      </w:r>
      <w:r w:rsidR="001F4013">
        <w:rPr>
          <w:rFonts w:ascii="Cambria" w:hAnsi="Cambria" w:cs="Times New Roman"/>
        </w:rPr>
        <w:t xml:space="preserve">The </w:t>
      </w:r>
      <w:r w:rsidR="00475980">
        <w:rPr>
          <w:rFonts w:ascii="Cambria" w:hAnsi="Cambria" w:cs="Times New Roman"/>
        </w:rPr>
        <w:t>collimated beam passes through</w:t>
      </w:r>
      <w:r w:rsidR="00753AE6">
        <w:rPr>
          <w:rFonts w:ascii="Cambria" w:hAnsi="Cambria" w:cs="Times New Roman"/>
        </w:rPr>
        <w:t xml:space="preserve"> </w:t>
      </w:r>
      <w:r w:rsidR="00475980">
        <w:rPr>
          <w:rFonts w:ascii="Cambria" w:hAnsi="Cambria" w:cs="Times New Roman"/>
        </w:rPr>
        <w:t xml:space="preserve">an </w:t>
      </w:r>
      <w:r w:rsidR="00753AE6">
        <w:rPr>
          <w:rFonts w:ascii="Cambria" w:hAnsi="Cambria" w:cs="Times New Roman"/>
        </w:rPr>
        <w:t>evacuated, cryogenically cooled nine-position filter wheel</w:t>
      </w:r>
      <w:r w:rsidRPr="006709AB">
        <w:rPr>
          <w:rFonts w:ascii="Cambria" w:hAnsi="Cambria" w:cs="Times New Roman"/>
        </w:rPr>
        <w:t xml:space="preserve"> </w:t>
      </w:r>
      <w:r w:rsidR="00753AE6">
        <w:rPr>
          <w:rFonts w:ascii="Cambria" w:hAnsi="Cambria" w:cs="Times New Roman"/>
        </w:rPr>
        <w:t xml:space="preserve">and then </w:t>
      </w:r>
      <w:r w:rsidR="001F4013">
        <w:rPr>
          <w:rFonts w:ascii="Cambria" w:hAnsi="Cambria" w:cs="Times New Roman"/>
        </w:rPr>
        <w:t>enters the</w:t>
      </w:r>
      <w:r w:rsidR="001F4013" w:rsidRPr="006709AB">
        <w:rPr>
          <w:rFonts w:ascii="Cambria" w:hAnsi="Cambria" w:cs="Times New Roman"/>
        </w:rPr>
        <w:t xml:space="preserve"> </w:t>
      </w:r>
      <w:r w:rsidRPr="006709AB">
        <w:rPr>
          <w:rFonts w:ascii="Cambria" w:hAnsi="Cambria" w:cs="Times New Roman"/>
        </w:rPr>
        <w:t>camera</w:t>
      </w:r>
      <w:r w:rsidR="001F4013">
        <w:rPr>
          <w:rFonts w:ascii="Cambria" w:hAnsi="Cambria" w:cs="Times New Roman"/>
        </w:rPr>
        <w:t>,</w:t>
      </w:r>
      <w:r w:rsidRPr="006709AB">
        <w:rPr>
          <w:rFonts w:ascii="Cambria" w:hAnsi="Cambria" w:cs="Times New Roman"/>
        </w:rPr>
        <w:t xml:space="preserve"> where the </w:t>
      </w:r>
      <w:r w:rsidR="001F4013">
        <w:rPr>
          <w:rFonts w:ascii="Cambria" w:hAnsi="Cambria" w:cs="Times New Roman"/>
        </w:rPr>
        <w:t>light is focused</w:t>
      </w:r>
      <w:r w:rsidR="00753AE6">
        <w:rPr>
          <w:rFonts w:ascii="Cambria" w:hAnsi="Cambria" w:cs="Times New Roman"/>
        </w:rPr>
        <w:t xml:space="preserve"> on </w:t>
      </w:r>
      <w:r w:rsidR="00475980" w:rsidRPr="006709AB">
        <w:rPr>
          <w:rFonts w:ascii="Cambria" w:hAnsi="Cambria" w:cs="Times New Roman"/>
        </w:rPr>
        <w:t>the Teledyne H2RG</w:t>
      </w:r>
      <w:r w:rsidR="00475980">
        <w:rPr>
          <w:rFonts w:ascii="Cambria" w:hAnsi="Cambria" w:cs="Times New Roman"/>
        </w:rPr>
        <w:t xml:space="preserve"> </w:t>
      </w:r>
      <w:r w:rsidR="00753AE6">
        <w:rPr>
          <w:rFonts w:ascii="Cambria" w:hAnsi="Cambria" w:cs="Times New Roman"/>
        </w:rPr>
        <w:t>detector</w:t>
      </w:r>
      <w:r w:rsidR="00E00A2B">
        <w:rPr>
          <w:rFonts w:ascii="Cambria" w:hAnsi="Cambria" w:cs="Times New Roman"/>
        </w:rPr>
        <w:t xml:space="preserve"> </w:t>
      </w:r>
      <w:r w:rsidR="001F4013">
        <w:rPr>
          <w:rFonts w:ascii="Cambria" w:hAnsi="Cambria" w:cs="Times New Roman"/>
        </w:rPr>
        <w:t xml:space="preserve">by </w:t>
      </w:r>
      <w:r w:rsidR="00E00A2B">
        <w:rPr>
          <w:rFonts w:ascii="Cambria" w:hAnsi="Cambria" w:cs="Times New Roman"/>
        </w:rPr>
        <w:t>a small Ritchey-</w:t>
      </w:r>
      <w:r w:rsidR="001F4013">
        <w:rPr>
          <w:rFonts w:ascii="Cambria" w:hAnsi="Cambria" w:cs="Times New Roman"/>
        </w:rPr>
        <w:t xml:space="preserve">Chretien </w:t>
      </w:r>
      <w:r w:rsidR="00E00A2B">
        <w:rPr>
          <w:rFonts w:ascii="Cambria" w:hAnsi="Cambria" w:cs="Times New Roman"/>
        </w:rPr>
        <w:t>telescope</w:t>
      </w:r>
      <w:r w:rsidR="001F4013">
        <w:rPr>
          <w:rFonts w:ascii="Cambria" w:hAnsi="Cambria" w:cs="Times New Roman"/>
        </w:rPr>
        <w:t xml:space="preserve"> inside the evacuated and cryogenically cooled camera body</w:t>
      </w:r>
      <w:r w:rsidR="00753AE6">
        <w:rPr>
          <w:rFonts w:ascii="Cambria" w:hAnsi="Cambria" w:cs="Times New Roman"/>
        </w:rPr>
        <w:t xml:space="preserve">. The ‘cold box’ is maintained at ~200K to reduce thermal </w:t>
      </w:r>
      <w:r w:rsidR="00931345">
        <w:rPr>
          <w:rFonts w:ascii="Cambria" w:hAnsi="Cambria" w:cs="Times New Roman"/>
        </w:rPr>
        <w:t>self-</w:t>
      </w:r>
      <w:r w:rsidR="00753AE6">
        <w:rPr>
          <w:rFonts w:ascii="Cambria" w:hAnsi="Cambria" w:cs="Times New Roman"/>
        </w:rPr>
        <w:t xml:space="preserve">emission to well below that which is </w:t>
      </w:r>
      <w:r w:rsidR="00914307">
        <w:rPr>
          <w:rFonts w:ascii="Cambria" w:hAnsi="Cambria" w:cs="Times New Roman"/>
        </w:rPr>
        <w:t>contributed from</w:t>
      </w:r>
      <w:r w:rsidR="00753AE6">
        <w:rPr>
          <w:rFonts w:ascii="Cambria" w:hAnsi="Cambria" w:cs="Times New Roman"/>
        </w:rPr>
        <w:t xml:space="preserve"> the </w:t>
      </w:r>
      <w:r w:rsidR="001F4013">
        <w:rPr>
          <w:rFonts w:ascii="Cambria" w:hAnsi="Cambria" w:cs="Times New Roman"/>
        </w:rPr>
        <w:t xml:space="preserve">main </w:t>
      </w:r>
      <w:r w:rsidR="00753AE6">
        <w:rPr>
          <w:rFonts w:ascii="Cambria" w:hAnsi="Cambria" w:cs="Times New Roman"/>
        </w:rPr>
        <w:t xml:space="preserve">telescope or </w:t>
      </w:r>
      <w:r w:rsidR="00914307">
        <w:rPr>
          <w:rFonts w:ascii="Cambria" w:hAnsi="Cambria" w:cs="Times New Roman"/>
        </w:rPr>
        <w:t xml:space="preserve">from </w:t>
      </w:r>
      <w:r w:rsidR="00753AE6">
        <w:rPr>
          <w:rFonts w:ascii="Cambria" w:hAnsi="Cambria" w:cs="Times New Roman"/>
        </w:rPr>
        <w:t>downwelling sky radiation. The</w:t>
      </w:r>
      <w:r w:rsidR="00914307">
        <w:rPr>
          <w:rFonts w:ascii="Cambria" w:hAnsi="Cambria" w:cs="Times New Roman"/>
        </w:rPr>
        <w:t xml:space="preserve"> spent liquid nitrogen</w:t>
      </w:r>
      <w:r w:rsidR="00753AE6">
        <w:rPr>
          <w:rFonts w:ascii="Cambria" w:hAnsi="Cambria" w:cs="Times New Roman"/>
        </w:rPr>
        <w:t xml:space="preserve"> is then </w:t>
      </w:r>
      <w:r w:rsidR="00914307">
        <w:rPr>
          <w:rFonts w:ascii="Cambria" w:hAnsi="Cambria" w:cs="Times New Roman"/>
        </w:rPr>
        <w:t>used to purge the cold</w:t>
      </w:r>
      <w:r w:rsidR="001F4013">
        <w:rPr>
          <w:rFonts w:ascii="Cambria" w:hAnsi="Cambria" w:cs="Times New Roman"/>
        </w:rPr>
        <w:t xml:space="preserve"> </w:t>
      </w:r>
      <w:r w:rsidR="00914307">
        <w:rPr>
          <w:rFonts w:ascii="Cambria" w:hAnsi="Cambria" w:cs="Times New Roman"/>
        </w:rPr>
        <w:t>box with dry N</w:t>
      </w:r>
      <w:r w:rsidR="00914307" w:rsidRPr="00914307">
        <w:rPr>
          <w:rFonts w:ascii="Cambria" w:hAnsi="Cambria" w:cs="Times New Roman"/>
          <w:vertAlign w:val="subscript"/>
        </w:rPr>
        <w:t>2</w:t>
      </w:r>
      <w:r w:rsidR="00914307">
        <w:rPr>
          <w:rFonts w:ascii="Cambria" w:hAnsi="Cambria" w:cs="Times New Roman"/>
        </w:rPr>
        <w:t xml:space="preserve"> so that frost does not form on the mirrors when the mission is being prepared for launch on the ground and during ascent.</w:t>
      </w:r>
      <w:r w:rsidR="00E00A2B">
        <w:rPr>
          <w:rFonts w:ascii="Cambria" w:hAnsi="Cambria" w:cs="Times New Roman"/>
        </w:rPr>
        <w:t xml:space="preserve"> The filter wheel is cooled by liquid nitrogen to 150K or cooler, </w:t>
      </w:r>
      <w:r w:rsidR="00E00A2B">
        <w:rPr>
          <w:rFonts w:ascii="Cambria" w:hAnsi="Cambria" w:cs="Times New Roman"/>
        </w:rPr>
        <w:lastRenderedPageBreak/>
        <w:t xml:space="preserve">while the small </w:t>
      </w:r>
      <w:r w:rsidR="001F4013">
        <w:rPr>
          <w:rFonts w:ascii="Cambria" w:hAnsi="Cambria" w:cs="Times New Roman"/>
        </w:rPr>
        <w:t xml:space="preserve">Ritchey-Chretien telescope inside the camera </w:t>
      </w:r>
      <w:r w:rsidR="00E00A2B">
        <w:rPr>
          <w:rFonts w:ascii="Cambria" w:hAnsi="Cambria" w:cs="Times New Roman"/>
        </w:rPr>
        <w:t xml:space="preserve">is cooled by </w:t>
      </w:r>
      <w:r w:rsidR="001F4013">
        <w:rPr>
          <w:rFonts w:ascii="Cambria" w:hAnsi="Cambria" w:cs="Times New Roman"/>
        </w:rPr>
        <w:t xml:space="preserve">a </w:t>
      </w:r>
      <w:r w:rsidR="00E00A2B">
        <w:rPr>
          <w:rFonts w:ascii="Cambria" w:hAnsi="Cambria" w:cs="Times New Roman"/>
        </w:rPr>
        <w:t xml:space="preserve">mechanical </w:t>
      </w:r>
      <w:r w:rsidR="001F4013">
        <w:rPr>
          <w:rFonts w:ascii="Cambria" w:hAnsi="Cambria" w:cs="Times New Roman"/>
        </w:rPr>
        <w:t>cryo</w:t>
      </w:r>
      <w:r w:rsidR="00E00A2B">
        <w:rPr>
          <w:rFonts w:ascii="Cambria" w:hAnsi="Cambria" w:cs="Times New Roman"/>
        </w:rPr>
        <w:t>cooler to ~100K</w:t>
      </w:r>
      <w:r w:rsidR="001F4013">
        <w:rPr>
          <w:rFonts w:ascii="Cambria" w:hAnsi="Cambria" w:cs="Times New Roman"/>
        </w:rPr>
        <w:t>.</w:t>
      </w:r>
      <w:r w:rsidR="00E00A2B">
        <w:rPr>
          <w:rFonts w:ascii="Cambria" w:hAnsi="Cambria" w:cs="Times New Roman"/>
        </w:rPr>
        <w:t xml:space="preserve"> </w:t>
      </w:r>
      <w:r w:rsidR="001F4013">
        <w:rPr>
          <w:rFonts w:ascii="Cambria" w:hAnsi="Cambria" w:cs="Times New Roman"/>
        </w:rPr>
        <w:t xml:space="preserve">This cryocooler </w:t>
      </w:r>
      <w:r w:rsidR="00E00A2B">
        <w:rPr>
          <w:rFonts w:ascii="Cambria" w:hAnsi="Cambria" w:cs="Times New Roman"/>
        </w:rPr>
        <w:t xml:space="preserve">also </w:t>
      </w:r>
      <w:r w:rsidR="001F4013">
        <w:rPr>
          <w:rFonts w:ascii="Cambria" w:hAnsi="Cambria" w:cs="Times New Roman"/>
        </w:rPr>
        <w:t xml:space="preserve">maintains </w:t>
      </w:r>
      <w:r w:rsidR="00E00A2B">
        <w:rPr>
          <w:rFonts w:ascii="Cambria" w:hAnsi="Cambria" w:cs="Times New Roman"/>
        </w:rPr>
        <w:t xml:space="preserve">the detector </w:t>
      </w:r>
      <w:r w:rsidR="001F4013">
        <w:rPr>
          <w:rFonts w:ascii="Cambria" w:hAnsi="Cambria" w:cs="Times New Roman"/>
        </w:rPr>
        <w:t xml:space="preserve">at </w:t>
      </w:r>
      <w:r w:rsidR="00E00A2B">
        <w:rPr>
          <w:rFonts w:ascii="Cambria" w:hAnsi="Cambria" w:cs="Times New Roman"/>
        </w:rPr>
        <w:t>70K or lower.</w:t>
      </w:r>
      <w:r w:rsidR="008F5A33" w:rsidRPr="008F5A33">
        <w:rPr>
          <w:rFonts w:ascii="Cambria" w:hAnsi="Cambria" w:cs="Times New Roman"/>
        </w:rPr>
        <w:t xml:space="preserve"> </w:t>
      </w:r>
    </w:p>
    <w:p w14:paraId="22F39903" w14:textId="219EC1C4" w:rsidR="008F5A33" w:rsidRDefault="008F5A33" w:rsidP="008F5A33">
      <w:pPr>
        <w:widowControl w:val="0"/>
        <w:autoSpaceDE w:val="0"/>
        <w:autoSpaceDN w:val="0"/>
        <w:adjustRightInd w:val="0"/>
        <w:spacing w:before="120"/>
        <w:jc w:val="both"/>
        <w:rPr>
          <w:rFonts w:ascii="Cambria" w:hAnsi="Cambria" w:cs="Times New Roman"/>
        </w:rPr>
      </w:pPr>
      <w:r>
        <w:rPr>
          <w:rFonts w:ascii="Cambria" w:hAnsi="Cambria" w:cs="Times New Roman"/>
        </w:rPr>
        <w:t>Custom firmware provided by Teledyne Imaging Systems allows the BIRC flight software to readout a programmable area of interest, which was then defined to be the central 320 x 200 pixel region that contains the 3 arcmin field of view and additional pixels for dark calibration. It is this subframe that is generated by the BIRC instrument for all the image data.</w:t>
      </w:r>
      <w:r w:rsidR="005808B2">
        <w:rPr>
          <w:rFonts w:ascii="Cambria" w:hAnsi="Cambria" w:cs="Times New Roman"/>
        </w:rPr>
        <w:t xml:space="preserve"> The average plate scale of the detector is 1.1572 arcsec/pixel with a standard deviation of 0.062205 arcsec/pixel.</w:t>
      </w:r>
      <w:r w:rsidR="00480E14">
        <w:rPr>
          <w:rFonts w:ascii="Cambria" w:hAnsi="Cambria" w:cs="Times New Roman"/>
        </w:rPr>
        <w:t xml:space="preserve"> Figure </w:t>
      </w:r>
      <w:r w:rsidR="008B1EC0">
        <w:rPr>
          <w:rFonts w:ascii="Cambria" w:hAnsi="Cambria" w:cs="Times New Roman"/>
        </w:rPr>
        <w:t>3</w:t>
      </w:r>
      <w:r w:rsidR="00480E14">
        <w:rPr>
          <w:rFonts w:ascii="Cambria" w:hAnsi="Cambria" w:cs="Times New Roman"/>
        </w:rPr>
        <w:t xml:space="preserve"> shows the relationship between the full detector array and the subset window</w:t>
      </w:r>
      <w:r w:rsidR="0055399D">
        <w:rPr>
          <w:rFonts w:ascii="Cambria" w:hAnsi="Cambria" w:cs="Times New Roman"/>
        </w:rPr>
        <w:t xml:space="preserve"> the BIRC flight software was reading out.</w:t>
      </w:r>
    </w:p>
    <w:p w14:paraId="453EDC5E" w14:textId="77777777" w:rsidR="00480E14" w:rsidRDefault="00480E14" w:rsidP="008F5A33">
      <w:pPr>
        <w:widowControl w:val="0"/>
        <w:autoSpaceDE w:val="0"/>
        <w:autoSpaceDN w:val="0"/>
        <w:adjustRightInd w:val="0"/>
        <w:spacing w:before="120"/>
        <w:jc w:val="both"/>
        <w:rPr>
          <w:rFonts w:ascii="Cambria" w:hAnsi="Cambria" w:cs="Times New Roman"/>
        </w:rPr>
      </w:pPr>
    </w:p>
    <w:p w14:paraId="35BF89E2" w14:textId="77777777" w:rsidR="00973D2A" w:rsidRDefault="00480E14" w:rsidP="00A3421C">
      <w:pPr>
        <w:keepNext/>
        <w:widowControl w:val="0"/>
        <w:autoSpaceDE w:val="0"/>
        <w:autoSpaceDN w:val="0"/>
        <w:adjustRightInd w:val="0"/>
        <w:spacing w:before="120"/>
        <w:jc w:val="both"/>
      </w:pPr>
      <w:r w:rsidRPr="00A3421C">
        <w:rPr>
          <w:rFonts w:ascii="Cambria" w:hAnsi="Cambria" w:cs="Times New Roman"/>
          <w:noProof/>
          <w:lang w:eastAsia="ja-JP"/>
        </w:rPr>
        <w:drawing>
          <wp:inline distT="0" distB="0" distL="0" distR="0" wp14:anchorId="717DD284" wp14:editId="3B5BAB75">
            <wp:extent cx="5486400" cy="4112230"/>
            <wp:effectExtent l="0" t="0" r="0" b="31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12230"/>
                    </a:xfrm>
                    <a:prstGeom prst="rect">
                      <a:avLst/>
                    </a:prstGeom>
                    <a:noFill/>
                    <a:ln>
                      <a:noFill/>
                    </a:ln>
                  </pic:spPr>
                </pic:pic>
              </a:graphicData>
            </a:graphic>
          </wp:inline>
        </w:drawing>
      </w:r>
    </w:p>
    <w:p w14:paraId="18282F73" w14:textId="257A1833" w:rsidR="00730623" w:rsidRDefault="00973D2A" w:rsidP="00A3421C">
      <w:pPr>
        <w:pStyle w:val="Caption"/>
        <w:jc w:val="both"/>
        <w:rPr>
          <w:rFonts w:ascii="Cambria" w:hAnsi="Cambria" w:cs="Times New Roman"/>
        </w:rPr>
      </w:pPr>
      <w:r>
        <w:t xml:space="preserve">Figure </w:t>
      </w:r>
      <w:r w:rsidR="00007784">
        <w:fldChar w:fldCharType="begin"/>
      </w:r>
      <w:r w:rsidR="00007784">
        <w:instrText xml:space="preserve"> SEQ Figure \* ARABIC </w:instrText>
      </w:r>
      <w:r w:rsidR="00007784">
        <w:fldChar w:fldCharType="separate"/>
      </w:r>
      <w:r w:rsidR="00AA7600">
        <w:rPr>
          <w:noProof/>
        </w:rPr>
        <w:t>2</w:t>
      </w:r>
      <w:r w:rsidR="00007784">
        <w:rPr>
          <w:noProof/>
        </w:rPr>
        <w:fldChar w:fldCharType="end"/>
      </w:r>
      <w:r>
        <w:t xml:space="preserve"> BIRC detector array and location of </w:t>
      </w:r>
      <w:r w:rsidR="00385C25">
        <w:t>image subframe</w:t>
      </w:r>
      <w:r>
        <w:t>.</w:t>
      </w:r>
    </w:p>
    <w:p w14:paraId="05E31F0E" w14:textId="77777777" w:rsidR="00C17C48" w:rsidRDefault="00C17C48" w:rsidP="006709AB">
      <w:pPr>
        <w:widowControl w:val="0"/>
        <w:autoSpaceDE w:val="0"/>
        <w:autoSpaceDN w:val="0"/>
        <w:adjustRightInd w:val="0"/>
        <w:rPr>
          <w:rFonts w:ascii="Cambria" w:hAnsi="Cambria" w:cs="Times New Roman"/>
        </w:rPr>
      </w:pPr>
    </w:p>
    <w:p w14:paraId="0DC4D2B9" w14:textId="55556B23" w:rsidR="00C17C48" w:rsidRPr="00D811AD" w:rsidRDefault="00C17C48" w:rsidP="00C17C48">
      <w:pPr>
        <w:pStyle w:val="ListParagraph"/>
        <w:widowControl w:val="0"/>
        <w:numPr>
          <w:ilvl w:val="1"/>
          <w:numId w:val="12"/>
        </w:numPr>
        <w:autoSpaceDE w:val="0"/>
        <w:autoSpaceDN w:val="0"/>
        <w:adjustRightInd w:val="0"/>
        <w:spacing w:after="60"/>
        <w:ind w:left="450"/>
        <w:rPr>
          <w:rFonts w:cs="Times New Roman"/>
          <w:b/>
        </w:rPr>
      </w:pPr>
      <w:r w:rsidRPr="00D811AD">
        <w:rPr>
          <w:rFonts w:cs="Times New Roman"/>
          <w:b/>
        </w:rPr>
        <w:t>Data Product Overview</w:t>
      </w:r>
    </w:p>
    <w:p w14:paraId="4ED34F40" w14:textId="0DEFBB85" w:rsidR="00304703" w:rsidRDefault="00C17C48" w:rsidP="00E00A2B">
      <w:pPr>
        <w:pStyle w:val="ListParagraph"/>
        <w:widowControl w:val="0"/>
        <w:autoSpaceDE w:val="0"/>
        <w:autoSpaceDN w:val="0"/>
        <w:adjustRightInd w:val="0"/>
        <w:spacing w:after="60"/>
        <w:ind w:left="0" w:hanging="18"/>
        <w:rPr>
          <w:rFonts w:cs="Times New Roman"/>
        </w:rPr>
      </w:pPr>
      <w:r>
        <w:rPr>
          <w:rFonts w:cs="Times New Roman"/>
        </w:rPr>
        <w:t xml:space="preserve">The SIS describes science and state of health (housekeeping) data acquired by </w:t>
      </w:r>
      <w:r w:rsidR="009B640E">
        <w:rPr>
          <w:rFonts w:cs="Times New Roman"/>
        </w:rPr>
        <w:t>BIRC</w:t>
      </w:r>
      <w:r>
        <w:rPr>
          <w:rFonts w:cs="Times New Roman"/>
        </w:rPr>
        <w:t xml:space="preserve">. Data </w:t>
      </w:r>
      <w:r w:rsidR="00B35D75">
        <w:rPr>
          <w:rFonts w:cs="Times New Roman"/>
        </w:rPr>
        <w:t xml:space="preserve">were </w:t>
      </w:r>
      <w:r>
        <w:rPr>
          <w:rFonts w:cs="Times New Roman"/>
        </w:rPr>
        <w:t>acquired on schedule based upon the Design Reference Mission and the time of launch.</w:t>
      </w:r>
      <w:r w:rsidR="004D0A4A">
        <w:rPr>
          <w:rFonts w:cs="Times New Roman"/>
        </w:rPr>
        <w:t xml:space="preserve"> </w:t>
      </w:r>
      <w:r w:rsidR="0053661A">
        <w:rPr>
          <w:rFonts w:cs="Times New Roman"/>
        </w:rPr>
        <w:t xml:space="preserve">Science data </w:t>
      </w:r>
      <w:r w:rsidR="00186B67">
        <w:rPr>
          <w:rFonts w:cs="Times New Roman"/>
        </w:rPr>
        <w:t xml:space="preserve">were </w:t>
      </w:r>
      <w:r w:rsidR="0053661A">
        <w:rPr>
          <w:rFonts w:cs="Times New Roman"/>
        </w:rPr>
        <w:t>acquired at a variable rate depending on the commanded integration time which was sent in either real-time or as part of a commanded script that was executed by the BIRC flight software. The</w:t>
      </w:r>
      <w:r w:rsidR="00304703">
        <w:rPr>
          <w:rFonts w:cs="Times New Roman"/>
        </w:rPr>
        <w:t xml:space="preserve"> science data are sort</w:t>
      </w:r>
      <w:r w:rsidR="00D2538B">
        <w:rPr>
          <w:rFonts w:cs="Times New Roman"/>
        </w:rPr>
        <w:t>ed by observation, filter wheel and</w:t>
      </w:r>
      <w:r w:rsidR="00304703">
        <w:rPr>
          <w:rFonts w:cs="Times New Roman"/>
        </w:rPr>
        <w:t xml:space="preserve"> integration time.</w:t>
      </w:r>
      <w:r w:rsidR="00E971F2">
        <w:rPr>
          <w:rFonts w:cs="Times New Roman"/>
        </w:rPr>
        <w:t xml:space="preserve"> Housekeeping data </w:t>
      </w:r>
      <w:r w:rsidR="00F4619D">
        <w:rPr>
          <w:rFonts w:cs="Times New Roman"/>
        </w:rPr>
        <w:t>are</w:t>
      </w:r>
      <w:r w:rsidR="00E971F2">
        <w:rPr>
          <w:rFonts w:cs="Times New Roman"/>
        </w:rPr>
        <w:t xml:space="preserve"> </w:t>
      </w:r>
      <w:r w:rsidR="00E971F2">
        <w:rPr>
          <w:rFonts w:cs="Times New Roman"/>
        </w:rPr>
        <w:lastRenderedPageBreak/>
        <w:t xml:space="preserve">separated into three product types: temperatures, relays, and pointing information. Temperature and relay data </w:t>
      </w:r>
      <w:r w:rsidR="0052014A">
        <w:rPr>
          <w:rFonts w:cs="Times New Roman"/>
        </w:rPr>
        <w:t>were</w:t>
      </w:r>
      <w:r w:rsidR="00E971F2">
        <w:rPr>
          <w:rFonts w:cs="Times New Roman"/>
        </w:rPr>
        <w:t xml:space="preserve"> acquired at a set rate of 0.1Hz. Pointing data </w:t>
      </w:r>
      <w:r w:rsidR="0052014A">
        <w:rPr>
          <w:rFonts w:cs="Times New Roman"/>
        </w:rPr>
        <w:t>w</w:t>
      </w:r>
      <w:r w:rsidR="00DA5BDA">
        <w:rPr>
          <w:rFonts w:cs="Times New Roman"/>
        </w:rPr>
        <w:t>ere</w:t>
      </w:r>
      <w:r w:rsidR="00E971F2">
        <w:rPr>
          <w:rFonts w:cs="Times New Roman"/>
        </w:rPr>
        <w:t xml:space="preserve"> generated at a rate of 20Hz.</w:t>
      </w:r>
      <w:r w:rsidR="00555924">
        <w:rPr>
          <w:rFonts w:cs="Times New Roman"/>
        </w:rPr>
        <w:t xml:space="preserve"> All housekeeping data </w:t>
      </w:r>
      <w:r w:rsidR="00C56B16">
        <w:rPr>
          <w:rFonts w:cs="Times New Roman"/>
        </w:rPr>
        <w:t>are</w:t>
      </w:r>
      <w:r w:rsidR="00555924">
        <w:rPr>
          <w:rFonts w:cs="Times New Roman"/>
        </w:rPr>
        <w:t xml:space="preserve"> stored in </w:t>
      </w:r>
      <w:r w:rsidR="00F47892">
        <w:rPr>
          <w:rFonts w:cs="Times New Roman"/>
        </w:rPr>
        <w:t xml:space="preserve">ASCII </w:t>
      </w:r>
      <w:r w:rsidR="00555924">
        <w:rPr>
          <w:rFonts w:cs="Times New Roman"/>
        </w:rPr>
        <w:t>files ordered by time and containing 1 hour’s worth of data per file.</w:t>
      </w:r>
      <w:r w:rsidR="00710F78">
        <w:rPr>
          <w:rFonts w:cs="Times New Roman"/>
        </w:rPr>
        <w:t xml:space="preserve"> The specific data products described by this SIS are:</w:t>
      </w:r>
    </w:p>
    <w:p w14:paraId="4E666B94" w14:textId="77777777" w:rsidR="00710F78" w:rsidRDefault="00710F78" w:rsidP="00E00A2B">
      <w:pPr>
        <w:pStyle w:val="ListParagraph"/>
        <w:widowControl w:val="0"/>
        <w:autoSpaceDE w:val="0"/>
        <w:autoSpaceDN w:val="0"/>
        <w:adjustRightInd w:val="0"/>
        <w:spacing w:after="60"/>
        <w:ind w:left="0" w:hanging="18"/>
        <w:rPr>
          <w:rFonts w:cs="Times New Roman"/>
        </w:rPr>
      </w:pPr>
    </w:p>
    <w:p w14:paraId="10E62A07" w14:textId="00ACFFF6" w:rsidR="00710F78" w:rsidRDefault="009B23A7" w:rsidP="00A50CA1">
      <w:pPr>
        <w:pStyle w:val="ListParagraph"/>
        <w:widowControl w:val="0"/>
        <w:numPr>
          <w:ilvl w:val="0"/>
          <w:numId w:val="30"/>
        </w:numPr>
        <w:autoSpaceDE w:val="0"/>
        <w:autoSpaceDN w:val="0"/>
        <w:adjustRightInd w:val="0"/>
        <w:spacing w:after="60"/>
        <w:rPr>
          <w:rFonts w:cs="Times New Roman"/>
        </w:rPr>
      </w:pPr>
      <w:r>
        <w:rPr>
          <w:rFonts w:cs="Times New Roman"/>
        </w:rPr>
        <w:t>RAW</w:t>
      </w:r>
      <w:r w:rsidR="009074F0">
        <w:rPr>
          <w:rFonts w:cs="Times New Roman"/>
        </w:rPr>
        <w:t xml:space="preserve"> Science Data – These data are reconstructed from telemetry and include time of observation, instrument temperature and pointing information, and the BIRC image in DN. Each </w:t>
      </w:r>
      <w:r w:rsidR="00F47892">
        <w:rPr>
          <w:rFonts w:cs="Times New Roman"/>
        </w:rPr>
        <w:t xml:space="preserve">FITS </w:t>
      </w:r>
      <w:r w:rsidR="009074F0">
        <w:rPr>
          <w:rFonts w:cs="Times New Roman"/>
        </w:rPr>
        <w:t>file represents a single image frame generated by BIRC.</w:t>
      </w:r>
    </w:p>
    <w:p w14:paraId="4638F1BA" w14:textId="78BE0BA9" w:rsidR="009074F0" w:rsidRDefault="009B23A7" w:rsidP="00A50CA1">
      <w:pPr>
        <w:pStyle w:val="ListParagraph"/>
        <w:widowControl w:val="0"/>
        <w:numPr>
          <w:ilvl w:val="0"/>
          <w:numId w:val="30"/>
        </w:numPr>
        <w:autoSpaceDE w:val="0"/>
        <w:autoSpaceDN w:val="0"/>
        <w:adjustRightInd w:val="0"/>
        <w:spacing w:after="60"/>
        <w:rPr>
          <w:rFonts w:cs="Times New Roman"/>
        </w:rPr>
      </w:pPr>
      <w:r>
        <w:rPr>
          <w:rFonts w:cs="Times New Roman"/>
        </w:rPr>
        <w:t xml:space="preserve">BIAS SUBTRACTED Data </w:t>
      </w:r>
      <w:r w:rsidR="000015DE">
        <w:rPr>
          <w:rFonts w:cs="Times New Roman"/>
        </w:rPr>
        <w:t>–</w:t>
      </w:r>
      <w:r>
        <w:rPr>
          <w:rFonts w:cs="Times New Roman"/>
        </w:rPr>
        <w:t xml:space="preserve"> </w:t>
      </w:r>
      <w:r w:rsidR="000015DE">
        <w:rPr>
          <w:rFonts w:cs="Times New Roman"/>
        </w:rPr>
        <w:t>The BIRC camera always generates a bias frame at 3.48</w:t>
      </w:r>
      <w:r w:rsidR="004D73BA">
        <w:rPr>
          <w:rFonts w:cs="Times New Roman"/>
        </w:rPr>
        <w:t xml:space="preserve"> </w:t>
      </w:r>
      <w:r w:rsidR="000015DE">
        <w:rPr>
          <w:rFonts w:cs="Times New Roman"/>
        </w:rPr>
        <w:t xml:space="preserve">ms integration time with every </w:t>
      </w:r>
      <w:r w:rsidR="00DC3DC5">
        <w:rPr>
          <w:rFonts w:cs="Times New Roman"/>
        </w:rPr>
        <w:t xml:space="preserve">signal frame at the commanded integration time. </w:t>
      </w:r>
      <w:r w:rsidR="00A200B0">
        <w:rPr>
          <w:rFonts w:cs="Times New Roman"/>
        </w:rPr>
        <w:t xml:space="preserve"> The raw images are </w:t>
      </w:r>
      <w:r w:rsidR="004D73BA">
        <w:rPr>
          <w:rFonts w:cs="Times New Roman"/>
        </w:rPr>
        <w:t>biased</w:t>
      </w:r>
      <w:r w:rsidR="00A200B0">
        <w:rPr>
          <w:rFonts w:cs="Times New Roman"/>
        </w:rPr>
        <w:t xml:space="preserve"> such that </w:t>
      </w:r>
      <w:r w:rsidR="004D73BA">
        <w:rPr>
          <w:rFonts w:cs="Times New Roman"/>
        </w:rPr>
        <w:t>larger</w:t>
      </w:r>
      <w:r w:rsidR="00A200B0">
        <w:rPr>
          <w:rFonts w:cs="Times New Roman"/>
        </w:rPr>
        <w:t xml:space="preserve"> DN indicates a lower signal strength. Subtracting the signal frame from the bias frame </w:t>
      </w:r>
      <w:r w:rsidR="004D73BA">
        <w:rPr>
          <w:rFonts w:cs="Times New Roman"/>
        </w:rPr>
        <w:t xml:space="preserve">(instead of visa versa) </w:t>
      </w:r>
      <w:r w:rsidR="00A200B0">
        <w:rPr>
          <w:rFonts w:cs="Times New Roman"/>
        </w:rPr>
        <w:t xml:space="preserve">removes the bias contribution to the signal and </w:t>
      </w:r>
      <w:r w:rsidR="004D73BA">
        <w:rPr>
          <w:rFonts w:cs="Times New Roman"/>
        </w:rPr>
        <w:t xml:space="preserve">inverts </w:t>
      </w:r>
      <w:r w:rsidR="00A200B0">
        <w:rPr>
          <w:rFonts w:cs="Times New Roman"/>
        </w:rPr>
        <w:t xml:space="preserve">the DN </w:t>
      </w:r>
      <w:r w:rsidR="004D73BA">
        <w:rPr>
          <w:rFonts w:cs="Times New Roman"/>
        </w:rPr>
        <w:t>values</w:t>
      </w:r>
      <w:r w:rsidR="00A200B0">
        <w:rPr>
          <w:rFonts w:cs="Times New Roman"/>
        </w:rPr>
        <w:t xml:space="preserve"> such that </w:t>
      </w:r>
      <w:r w:rsidR="004D73BA">
        <w:rPr>
          <w:rFonts w:cs="Times New Roman"/>
        </w:rPr>
        <w:t>larger</w:t>
      </w:r>
      <w:r w:rsidR="00A200B0">
        <w:rPr>
          <w:rFonts w:cs="Times New Roman"/>
        </w:rPr>
        <w:t xml:space="preserve"> DN</w:t>
      </w:r>
      <w:r w:rsidR="004D73BA">
        <w:rPr>
          <w:rFonts w:cs="Times New Roman"/>
        </w:rPr>
        <w:t xml:space="preserve"> now</w:t>
      </w:r>
      <w:r w:rsidR="00A200B0">
        <w:rPr>
          <w:rFonts w:cs="Times New Roman"/>
        </w:rPr>
        <w:t xml:space="preserve"> indicates higher signal strength. No further </w:t>
      </w:r>
      <w:r w:rsidR="004D73BA">
        <w:rPr>
          <w:rFonts w:cs="Times New Roman"/>
        </w:rPr>
        <w:t>processing</w:t>
      </w:r>
      <w:r w:rsidR="00A200B0">
        <w:rPr>
          <w:rFonts w:cs="Times New Roman"/>
        </w:rPr>
        <w:t xml:space="preserve"> is done for this product type.</w:t>
      </w:r>
    </w:p>
    <w:p w14:paraId="36C2BB28" w14:textId="0EA0F8A7" w:rsidR="00A200B0" w:rsidRDefault="00A200B0" w:rsidP="00A50CA1">
      <w:pPr>
        <w:pStyle w:val="ListParagraph"/>
        <w:widowControl w:val="0"/>
        <w:numPr>
          <w:ilvl w:val="0"/>
          <w:numId w:val="30"/>
        </w:numPr>
        <w:autoSpaceDE w:val="0"/>
        <w:autoSpaceDN w:val="0"/>
        <w:adjustRightInd w:val="0"/>
        <w:spacing w:after="60"/>
        <w:rPr>
          <w:rFonts w:cs="Times New Roman"/>
        </w:rPr>
      </w:pPr>
      <w:r>
        <w:rPr>
          <w:rFonts w:cs="Times New Roman"/>
        </w:rPr>
        <w:t xml:space="preserve">CALIBRATED Data – </w:t>
      </w:r>
      <w:r w:rsidR="00B5691D">
        <w:rPr>
          <w:rFonts w:cs="Times New Roman"/>
        </w:rPr>
        <w:t>These data</w:t>
      </w:r>
      <w:r>
        <w:rPr>
          <w:rFonts w:cs="Times New Roman"/>
        </w:rPr>
        <w:t xml:space="preserve"> include both partially calibrated and fully calibrated image data. </w:t>
      </w:r>
      <w:r w:rsidR="004D73BA">
        <w:rPr>
          <w:rFonts w:cs="Times New Roman"/>
        </w:rPr>
        <w:t xml:space="preserve">Both partially and fully calibrated image data are median filtered and flat fielded to remove popcorn noise and fixed pattern noise, respectively. </w:t>
      </w:r>
      <w:r>
        <w:rPr>
          <w:rFonts w:cs="Times New Roman"/>
        </w:rPr>
        <w:t xml:space="preserve">Fully calibrated data </w:t>
      </w:r>
      <w:r w:rsidR="00072F5C">
        <w:rPr>
          <w:rFonts w:cs="Times New Roman"/>
        </w:rPr>
        <w:t xml:space="preserve">are </w:t>
      </w:r>
      <w:r w:rsidR="004D73BA">
        <w:rPr>
          <w:rFonts w:cs="Times New Roman"/>
        </w:rPr>
        <w:t>further processed by</w:t>
      </w:r>
      <w:r w:rsidR="00072F5C">
        <w:rPr>
          <w:rFonts w:cs="Times New Roman"/>
        </w:rPr>
        <w:t xml:space="preserve"> applying an algorithm to convert pixel values in DN to electron</w:t>
      </w:r>
      <w:r w:rsidR="004D73BA">
        <w:rPr>
          <w:rFonts w:cs="Times New Roman"/>
        </w:rPr>
        <w:t>s</w:t>
      </w:r>
      <w:r w:rsidR="00072F5C">
        <w:rPr>
          <w:rFonts w:cs="Times New Roman"/>
        </w:rPr>
        <w:t xml:space="preserve">. Partially calibrated data do not have the DN to electron conversion applied. </w:t>
      </w:r>
    </w:p>
    <w:p w14:paraId="162FF822" w14:textId="609B70E3" w:rsidR="0058248A" w:rsidRDefault="0058248A" w:rsidP="00A50CA1">
      <w:pPr>
        <w:pStyle w:val="ListParagraph"/>
        <w:widowControl w:val="0"/>
        <w:numPr>
          <w:ilvl w:val="0"/>
          <w:numId w:val="30"/>
        </w:numPr>
        <w:autoSpaceDE w:val="0"/>
        <w:autoSpaceDN w:val="0"/>
        <w:adjustRightInd w:val="0"/>
        <w:spacing w:after="60"/>
        <w:rPr>
          <w:rFonts w:cs="Times New Roman"/>
        </w:rPr>
      </w:pPr>
      <w:r>
        <w:rPr>
          <w:rFonts w:cs="Times New Roman"/>
        </w:rPr>
        <w:t>SHIFTED</w:t>
      </w:r>
      <w:r w:rsidR="00933091">
        <w:rPr>
          <w:rFonts w:cs="Times New Roman"/>
        </w:rPr>
        <w:t xml:space="preserve"> Data – Th</w:t>
      </w:r>
      <w:r w:rsidR="00B5691D">
        <w:rPr>
          <w:rFonts w:cs="Times New Roman"/>
        </w:rPr>
        <w:t>ese</w:t>
      </w:r>
      <w:r w:rsidR="00775F64">
        <w:rPr>
          <w:rFonts w:cs="Times New Roman"/>
        </w:rPr>
        <w:t xml:space="preserve"> </w:t>
      </w:r>
      <w:r w:rsidR="00291D08">
        <w:rPr>
          <w:rFonts w:cs="Times New Roman"/>
        </w:rPr>
        <w:t>are</w:t>
      </w:r>
      <w:r w:rsidR="00775F64">
        <w:rPr>
          <w:rFonts w:cs="Times New Roman"/>
        </w:rPr>
        <w:t xml:space="preserve"> image data that </w:t>
      </w:r>
      <w:r w:rsidR="00291D08">
        <w:rPr>
          <w:rFonts w:cs="Times New Roman"/>
        </w:rPr>
        <w:t xml:space="preserve">have </w:t>
      </w:r>
      <w:r w:rsidR="00775F64">
        <w:rPr>
          <w:rFonts w:cs="Times New Roman"/>
        </w:rPr>
        <w:t>utilize</w:t>
      </w:r>
      <w:r w:rsidR="00291D08">
        <w:rPr>
          <w:rFonts w:cs="Times New Roman"/>
        </w:rPr>
        <w:t>d</w:t>
      </w:r>
      <w:r w:rsidR="00775F64">
        <w:rPr>
          <w:rFonts w:cs="Times New Roman"/>
        </w:rPr>
        <w:t xml:space="preserve"> pointing information to shift their pixel positions relative to each other</w:t>
      </w:r>
      <w:r>
        <w:rPr>
          <w:rFonts w:cs="Times New Roman"/>
        </w:rPr>
        <w:t xml:space="preserve"> so the observed targets overlap to a subpixel accuracy</w:t>
      </w:r>
      <w:r w:rsidR="00291D08">
        <w:rPr>
          <w:rFonts w:cs="Times New Roman"/>
        </w:rPr>
        <w:t xml:space="preserve">. </w:t>
      </w:r>
      <w:r>
        <w:rPr>
          <w:rFonts w:cs="Times New Roman"/>
        </w:rPr>
        <w:t xml:space="preserve"> Shifting is applied IF the pointing information from the IMU indicates that the telescope </w:t>
      </w:r>
      <w:r w:rsidR="00FB526C">
        <w:rPr>
          <w:rFonts w:cs="Times New Roman"/>
        </w:rPr>
        <w:t xml:space="preserve">pointing </w:t>
      </w:r>
      <w:r>
        <w:rPr>
          <w:rFonts w:cs="Times New Roman"/>
        </w:rPr>
        <w:t>has shifted by ~&gt; ½ pixel during an observation</w:t>
      </w:r>
      <w:r w:rsidR="00FB526C">
        <w:rPr>
          <w:rFonts w:cs="Times New Roman"/>
        </w:rPr>
        <w:t>.</w:t>
      </w:r>
      <w:r>
        <w:rPr>
          <w:rFonts w:cs="Times New Roman"/>
        </w:rPr>
        <w:t xml:space="preserve"> The </w:t>
      </w:r>
      <w:r w:rsidR="00FB526C">
        <w:rPr>
          <w:rFonts w:cs="Times New Roman"/>
        </w:rPr>
        <w:t xml:space="preserve">shifted </w:t>
      </w:r>
      <w:r>
        <w:rPr>
          <w:rFonts w:cs="Times New Roman"/>
        </w:rPr>
        <w:t xml:space="preserve">images are </w:t>
      </w:r>
      <w:r w:rsidR="00291D08">
        <w:rPr>
          <w:rFonts w:cs="Times New Roman"/>
        </w:rPr>
        <w:t xml:space="preserve">then </w:t>
      </w:r>
      <w:r w:rsidR="00775F64">
        <w:rPr>
          <w:rFonts w:cs="Times New Roman"/>
        </w:rPr>
        <w:t>coadded</w:t>
      </w:r>
      <w:r w:rsidR="002C7257">
        <w:rPr>
          <w:rFonts w:cs="Times New Roman"/>
        </w:rPr>
        <w:t xml:space="preserve"> </w:t>
      </w:r>
      <w:r w:rsidR="00FB526C">
        <w:rPr>
          <w:rFonts w:cs="Times New Roman"/>
        </w:rPr>
        <w:t xml:space="preserve">and </w:t>
      </w:r>
      <w:r w:rsidR="002C7257">
        <w:rPr>
          <w:rFonts w:cs="Times New Roman"/>
        </w:rPr>
        <w:t>averaged</w:t>
      </w:r>
      <w:r w:rsidR="00291D08">
        <w:rPr>
          <w:rFonts w:cs="Times New Roman"/>
        </w:rPr>
        <w:t xml:space="preserve">.  </w:t>
      </w:r>
    </w:p>
    <w:p w14:paraId="0B2E80D3" w14:textId="1E692A70" w:rsidR="00CF15A8" w:rsidRDefault="0058248A" w:rsidP="00A50CA1">
      <w:pPr>
        <w:pStyle w:val="ListParagraph"/>
        <w:widowControl w:val="0"/>
        <w:numPr>
          <w:ilvl w:val="0"/>
          <w:numId w:val="30"/>
        </w:numPr>
        <w:autoSpaceDE w:val="0"/>
        <w:autoSpaceDN w:val="0"/>
        <w:adjustRightInd w:val="0"/>
        <w:spacing w:after="60"/>
        <w:rPr>
          <w:rFonts w:cs="Times New Roman"/>
        </w:rPr>
      </w:pPr>
      <w:r>
        <w:rPr>
          <w:rFonts w:cs="Times New Roman"/>
        </w:rPr>
        <w:t>COADDED Data. I</w:t>
      </w:r>
      <w:r w:rsidR="00291D08">
        <w:rPr>
          <w:rFonts w:cs="Times New Roman"/>
        </w:rPr>
        <w:t>f the pointing is stable, images are coadded without shifting</w:t>
      </w:r>
      <w:r w:rsidR="00775F64">
        <w:rPr>
          <w:rFonts w:cs="Times New Roman"/>
        </w:rPr>
        <w:t>.</w:t>
      </w:r>
      <w:r w:rsidR="00A201FF">
        <w:rPr>
          <w:rFonts w:cs="Times New Roman"/>
        </w:rPr>
        <w:t xml:space="preserve"> </w:t>
      </w:r>
      <w:r>
        <w:rPr>
          <w:rFonts w:cs="Times New Roman"/>
        </w:rPr>
        <w:t xml:space="preserve">After coadding the images, an averaged image is produced. Averaging is done by dividing the value at each pixel position by the number of images that have a valid pixel at that position. </w:t>
      </w:r>
      <w:r w:rsidR="00775F64">
        <w:rPr>
          <w:rFonts w:cs="Times New Roman"/>
        </w:rPr>
        <w:t xml:space="preserve">For images </w:t>
      </w:r>
      <w:r w:rsidR="00291D08">
        <w:rPr>
          <w:rFonts w:cs="Times New Roman"/>
        </w:rPr>
        <w:t xml:space="preserve">that were only coadded </w:t>
      </w:r>
      <w:r w:rsidR="00775F64">
        <w:rPr>
          <w:rFonts w:cs="Times New Roman"/>
        </w:rPr>
        <w:t xml:space="preserve">this is simply the number of images that were coadded. For shifted and </w:t>
      </w:r>
      <w:r w:rsidR="00A201FF">
        <w:rPr>
          <w:rFonts w:cs="Times New Roman"/>
        </w:rPr>
        <w:t xml:space="preserve">then </w:t>
      </w:r>
      <w:r w:rsidR="00775F64">
        <w:rPr>
          <w:rFonts w:cs="Times New Roman"/>
        </w:rPr>
        <w:t>co-added images</w:t>
      </w:r>
      <w:r w:rsidR="00A201FF">
        <w:rPr>
          <w:rFonts w:cs="Times New Roman"/>
        </w:rPr>
        <w:t xml:space="preserve">, </w:t>
      </w:r>
      <w:r w:rsidR="009175D2">
        <w:rPr>
          <w:rFonts w:cs="Times New Roman"/>
        </w:rPr>
        <w:t>a separate index image is created, which keeps a tally of the number of images with valid pixels at a given pixel location. The shifted and coadded image is then divided by the index map to create an averaged image over the entire 320 x 200 image array</w:t>
      </w:r>
      <w:r w:rsidR="006D4259">
        <w:rPr>
          <w:rFonts w:cs="Times New Roman"/>
        </w:rPr>
        <w:t xml:space="preserve">. </w:t>
      </w:r>
      <w:r w:rsidR="008E5AE6">
        <w:rPr>
          <w:rFonts w:cs="Times New Roman"/>
        </w:rPr>
        <w:t>For data analysis t</w:t>
      </w:r>
      <w:r w:rsidR="009175D2">
        <w:rPr>
          <w:rFonts w:cs="Times New Roman"/>
        </w:rPr>
        <w:t xml:space="preserve">he illuminated portion of the </w:t>
      </w:r>
      <w:r w:rsidR="00FD4BB5">
        <w:rPr>
          <w:rFonts w:cs="Times New Roman"/>
        </w:rPr>
        <w:t>detector</w:t>
      </w:r>
      <w:r w:rsidR="009175D2">
        <w:rPr>
          <w:rFonts w:cs="Times New Roman"/>
        </w:rPr>
        <w:t xml:space="preserve"> is </w:t>
      </w:r>
      <w:r w:rsidR="006D4259">
        <w:rPr>
          <w:rFonts w:cs="Times New Roman"/>
        </w:rPr>
        <w:t xml:space="preserve">defined to be within a circle with a center at </w:t>
      </w:r>
      <w:r w:rsidR="00FD4BB5">
        <w:rPr>
          <w:rFonts w:cs="Times New Roman"/>
        </w:rPr>
        <w:t xml:space="preserve">x=173, y=98 and a diameter of 145 pixels, where x=0, y=0 are at the upper left corner of the image. </w:t>
      </w:r>
      <w:r w:rsidR="00921263">
        <w:rPr>
          <w:rFonts w:cs="Times New Roman"/>
        </w:rPr>
        <w:t xml:space="preserve">This diameter is smaller than the measured diameter of 151 pixels </w:t>
      </w:r>
      <w:r w:rsidR="00C45177">
        <w:rPr>
          <w:rFonts w:cs="Times New Roman"/>
        </w:rPr>
        <w:t xml:space="preserve">and chosen </w:t>
      </w:r>
      <w:r w:rsidR="00921263">
        <w:rPr>
          <w:rFonts w:cs="Times New Roman"/>
        </w:rPr>
        <w:t>such that small shifts</w:t>
      </w:r>
      <w:r w:rsidR="00FD4BB5">
        <w:rPr>
          <w:rFonts w:cs="Times New Roman"/>
        </w:rPr>
        <w:t xml:space="preserve"> of the telescope w</w:t>
      </w:r>
      <w:r w:rsidR="00921263">
        <w:rPr>
          <w:rFonts w:cs="Times New Roman"/>
        </w:rPr>
        <w:t>ould still result in the coadded image having</w:t>
      </w:r>
      <w:r w:rsidR="00FD4BB5">
        <w:rPr>
          <w:rFonts w:cs="Times New Roman"/>
        </w:rPr>
        <w:t xml:space="preserve"> valid pixels within this region. The index image approach was used to produce averaged pixel values in every location of the 320 x 200 image array.</w:t>
      </w:r>
      <w:r w:rsidR="0072290A">
        <w:rPr>
          <w:rFonts w:cs="Times New Roman"/>
        </w:rPr>
        <w:t xml:space="preserve"> </w:t>
      </w:r>
    </w:p>
    <w:p w14:paraId="4270F397" w14:textId="145BA49D" w:rsidR="00775F64" w:rsidRDefault="00CF15A8" w:rsidP="00A50CA1">
      <w:pPr>
        <w:pStyle w:val="ListParagraph"/>
        <w:widowControl w:val="0"/>
        <w:numPr>
          <w:ilvl w:val="0"/>
          <w:numId w:val="30"/>
        </w:numPr>
        <w:autoSpaceDE w:val="0"/>
        <w:autoSpaceDN w:val="0"/>
        <w:adjustRightInd w:val="0"/>
        <w:spacing w:after="60"/>
        <w:rPr>
          <w:rFonts w:cs="Times New Roman"/>
        </w:rPr>
      </w:pPr>
      <w:r>
        <w:rPr>
          <w:rFonts w:cs="Times New Roman"/>
        </w:rPr>
        <w:t xml:space="preserve">FLATFIELD Data – These </w:t>
      </w:r>
      <w:r w:rsidR="00291D08">
        <w:rPr>
          <w:rFonts w:cs="Times New Roman"/>
        </w:rPr>
        <w:t>are</w:t>
      </w:r>
      <w:r>
        <w:rPr>
          <w:rFonts w:cs="Times New Roman"/>
        </w:rPr>
        <w:t xml:space="preserve"> images created </w:t>
      </w:r>
      <w:r w:rsidR="00291D08">
        <w:rPr>
          <w:rFonts w:cs="Times New Roman"/>
        </w:rPr>
        <w:t>from</w:t>
      </w:r>
      <w:r>
        <w:rPr>
          <w:rFonts w:cs="Times New Roman"/>
        </w:rPr>
        <w:t xml:space="preserve"> coadding bias subtracted data</w:t>
      </w:r>
      <w:r w:rsidR="00291D08">
        <w:rPr>
          <w:rFonts w:cs="Times New Roman"/>
        </w:rPr>
        <w:t xml:space="preserve"> of a uniform field (such as ‘sky’)</w:t>
      </w:r>
      <w:r>
        <w:rPr>
          <w:rFonts w:cs="Times New Roman"/>
        </w:rPr>
        <w:t xml:space="preserve"> that have </w:t>
      </w:r>
      <w:r w:rsidR="00291D08">
        <w:rPr>
          <w:rFonts w:cs="Times New Roman"/>
        </w:rPr>
        <w:t xml:space="preserve">also </w:t>
      </w:r>
      <w:r>
        <w:rPr>
          <w:rFonts w:cs="Times New Roman"/>
        </w:rPr>
        <w:t xml:space="preserve">been median filtered to </w:t>
      </w:r>
      <w:r>
        <w:rPr>
          <w:rFonts w:cs="Times New Roman"/>
        </w:rPr>
        <w:lastRenderedPageBreak/>
        <w:t>remove “hot”</w:t>
      </w:r>
      <w:r w:rsidR="00291D08">
        <w:rPr>
          <w:rFonts w:cs="Times New Roman"/>
        </w:rPr>
        <w:t>, or highly variable,</w:t>
      </w:r>
      <w:r>
        <w:rPr>
          <w:rFonts w:cs="Times New Roman"/>
        </w:rPr>
        <w:t xml:space="preserve"> pixels </w:t>
      </w:r>
      <w:r w:rsidR="00C3350A">
        <w:rPr>
          <w:rFonts w:cs="Times New Roman"/>
        </w:rPr>
        <w:t>as well as randomly active pixels</w:t>
      </w:r>
      <w:r>
        <w:rPr>
          <w:rFonts w:cs="Times New Roman"/>
        </w:rPr>
        <w:t xml:space="preserve"> or “popcorn” noise. The coadded</w:t>
      </w:r>
      <w:r w:rsidR="0079739B">
        <w:rPr>
          <w:rFonts w:cs="Times New Roman"/>
        </w:rPr>
        <w:t xml:space="preserve"> image is then normalized</w:t>
      </w:r>
      <w:r w:rsidR="00C3350A">
        <w:rPr>
          <w:rFonts w:cs="Times New Roman"/>
        </w:rPr>
        <w:t xml:space="preserve"> to the median value within the 3 arcmin field of view</w:t>
      </w:r>
      <w:r w:rsidR="0079739B">
        <w:rPr>
          <w:rFonts w:cs="Times New Roman"/>
        </w:rPr>
        <w:t xml:space="preserve">. </w:t>
      </w:r>
    </w:p>
    <w:p w14:paraId="5A3CA247" w14:textId="40F5A57F" w:rsidR="00933091" w:rsidRDefault="000E0F27" w:rsidP="00A50CA1">
      <w:pPr>
        <w:pStyle w:val="ListParagraph"/>
        <w:widowControl w:val="0"/>
        <w:numPr>
          <w:ilvl w:val="0"/>
          <w:numId w:val="30"/>
        </w:numPr>
        <w:autoSpaceDE w:val="0"/>
        <w:autoSpaceDN w:val="0"/>
        <w:adjustRightInd w:val="0"/>
        <w:spacing w:after="60"/>
        <w:rPr>
          <w:rFonts w:cs="Times New Roman"/>
        </w:rPr>
      </w:pPr>
      <w:r>
        <w:rPr>
          <w:rFonts w:cs="Times New Roman"/>
        </w:rPr>
        <w:t>Pointing Data – Th</w:t>
      </w:r>
      <w:r w:rsidR="00A1307D">
        <w:rPr>
          <w:rFonts w:cs="Times New Roman"/>
        </w:rPr>
        <w:t>ese data</w:t>
      </w:r>
      <w:r>
        <w:rPr>
          <w:rFonts w:cs="Times New Roman"/>
        </w:rPr>
        <w:t xml:space="preserve"> consist of ASCII fixed-width tables that contain the pointing information generated by the gondola and sent to the BIRC instrument computer to be stored and downloaded.</w:t>
      </w:r>
      <w:r w:rsidR="007B3FFF">
        <w:rPr>
          <w:rFonts w:cs="Times New Roman"/>
        </w:rPr>
        <w:t xml:space="preserve"> </w:t>
      </w:r>
    </w:p>
    <w:p w14:paraId="7EB0A282" w14:textId="535D8AE8" w:rsidR="003935B1" w:rsidRDefault="007B3FFF" w:rsidP="00A50CA1">
      <w:pPr>
        <w:pStyle w:val="ListParagraph"/>
        <w:widowControl w:val="0"/>
        <w:numPr>
          <w:ilvl w:val="0"/>
          <w:numId w:val="30"/>
        </w:numPr>
        <w:autoSpaceDE w:val="0"/>
        <w:autoSpaceDN w:val="0"/>
        <w:adjustRightInd w:val="0"/>
        <w:spacing w:after="60"/>
        <w:rPr>
          <w:rFonts w:cs="Times New Roman"/>
        </w:rPr>
      </w:pPr>
      <w:r>
        <w:rPr>
          <w:rFonts w:cs="Times New Roman"/>
        </w:rPr>
        <w:t xml:space="preserve">Temperature </w:t>
      </w:r>
      <w:r w:rsidR="00B5691D">
        <w:rPr>
          <w:rFonts w:cs="Times New Roman"/>
        </w:rPr>
        <w:t>Data – Th</w:t>
      </w:r>
      <w:r w:rsidR="002A7E12">
        <w:rPr>
          <w:rFonts w:cs="Times New Roman"/>
        </w:rPr>
        <w:t>ese data</w:t>
      </w:r>
      <w:r w:rsidR="00B5691D">
        <w:rPr>
          <w:rFonts w:cs="Times New Roman"/>
        </w:rPr>
        <w:t xml:space="preserve"> consist of</w:t>
      </w:r>
      <w:r w:rsidR="00C42F48">
        <w:rPr>
          <w:rFonts w:cs="Times New Roman"/>
        </w:rPr>
        <w:t xml:space="preserve"> </w:t>
      </w:r>
      <w:r w:rsidR="00163794">
        <w:rPr>
          <w:rFonts w:cs="Times New Roman"/>
        </w:rPr>
        <w:t xml:space="preserve">ASCII fixed-width tables that contain </w:t>
      </w:r>
      <w:r w:rsidR="00C42F48">
        <w:rPr>
          <w:rFonts w:cs="Times New Roman"/>
        </w:rPr>
        <w:t>temperature values reported by sensors in the BIRC instrument</w:t>
      </w:r>
      <w:r w:rsidR="003935B1">
        <w:rPr>
          <w:rFonts w:cs="Times New Roman"/>
        </w:rPr>
        <w:t>, converted from DN to engineering values.</w:t>
      </w:r>
    </w:p>
    <w:p w14:paraId="2F8D9E06" w14:textId="77777777" w:rsidR="00566A22" w:rsidRDefault="003935B1" w:rsidP="00A50CA1">
      <w:pPr>
        <w:pStyle w:val="ListParagraph"/>
        <w:widowControl w:val="0"/>
        <w:numPr>
          <w:ilvl w:val="0"/>
          <w:numId w:val="30"/>
        </w:numPr>
        <w:autoSpaceDE w:val="0"/>
        <w:autoSpaceDN w:val="0"/>
        <w:adjustRightInd w:val="0"/>
        <w:spacing w:after="60"/>
        <w:rPr>
          <w:rFonts w:cs="Times New Roman"/>
        </w:rPr>
      </w:pPr>
      <w:r>
        <w:rPr>
          <w:rFonts w:cs="Times New Roman"/>
        </w:rPr>
        <w:t xml:space="preserve">Relay Data – These data consist of </w:t>
      </w:r>
      <w:r w:rsidR="00566A22">
        <w:rPr>
          <w:rFonts w:cs="Times New Roman"/>
        </w:rPr>
        <w:t xml:space="preserve">ASCII fixed-width tables that contain </w:t>
      </w:r>
      <w:r>
        <w:rPr>
          <w:rFonts w:cs="Times New Roman"/>
        </w:rPr>
        <w:t xml:space="preserve">information on </w:t>
      </w:r>
      <w:r w:rsidR="00163794">
        <w:rPr>
          <w:rFonts w:cs="Times New Roman"/>
        </w:rPr>
        <w:t>various relay stat</w:t>
      </w:r>
      <w:r w:rsidR="00566A22">
        <w:rPr>
          <w:rFonts w:cs="Times New Roman"/>
        </w:rPr>
        <w:t>e</w:t>
      </w:r>
      <w:r w:rsidR="00163794">
        <w:rPr>
          <w:rFonts w:cs="Times New Roman"/>
        </w:rPr>
        <w:t xml:space="preserve">s </w:t>
      </w:r>
      <w:r w:rsidR="00566A22">
        <w:rPr>
          <w:rFonts w:cs="Times New Roman"/>
        </w:rPr>
        <w:t>and the cryo-cooler pressure.</w:t>
      </w:r>
    </w:p>
    <w:p w14:paraId="533695B2" w14:textId="399518CD" w:rsidR="00C95ABA" w:rsidRDefault="00234A2D" w:rsidP="009175D2">
      <w:pPr>
        <w:pStyle w:val="ListParagraph"/>
        <w:widowControl w:val="0"/>
        <w:numPr>
          <w:ilvl w:val="0"/>
          <w:numId w:val="30"/>
        </w:numPr>
        <w:autoSpaceDE w:val="0"/>
        <w:autoSpaceDN w:val="0"/>
        <w:adjustRightInd w:val="0"/>
        <w:spacing w:after="60"/>
        <w:rPr>
          <w:rFonts w:cs="Times New Roman"/>
        </w:rPr>
      </w:pPr>
      <w:r>
        <w:rPr>
          <w:rFonts w:cs="Times New Roman"/>
        </w:rPr>
        <w:t xml:space="preserve">PTT Data – These data consist of ASCII fixed-width tables that contain </w:t>
      </w:r>
      <w:r w:rsidR="00E7492A">
        <w:rPr>
          <w:rFonts w:cs="Times New Roman"/>
        </w:rPr>
        <w:t xml:space="preserve">the photon transfer test </w:t>
      </w:r>
      <w:r w:rsidR="00803E66">
        <w:rPr>
          <w:rFonts w:cs="Times New Roman"/>
        </w:rPr>
        <w:t xml:space="preserve">(PTT) </w:t>
      </w:r>
      <w:r w:rsidR="00E7492A">
        <w:rPr>
          <w:rFonts w:cs="Times New Roman"/>
        </w:rPr>
        <w:t>results. The PTT data are used to generate the algorithm that converts DN to electrons. See Appendix A for further details on the photon transfer test.</w:t>
      </w:r>
    </w:p>
    <w:p w14:paraId="47BEA8A6" w14:textId="77777777" w:rsidR="005F5DB8" w:rsidRPr="005F5DB8" w:rsidRDefault="005F5DB8" w:rsidP="00A3421C">
      <w:pPr>
        <w:widowControl w:val="0"/>
        <w:autoSpaceDE w:val="0"/>
        <w:autoSpaceDN w:val="0"/>
        <w:adjustRightInd w:val="0"/>
        <w:spacing w:after="60"/>
        <w:rPr>
          <w:rFonts w:cs="Times New Roman"/>
        </w:rPr>
      </w:pPr>
    </w:p>
    <w:p w14:paraId="62D96787" w14:textId="77777777" w:rsidR="005F5DB8" w:rsidRDefault="005F5DB8" w:rsidP="005F5DB8">
      <w:pPr>
        <w:pStyle w:val="ListParagraph"/>
        <w:widowControl w:val="0"/>
        <w:numPr>
          <w:ilvl w:val="2"/>
          <w:numId w:val="12"/>
        </w:numPr>
        <w:autoSpaceDE w:val="0"/>
        <w:autoSpaceDN w:val="0"/>
        <w:adjustRightInd w:val="0"/>
        <w:spacing w:after="60"/>
        <w:ind w:left="900"/>
        <w:rPr>
          <w:rFonts w:cs="Times New Roman"/>
          <w:b/>
        </w:rPr>
      </w:pPr>
      <w:r>
        <w:rPr>
          <w:rFonts w:cs="Times New Roman"/>
          <w:b/>
        </w:rPr>
        <w:t>Image Product Overview</w:t>
      </w:r>
    </w:p>
    <w:p w14:paraId="5A20B926" w14:textId="77777777" w:rsidR="005F5DB8" w:rsidRDefault="005F5DB8" w:rsidP="00A3421C">
      <w:pPr>
        <w:pStyle w:val="ListParagraph"/>
        <w:widowControl w:val="0"/>
        <w:autoSpaceDE w:val="0"/>
        <w:autoSpaceDN w:val="0"/>
        <w:adjustRightInd w:val="0"/>
        <w:spacing w:after="60"/>
        <w:ind w:left="900"/>
        <w:rPr>
          <w:rFonts w:cs="Times New Roman"/>
          <w:b/>
        </w:rPr>
      </w:pPr>
    </w:p>
    <w:p w14:paraId="1A739D19" w14:textId="266E7B80" w:rsidR="004E0BEF" w:rsidRPr="006B683F" w:rsidRDefault="004E0BEF" w:rsidP="0070412D">
      <w:pPr>
        <w:pStyle w:val="ListParagraph"/>
        <w:widowControl w:val="0"/>
        <w:autoSpaceDE w:val="0"/>
        <w:autoSpaceDN w:val="0"/>
        <w:adjustRightInd w:val="0"/>
        <w:spacing w:after="60"/>
        <w:ind w:left="450"/>
        <w:rPr>
          <w:rFonts w:cs="Times New Roman"/>
        </w:rPr>
      </w:pPr>
      <w:r w:rsidRPr="006B683F">
        <w:rPr>
          <w:rFonts w:cs="Times New Roman"/>
        </w:rPr>
        <w:t xml:space="preserve">This section provides information about the point spread function (PSF) in the image data and explains why some of the images contain a non-uniform PSF.  Examples of PSF obtained during ground calibration, when atmospheric torque was negligible or non-existent, are shown here and contrasted with examples where </w:t>
      </w:r>
      <w:r w:rsidR="00F36A6D">
        <w:rPr>
          <w:rFonts w:cs="Times New Roman"/>
        </w:rPr>
        <w:t>telescope slew or pointing jitter</w:t>
      </w:r>
      <w:r w:rsidRPr="006B683F">
        <w:rPr>
          <w:rFonts w:cs="Times New Roman"/>
        </w:rPr>
        <w:t xml:space="preserve"> would result in images containing a non-uniform PSF. These non-uniform PSF images could not be corrected in post-flight processing</w:t>
      </w:r>
      <w:r w:rsidR="00F36A6D">
        <w:rPr>
          <w:rFonts w:cs="Times New Roman"/>
        </w:rPr>
        <w:t xml:space="preserve"> </w:t>
      </w:r>
      <w:r w:rsidR="00FA6D54">
        <w:rPr>
          <w:rFonts w:cs="Times New Roman"/>
        </w:rPr>
        <w:t>but</w:t>
      </w:r>
      <w:r w:rsidR="00F36A6D">
        <w:rPr>
          <w:rFonts w:cs="Times New Roman"/>
        </w:rPr>
        <w:t xml:space="preserve"> for the sake of completeness are included in the PDS archive</w:t>
      </w:r>
      <w:r w:rsidRPr="006B683F">
        <w:rPr>
          <w:rFonts w:cs="Times New Roman"/>
        </w:rPr>
        <w:t xml:space="preserve">. </w:t>
      </w:r>
    </w:p>
    <w:p w14:paraId="6E71473D" w14:textId="77777777" w:rsidR="001A610E" w:rsidRPr="006B683F" w:rsidRDefault="001A610E" w:rsidP="00A3421C">
      <w:pPr>
        <w:pStyle w:val="ListParagraph"/>
        <w:widowControl w:val="0"/>
        <w:autoSpaceDE w:val="0"/>
        <w:autoSpaceDN w:val="0"/>
        <w:adjustRightInd w:val="0"/>
        <w:spacing w:after="60"/>
        <w:ind w:left="900"/>
        <w:rPr>
          <w:rFonts w:cs="Times New Roman"/>
        </w:rPr>
      </w:pPr>
    </w:p>
    <w:p w14:paraId="0AC6EADF" w14:textId="1DD90CE8" w:rsidR="001A610E" w:rsidRPr="006B683F" w:rsidRDefault="001A610E" w:rsidP="0070412D">
      <w:pPr>
        <w:pStyle w:val="ListParagraph"/>
        <w:widowControl w:val="0"/>
        <w:autoSpaceDE w:val="0"/>
        <w:autoSpaceDN w:val="0"/>
        <w:adjustRightInd w:val="0"/>
        <w:spacing w:after="60"/>
        <w:ind w:left="450"/>
        <w:rPr>
          <w:rFonts w:cs="Times New Roman"/>
        </w:rPr>
      </w:pPr>
      <w:r w:rsidRPr="006B683F">
        <w:rPr>
          <w:rFonts w:cs="Times New Roman"/>
        </w:rPr>
        <w:t xml:space="preserve">Figure 4 shows the PSF </w:t>
      </w:r>
      <w:r w:rsidR="00930A1C" w:rsidRPr="006B683F">
        <w:rPr>
          <w:rFonts w:cs="Times New Roman"/>
        </w:rPr>
        <w:t>at different stages during ground calibration. Figure 4a shows a FWHM of 2 pixel</w:t>
      </w:r>
      <w:r w:rsidR="004E0BEF" w:rsidRPr="006B683F">
        <w:rPr>
          <w:rFonts w:cs="Times New Roman"/>
        </w:rPr>
        <w:t>s for the camera assembly alone -</w:t>
      </w:r>
      <w:r w:rsidR="00930A1C" w:rsidRPr="006B683F">
        <w:rPr>
          <w:rFonts w:cs="Times New Roman"/>
        </w:rPr>
        <w:t xml:space="preserve"> the window, filter wheel, and RC re-focusing optics. Figure 4b shows a PSF of approximately 3.5 pixels after the collimator was assembled and integrated with the camera</w:t>
      </w:r>
      <w:r w:rsidR="004E0BEF" w:rsidRPr="006B683F">
        <w:rPr>
          <w:rFonts w:cs="Times New Roman"/>
        </w:rPr>
        <w:t xml:space="preserve">, with nitrogen purge and cryocooler operational. Finally, Figure 4c shows a PSF of 4 pixels with a fully integrated optical system during a “hang test”, where the gondola was suspended from a crane, free to rotate, while the payload observed the night sky. </w:t>
      </w:r>
    </w:p>
    <w:p w14:paraId="2AD0E36B" w14:textId="77777777" w:rsidR="004E0BEF" w:rsidRDefault="004E0BEF" w:rsidP="00A3421C">
      <w:pPr>
        <w:pStyle w:val="ListParagraph"/>
        <w:widowControl w:val="0"/>
        <w:autoSpaceDE w:val="0"/>
        <w:autoSpaceDN w:val="0"/>
        <w:adjustRightInd w:val="0"/>
        <w:spacing w:after="60"/>
        <w:ind w:left="900"/>
        <w:rPr>
          <w:rFonts w:cs="Times New Roman"/>
          <w:b/>
        </w:rPr>
      </w:pPr>
    </w:p>
    <w:p w14:paraId="491FC294" w14:textId="77777777" w:rsidR="004E0BEF" w:rsidRDefault="004E0BEF" w:rsidP="006B683F">
      <w:pPr>
        <w:pStyle w:val="ListParagraph"/>
        <w:keepNext/>
        <w:widowControl w:val="0"/>
        <w:autoSpaceDE w:val="0"/>
        <w:autoSpaceDN w:val="0"/>
        <w:adjustRightInd w:val="0"/>
        <w:spacing w:after="60"/>
        <w:ind w:left="900"/>
      </w:pPr>
      <w:r>
        <w:rPr>
          <w:noProof/>
          <w:lang w:eastAsia="ja-JP"/>
        </w:rPr>
        <w:lastRenderedPageBreak/>
        <w:drawing>
          <wp:inline distT="0" distB="0" distL="0" distR="0" wp14:anchorId="0C46A05E" wp14:editId="31341464">
            <wp:extent cx="5029878" cy="1653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0610" cy="1653781"/>
                    </a:xfrm>
                    <a:prstGeom prst="rect">
                      <a:avLst/>
                    </a:prstGeom>
                    <a:noFill/>
                  </pic:spPr>
                </pic:pic>
              </a:graphicData>
            </a:graphic>
          </wp:inline>
        </w:drawing>
      </w:r>
    </w:p>
    <w:p w14:paraId="31C47641" w14:textId="57FF3491" w:rsidR="005251E5" w:rsidRDefault="004E0BEF" w:rsidP="006B683F">
      <w:pPr>
        <w:pStyle w:val="Caption"/>
      </w:pPr>
      <w:r>
        <w:t xml:space="preserve">Figure </w:t>
      </w:r>
      <w:r w:rsidR="00007784">
        <w:fldChar w:fldCharType="begin"/>
      </w:r>
      <w:r w:rsidR="00007784">
        <w:instrText xml:space="preserve"> SEQ Figure \* ARABIC </w:instrText>
      </w:r>
      <w:r w:rsidR="00007784">
        <w:fldChar w:fldCharType="separate"/>
      </w:r>
      <w:r w:rsidR="00AA7600">
        <w:rPr>
          <w:noProof/>
        </w:rPr>
        <w:t>3</w:t>
      </w:r>
      <w:r w:rsidR="00007784">
        <w:rPr>
          <w:noProof/>
        </w:rPr>
        <w:fldChar w:fldCharType="end"/>
      </w:r>
      <w:r>
        <w:t xml:space="preserve"> Images of point sources from ground test.</w:t>
      </w:r>
    </w:p>
    <w:p w14:paraId="70D48615" w14:textId="4CD7C99C" w:rsidR="005251E5" w:rsidRDefault="005251E5" w:rsidP="006B683F"/>
    <w:p w14:paraId="3ABE8B86" w14:textId="50B40982" w:rsidR="00B67B4F" w:rsidRDefault="001F528E" w:rsidP="0070412D">
      <w:pPr>
        <w:pStyle w:val="ListParagraph"/>
        <w:widowControl w:val="0"/>
        <w:autoSpaceDE w:val="0"/>
        <w:autoSpaceDN w:val="0"/>
        <w:adjustRightInd w:val="0"/>
        <w:spacing w:after="60"/>
        <w:ind w:left="450"/>
        <w:rPr>
          <w:rFonts w:cs="Times New Roman"/>
        </w:rPr>
      </w:pPr>
      <w:r w:rsidRPr="006B683F">
        <w:rPr>
          <w:rFonts w:cs="Times New Roman"/>
          <w:b/>
          <w:noProof/>
          <w:lang w:eastAsia="ja-JP"/>
        </w:rPr>
        <w:drawing>
          <wp:anchor distT="0" distB="0" distL="114300" distR="114300" simplePos="0" relativeHeight="251687936" behindDoc="0" locked="0" layoutInCell="1" allowOverlap="1" wp14:anchorId="382AB114" wp14:editId="4AD0626E">
            <wp:simplePos x="0" y="0"/>
            <wp:positionH relativeFrom="column">
              <wp:posOffset>1600200</wp:posOffset>
            </wp:positionH>
            <wp:positionV relativeFrom="paragraph">
              <wp:posOffset>1020445</wp:posOffset>
            </wp:positionV>
            <wp:extent cx="1826260" cy="1572260"/>
            <wp:effectExtent l="0" t="0" r="2540" b="2540"/>
            <wp:wrapTopAndBottom/>
            <wp:docPr id="6" name="Picture 6" descr="espirrc1-ml1-hd:Users:espirrc1:Desktop:Screen Shot 2016-02-01 at 9.45.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pirrc1-ml1-hd:Users:espirrc1:Desktop:Screen Shot 2016-02-01 at 9.45.02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626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B4F">
        <w:rPr>
          <w:rFonts w:cs="Times New Roman"/>
        </w:rPr>
        <w:t xml:space="preserve">The following figure shows a typical PSF (4 pixels) for a BOPPS calibrated image obtained during flight. The image shows the calibration star </w:t>
      </w:r>
      <w:r w:rsidR="00753479">
        <w:rPr>
          <w:rFonts w:cs="Times New Roman"/>
        </w:rPr>
        <w:t xml:space="preserve">HD196724 </w:t>
      </w:r>
      <w:r w:rsidR="00B67B4F">
        <w:rPr>
          <w:rFonts w:cs="Times New Roman"/>
        </w:rPr>
        <w:t xml:space="preserve">for </w:t>
      </w:r>
      <w:r w:rsidR="00753479">
        <w:rPr>
          <w:rFonts w:cs="Times New Roman"/>
        </w:rPr>
        <w:t>Comet</w:t>
      </w:r>
      <w:r w:rsidR="00B67B4F">
        <w:rPr>
          <w:rFonts w:cs="Times New Roman"/>
        </w:rPr>
        <w:t xml:space="preserve"> Jacques in R-band. </w:t>
      </w:r>
      <w:r w:rsidR="00396446">
        <w:rPr>
          <w:rFonts w:cs="Times New Roman"/>
        </w:rPr>
        <w:t>There is negligible pointing jitter and the telescope is not being slewed.</w:t>
      </w:r>
      <w:r w:rsidR="00A0260F">
        <w:rPr>
          <w:rFonts w:cs="Times New Roman"/>
        </w:rPr>
        <w:t xml:space="preserve"> This is an example of an </w:t>
      </w:r>
      <w:r w:rsidR="00F624B3">
        <w:rPr>
          <w:rFonts w:cs="Times New Roman"/>
        </w:rPr>
        <w:t>image that</w:t>
      </w:r>
      <w:r w:rsidR="00A0260F">
        <w:rPr>
          <w:rFonts w:cs="Times New Roman"/>
        </w:rPr>
        <w:t xml:space="preserve"> can be used in data analysis.</w:t>
      </w:r>
    </w:p>
    <w:p w14:paraId="3AFB723D" w14:textId="749088EC" w:rsidR="00B67B4F" w:rsidRDefault="00396446" w:rsidP="006B683F">
      <w:pPr>
        <w:pStyle w:val="Caption"/>
        <w:jc w:val="center"/>
        <w:rPr>
          <w:rFonts w:cs="Times New Roman"/>
        </w:rPr>
      </w:pPr>
      <w:r>
        <w:t xml:space="preserve">Figure </w:t>
      </w:r>
      <w:r w:rsidR="00007784">
        <w:fldChar w:fldCharType="begin"/>
      </w:r>
      <w:r w:rsidR="00007784">
        <w:instrText xml:space="preserve"> SEQ Figure \* ARABIC </w:instrText>
      </w:r>
      <w:r w:rsidR="00007784">
        <w:fldChar w:fldCharType="separate"/>
      </w:r>
      <w:r w:rsidR="00AA7600">
        <w:rPr>
          <w:noProof/>
        </w:rPr>
        <w:t>4</w:t>
      </w:r>
      <w:r w:rsidR="00007784">
        <w:rPr>
          <w:noProof/>
        </w:rPr>
        <w:fldChar w:fldCharType="end"/>
      </w:r>
      <w:r>
        <w:t xml:space="preserve"> Image of HD196724 from flight.</w:t>
      </w:r>
    </w:p>
    <w:p w14:paraId="305705A4" w14:textId="77777777" w:rsidR="00BB1766" w:rsidRPr="005251E5" w:rsidRDefault="00BB1766" w:rsidP="00BB1766">
      <w:pPr>
        <w:widowControl w:val="0"/>
        <w:autoSpaceDE w:val="0"/>
        <w:autoSpaceDN w:val="0"/>
        <w:adjustRightInd w:val="0"/>
        <w:spacing w:after="60"/>
        <w:rPr>
          <w:rFonts w:cs="Times New Roman"/>
        </w:rPr>
      </w:pPr>
    </w:p>
    <w:p w14:paraId="15802120" w14:textId="5578070E" w:rsidR="00BB1766" w:rsidRDefault="00BB1766" w:rsidP="00D317A8">
      <w:pPr>
        <w:pStyle w:val="ListParagraph"/>
        <w:widowControl w:val="0"/>
        <w:autoSpaceDE w:val="0"/>
        <w:autoSpaceDN w:val="0"/>
        <w:adjustRightInd w:val="0"/>
        <w:spacing w:after="60"/>
        <w:ind w:left="450"/>
        <w:rPr>
          <w:rFonts w:cs="Times New Roman"/>
        </w:rPr>
      </w:pPr>
      <w:r w:rsidRPr="006809AD">
        <w:rPr>
          <w:rFonts w:cs="Times New Roman"/>
        </w:rPr>
        <w:t xml:space="preserve">The torque applied by the upper atmospheric winds on the telescope and gondola coupled with the inherent drift in the gryoscope pointing accuracy would sometimes combine to generate </w:t>
      </w:r>
      <w:r w:rsidR="001F528E">
        <w:rPr>
          <w:rFonts w:cs="Times New Roman"/>
        </w:rPr>
        <w:t xml:space="preserve">targets with a </w:t>
      </w:r>
      <w:r w:rsidRPr="006809AD">
        <w:rPr>
          <w:rFonts w:cs="Times New Roman"/>
        </w:rPr>
        <w:t>non</w:t>
      </w:r>
      <w:r w:rsidR="001F528E">
        <w:rPr>
          <w:rFonts w:cs="Times New Roman"/>
        </w:rPr>
        <w:t>-uniform point spread function</w:t>
      </w:r>
      <w:r w:rsidRPr="006809AD">
        <w:rPr>
          <w:rFonts w:cs="Times New Roman"/>
        </w:rPr>
        <w:t xml:space="preserve">.  The telescope pointing software and gondola guidance system were designed to counteract this torque. However, the targets in some image data sets were still shown to have a non-uniform PSF due to platform pointing jitter and drift. </w:t>
      </w:r>
      <w:r w:rsidR="008E0361">
        <w:rPr>
          <w:rFonts w:cs="Times New Roman"/>
        </w:rPr>
        <w:t>Cumulative e</w:t>
      </w:r>
      <w:r w:rsidR="00B22BF6">
        <w:rPr>
          <w:rFonts w:cs="Times New Roman"/>
        </w:rPr>
        <w:t>ffects of jitter and drift become very apparent when individual images are shifted and coadded using pointing data supplied by the gondola, as the pointing data do not account for drift or jitter.  This results in a ‘blurred’ effect as the target is smeared across several pixels due to its apparent motion across the camera FOV. Figure 6 shows an example of a blurred image taken from the shif</w:t>
      </w:r>
      <w:r w:rsidR="001F528E">
        <w:rPr>
          <w:rFonts w:cs="Times New Roman"/>
        </w:rPr>
        <w:t xml:space="preserve">t </w:t>
      </w:r>
      <w:r w:rsidR="00B22BF6">
        <w:rPr>
          <w:rFonts w:cs="Times New Roman"/>
        </w:rPr>
        <w:t>and co</w:t>
      </w:r>
      <w:r w:rsidR="005861BF">
        <w:rPr>
          <w:rFonts w:cs="Times New Roman"/>
        </w:rPr>
        <w:t>add data product for cal star H</w:t>
      </w:r>
      <w:r w:rsidR="00B22BF6">
        <w:rPr>
          <w:rFonts w:cs="Times New Roman"/>
        </w:rPr>
        <w:t xml:space="preserve">D133772. </w:t>
      </w:r>
    </w:p>
    <w:p w14:paraId="0D00F409" w14:textId="77777777" w:rsidR="00E20532" w:rsidRPr="00517DD6" w:rsidRDefault="00E20532" w:rsidP="006B683F">
      <w:pPr>
        <w:widowControl w:val="0"/>
        <w:autoSpaceDE w:val="0"/>
        <w:autoSpaceDN w:val="0"/>
        <w:adjustRightInd w:val="0"/>
        <w:spacing w:after="60"/>
        <w:rPr>
          <w:rFonts w:cs="Times New Roman"/>
        </w:rPr>
      </w:pPr>
    </w:p>
    <w:p w14:paraId="11E3FCA1" w14:textId="21E10DF7" w:rsidR="00517DD6" w:rsidRDefault="00517DD6" w:rsidP="006B683F">
      <w:pPr>
        <w:widowControl w:val="0"/>
        <w:autoSpaceDE w:val="0"/>
        <w:autoSpaceDN w:val="0"/>
        <w:adjustRightInd w:val="0"/>
        <w:spacing w:after="60"/>
        <w:rPr>
          <w:rFonts w:cs="Times New Roman"/>
        </w:rPr>
      </w:pPr>
      <w:r>
        <w:rPr>
          <w:noProof/>
          <w:lang w:eastAsia="ja-JP"/>
        </w:rPr>
        <w:lastRenderedPageBreak/>
        <mc:AlternateContent>
          <mc:Choice Requires="wps">
            <w:drawing>
              <wp:anchor distT="0" distB="0" distL="114300" distR="114300" simplePos="0" relativeHeight="251689984" behindDoc="0" locked="0" layoutInCell="1" allowOverlap="1" wp14:anchorId="51E18FD3" wp14:editId="55577C59">
                <wp:simplePos x="0" y="0"/>
                <wp:positionH relativeFrom="column">
                  <wp:posOffset>1143000</wp:posOffset>
                </wp:positionH>
                <wp:positionV relativeFrom="paragraph">
                  <wp:posOffset>2362835</wp:posOffset>
                </wp:positionV>
                <wp:extent cx="3086100" cy="424815"/>
                <wp:effectExtent l="0" t="0" r="0" b="0"/>
                <wp:wrapThrough wrapText="bothSides">
                  <wp:wrapPolygon edited="0">
                    <wp:start x="0" y="0"/>
                    <wp:lineTo x="0"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3086100" cy="42481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652645E" w14:textId="63C9FD4C" w:rsidR="003D129D" w:rsidRPr="00535429" w:rsidRDefault="003D129D" w:rsidP="006B683F">
                            <w:pPr>
                              <w:pStyle w:val="Caption"/>
                              <w:rPr>
                                <w:rFonts w:cs="Times New Roman"/>
                                <w:noProof/>
                              </w:rPr>
                            </w:pPr>
                            <w:r>
                              <w:t xml:space="preserve">Figure </w:t>
                            </w:r>
                            <w:r w:rsidR="00007784">
                              <w:fldChar w:fldCharType="begin"/>
                            </w:r>
                            <w:r w:rsidR="00007784">
                              <w:instrText xml:space="preserve"> SEQ Figure \* ARABIC </w:instrText>
                            </w:r>
                            <w:r w:rsidR="00007784">
                              <w:fldChar w:fldCharType="separate"/>
                            </w:r>
                            <w:r w:rsidR="00AA7600">
                              <w:rPr>
                                <w:noProof/>
                              </w:rPr>
                              <w:t>5</w:t>
                            </w:r>
                            <w:r w:rsidR="00007784">
                              <w:rPr>
                                <w:noProof/>
                              </w:rPr>
                              <w:fldChar w:fldCharType="end"/>
                            </w:r>
                            <w:r>
                              <w:t xml:space="preserve"> Blurred Shift and Coadd image resulting from pointing jitter in individual source images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90pt;margin-top:186.05pt;width:243pt;height:33.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" stroked="f">
                <v:textbox style="mso-fit-shape-to-text:t" inset="0,0,0,0">
                  <w:txbxContent>
                    <w:p w14:paraId="0652645E" w14:textId="63C9FD4C" w:rsidR="003D129D" w:rsidRPr="00535429" w:rsidRDefault="003D129D" w:rsidP="006B683F">
                      <w:pPr>
                        <w:pStyle w:val="Caption"/>
                        <w:rPr>
                          <w:rFonts w:cs="Times New Roman"/>
                          <w:noProof/>
                        </w:rPr>
                      </w:pPr>
                      <w:r>
                        <w:t xml:space="preserve">Figure </w:t>
                      </w:r>
                      <w:r w:rsidR="00007784">
                        <w:fldChar w:fldCharType="begin"/>
                      </w:r>
                      <w:r w:rsidR="00007784">
                        <w:instrText xml:space="preserve"> SEQ Figure \* ARABIC </w:instrText>
                      </w:r>
                      <w:r w:rsidR="00007784">
                        <w:fldChar w:fldCharType="separate"/>
                      </w:r>
                      <w:r w:rsidR="00AA7600">
                        <w:rPr>
                          <w:noProof/>
                        </w:rPr>
                        <w:t>5</w:t>
                      </w:r>
                      <w:r w:rsidR="00007784">
                        <w:rPr>
                          <w:noProof/>
                        </w:rPr>
                        <w:fldChar w:fldCharType="end"/>
                      </w:r>
                      <w:r>
                        <w:t xml:space="preserve"> Blurred Shift and Coadd image resulting from pointing jitter in individual source images</w:t>
                      </w:r>
                    </w:p>
                  </w:txbxContent>
                </v:textbox>
                <w10:wrap type="through"/>
              </v:shape>
            </w:pict>
          </mc:Fallback>
        </mc:AlternateContent>
      </w:r>
      <w:r w:rsidRPr="006B683F">
        <w:rPr>
          <w:rFonts w:cs="Times New Roman"/>
          <w:noProof/>
          <w:lang w:eastAsia="ja-JP"/>
        </w:rPr>
        <w:drawing>
          <wp:anchor distT="0" distB="0" distL="114300" distR="114300" simplePos="0" relativeHeight="251686912" behindDoc="0" locked="0" layoutInCell="1" allowOverlap="1" wp14:anchorId="0EB7E54B" wp14:editId="379757C8">
            <wp:simplePos x="0" y="0"/>
            <wp:positionH relativeFrom="column">
              <wp:posOffset>1143000</wp:posOffset>
            </wp:positionH>
            <wp:positionV relativeFrom="paragraph">
              <wp:posOffset>114300</wp:posOffset>
            </wp:positionV>
            <wp:extent cx="3086100" cy="2191385"/>
            <wp:effectExtent l="0" t="0" r="12700" b="0"/>
            <wp:wrapTopAndBottom/>
            <wp:docPr id="16" name="Picture 16" descr="espirrc1-ml1-hd:Users:espirrc1:Desktop:Screen Shot 2016-02-01 at 2.0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irrc1-ml1-hd:Users:espirrc1:Desktop:Screen Shot 2016-02-01 at 2.03.54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21913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25F67AE" w14:textId="77777777" w:rsidR="00517DD6" w:rsidRDefault="00517DD6" w:rsidP="006B683F">
      <w:pPr>
        <w:widowControl w:val="0"/>
        <w:autoSpaceDE w:val="0"/>
        <w:autoSpaceDN w:val="0"/>
        <w:adjustRightInd w:val="0"/>
        <w:spacing w:after="60"/>
        <w:rPr>
          <w:rFonts w:cs="Times New Roman"/>
        </w:rPr>
      </w:pPr>
    </w:p>
    <w:p w14:paraId="51196B15" w14:textId="77777777" w:rsidR="00517DD6" w:rsidRPr="00517DD6" w:rsidRDefault="00517DD6" w:rsidP="006B683F">
      <w:pPr>
        <w:widowControl w:val="0"/>
        <w:autoSpaceDE w:val="0"/>
        <w:autoSpaceDN w:val="0"/>
        <w:adjustRightInd w:val="0"/>
        <w:spacing w:after="60"/>
        <w:rPr>
          <w:rFonts w:cs="Times New Roman"/>
        </w:rPr>
      </w:pPr>
    </w:p>
    <w:p w14:paraId="20E3D2A3" w14:textId="781E557E" w:rsidR="00BB1766" w:rsidRPr="006809AD" w:rsidRDefault="00B74C66" w:rsidP="00BC329A">
      <w:pPr>
        <w:pStyle w:val="ListParagraph"/>
        <w:widowControl w:val="0"/>
        <w:autoSpaceDE w:val="0"/>
        <w:autoSpaceDN w:val="0"/>
        <w:adjustRightInd w:val="0"/>
        <w:spacing w:after="60"/>
        <w:ind w:left="450"/>
        <w:rPr>
          <w:rFonts w:cs="Times New Roman"/>
        </w:rPr>
      </w:pPr>
      <w:r>
        <w:rPr>
          <w:rFonts w:cs="Times New Roman"/>
        </w:rPr>
        <w:t>A final source of “blurred” images results from BIRC observations taken while the telescope is being slewed. O</w:t>
      </w:r>
      <w:r w:rsidR="00BB1766">
        <w:rPr>
          <w:rFonts w:cs="Times New Roman"/>
        </w:rPr>
        <w:t>peration of the BIRC camera is decoupled from slew commands sent to the telescope and gondola, such that coordination</w:t>
      </w:r>
      <w:r w:rsidR="00666BA9">
        <w:rPr>
          <w:rFonts w:cs="Times New Roman"/>
        </w:rPr>
        <w:t xml:space="preserve"> between the BIRC and gondola operators</w:t>
      </w:r>
      <w:r w:rsidR="00BB1766">
        <w:rPr>
          <w:rFonts w:cs="Times New Roman"/>
        </w:rPr>
        <w:t xml:space="preserve"> is re</w:t>
      </w:r>
      <w:r w:rsidR="003E06E0">
        <w:rPr>
          <w:rFonts w:cs="Times New Roman"/>
        </w:rPr>
        <w:t xml:space="preserve">quired to prevent instances where images are generated while the telescope is </w:t>
      </w:r>
      <w:r w:rsidR="00BB1766">
        <w:rPr>
          <w:rFonts w:cs="Times New Roman"/>
        </w:rPr>
        <w:t xml:space="preserve">being slewed. Unfortunately, since both telescope slew changes and BIRC image generation were done manually there were several instances where images were </w:t>
      </w:r>
      <w:r w:rsidR="00547091">
        <w:rPr>
          <w:rFonts w:cs="Times New Roman"/>
        </w:rPr>
        <w:t xml:space="preserve">unintentionally </w:t>
      </w:r>
      <w:r w:rsidR="00BB1766">
        <w:rPr>
          <w:rFonts w:cs="Times New Roman"/>
        </w:rPr>
        <w:t>generated while the telescope was in motion.</w:t>
      </w:r>
      <w:r w:rsidR="0056017A">
        <w:rPr>
          <w:rFonts w:cs="Times New Roman"/>
        </w:rPr>
        <w:t xml:space="preserve"> </w:t>
      </w:r>
      <w:r w:rsidR="00A20FDF">
        <w:rPr>
          <w:rFonts w:cs="Times New Roman"/>
        </w:rPr>
        <w:t>Conversely</w:t>
      </w:r>
      <w:r w:rsidR="00BB1766">
        <w:rPr>
          <w:rFonts w:cs="Times New Roman"/>
        </w:rPr>
        <w:t xml:space="preserve">, </w:t>
      </w:r>
      <w:r w:rsidR="00D81805">
        <w:rPr>
          <w:rFonts w:cs="Times New Roman"/>
        </w:rPr>
        <w:t xml:space="preserve">observations during telescope slew were </w:t>
      </w:r>
      <w:r w:rsidR="00BB1766">
        <w:rPr>
          <w:rFonts w:cs="Times New Roman"/>
        </w:rPr>
        <w:t>standard procedure during real-time sky searches of the target</w:t>
      </w:r>
      <w:r w:rsidR="00F42957">
        <w:rPr>
          <w:rFonts w:cs="Times New Roman"/>
        </w:rPr>
        <w:t xml:space="preserve">, as the BIRC camera </w:t>
      </w:r>
      <w:r w:rsidR="00AE6A08">
        <w:rPr>
          <w:rFonts w:cs="Times New Roman"/>
        </w:rPr>
        <w:t>was required to</w:t>
      </w:r>
      <w:r w:rsidR="00BB1766">
        <w:rPr>
          <w:rFonts w:cs="Times New Roman"/>
        </w:rPr>
        <w:t xml:space="preserve"> generat</w:t>
      </w:r>
      <w:r w:rsidR="00F42957">
        <w:rPr>
          <w:rFonts w:cs="Times New Roman"/>
        </w:rPr>
        <w:t>e</w:t>
      </w:r>
      <w:r w:rsidR="00BB1766">
        <w:rPr>
          <w:rFonts w:cs="Times New Roman"/>
        </w:rPr>
        <w:t xml:space="preserve"> images while the telescope was slewing in order to center the target in the camera field of view. </w:t>
      </w:r>
      <w:r w:rsidR="00D81805">
        <w:rPr>
          <w:rFonts w:cs="Times New Roman"/>
        </w:rPr>
        <w:t xml:space="preserve"> For this reason it is not recommended to use images designated as “real-time” or “search attempt” in the `observation type` section of the filename for photometry or spectral analysis. See Table 5 for a list of file name prefixes versus observation type.</w:t>
      </w:r>
    </w:p>
    <w:p w14:paraId="702A9BAB" w14:textId="3E41BC45" w:rsidR="005F5DB8" w:rsidRDefault="005F5DB8" w:rsidP="00C17C48">
      <w:pPr>
        <w:pStyle w:val="ListParagraph"/>
        <w:widowControl w:val="0"/>
        <w:autoSpaceDE w:val="0"/>
        <w:autoSpaceDN w:val="0"/>
        <w:adjustRightInd w:val="0"/>
        <w:spacing w:after="60"/>
        <w:ind w:left="792"/>
        <w:rPr>
          <w:rFonts w:cs="Times New Roman"/>
        </w:rPr>
      </w:pPr>
    </w:p>
    <w:p w14:paraId="7C2C55B6" w14:textId="13559F35" w:rsidR="001565BB" w:rsidRDefault="001565BB" w:rsidP="00173FD8">
      <w:pPr>
        <w:pStyle w:val="ListParagraph"/>
        <w:widowControl w:val="0"/>
        <w:autoSpaceDE w:val="0"/>
        <w:autoSpaceDN w:val="0"/>
        <w:adjustRightInd w:val="0"/>
        <w:spacing w:after="60"/>
        <w:ind w:left="450"/>
        <w:rPr>
          <w:rFonts w:cs="Times New Roman"/>
        </w:rPr>
      </w:pPr>
      <w:r>
        <w:rPr>
          <w:rFonts w:cs="Times New Roman"/>
        </w:rPr>
        <w:t xml:space="preserve">The following </w:t>
      </w:r>
      <w:r w:rsidR="006B541B">
        <w:rPr>
          <w:rFonts w:cs="Times New Roman"/>
        </w:rPr>
        <w:t>example is a BIRC image taken while the telescope was being slewed</w:t>
      </w:r>
      <w:r w:rsidR="000B6173">
        <w:rPr>
          <w:rFonts w:cs="Times New Roman"/>
        </w:rPr>
        <w:t xml:space="preserve">. This was done during a </w:t>
      </w:r>
      <w:r w:rsidR="006B541B">
        <w:rPr>
          <w:rFonts w:cs="Times New Roman"/>
        </w:rPr>
        <w:t xml:space="preserve">real-time search of </w:t>
      </w:r>
      <w:r w:rsidR="000B6173">
        <w:rPr>
          <w:rFonts w:cs="Times New Roman"/>
        </w:rPr>
        <w:t>calibration star HD163761 in order to acquire the target and center it in the BIRC FOV.</w:t>
      </w:r>
    </w:p>
    <w:p w14:paraId="00D962EE" w14:textId="35A7945C" w:rsidR="00B01924" w:rsidRDefault="00B01924" w:rsidP="00C17C48">
      <w:pPr>
        <w:pStyle w:val="ListParagraph"/>
        <w:widowControl w:val="0"/>
        <w:autoSpaceDE w:val="0"/>
        <w:autoSpaceDN w:val="0"/>
        <w:adjustRightInd w:val="0"/>
        <w:spacing w:after="60"/>
        <w:ind w:left="792"/>
        <w:rPr>
          <w:rFonts w:cs="Times New Roman"/>
        </w:rPr>
      </w:pPr>
    </w:p>
    <w:p w14:paraId="2EB502CE" w14:textId="77777777" w:rsidR="00B01924" w:rsidRDefault="00B01924" w:rsidP="00C17C48">
      <w:pPr>
        <w:pStyle w:val="ListParagraph"/>
        <w:widowControl w:val="0"/>
        <w:autoSpaceDE w:val="0"/>
        <w:autoSpaceDN w:val="0"/>
        <w:adjustRightInd w:val="0"/>
        <w:spacing w:after="60"/>
        <w:ind w:left="792"/>
        <w:rPr>
          <w:rFonts w:cs="Times New Roman"/>
        </w:rPr>
      </w:pPr>
    </w:p>
    <w:p w14:paraId="71395C9B" w14:textId="77777777" w:rsidR="00B01924" w:rsidRDefault="00B01924" w:rsidP="00C17C48">
      <w:pPr>
        <w:pStyle w:val="ListParagraph"/>
        <w:widowControl w:val="0"/>
        <w:autoSpaceDE w:val="0"/>
        <w:autoSpaceDN w:val="0"/>
        <w:adjustRightInd w:val="0"/>
        <w:spacing w:after="60"/>
        <w:ind w:left="792"/>
        <w:rPr>
          <w:rFonts w:cs="Times New Roman"/>
        </w:rPr>
      </w:pPr>
    </w:p>
    <w:p w14:paraId="777669AA" w14:textId="77777777" w:rsidR="00C32BA7" w:rsidRDefault="00C32BA7" w:rsidP="00C17C48">
      <w:pPr>
        <w:pStyle w:val="ListParagraph"/>
        <w:widowControl w:val="0"/>
        <w:autoSpaceDE w:val="0"/>
        <w:autoSpaceDN w:val="0"/>
        <w:adjustRightInd w:val="0"/>
        <w:spacing w:after="60"/>
        <w:ind w:left="792"/>
        <w:rPr>
          <w:rFonts w:cs="Times New Roman"/>
        </w:rPr>
      </w:pPr>
    </w:p>
    <w:p w14:paraId="14C0A961" w14:textId="77777777" w:rsidR="00C32BA7" w:rsidRDefault="00C32BA7" w:rsidP="00C17C48">
      <w:pPr>
        <w:pStyle w:val="ListParagraph"/>
        <w:widowControl w:val="0"/>
        <w:autoSpaceDE w:val="0"/>
        <w:autoSpaceDN w:val="0"/>
        <w:adjustRightInd w:val="0"/>
        <w:spacing w:after="60"/>
        <w:ind w:left="792"/>
        <w:rPr>
          <w:rFonts w:cs="Times New Roman"/>
        </w:rPr>
      </w:pPr>
    </w:p>
    <w:p w14:paraId="3E2EA337" w14:textId="77777777" w:rsidR="00C32BA7" w:rsidRDefault="00C32BA7" w:rsidP="00C17C48">
      <w:pPr>
        <w:pStyle w:val="ListParagraph"/>
        <w:widowControl w:val="0"/>
        <w:autoSpaceDE w:val="0"/>
        <w:autoSpaceDN w:val="0"/>
        <w:adjustRightInd w:val="0"/>
        <w:spacing w:after="60"/>
        <w:ind w:left="792"/>
        <w:rPr>
          <w:rFonts w:cs="Times New Roman"/>
        </w:rPr>
      </w:pPr>
    </w:p>
    <w:p w14:paraId="1E383891" w14:textId="77777777" w:rsidR="00C32BA7" w:rsidRDefault="00C32BA7" w:rsidP="00C17C48">
      <w:pPr>
        <w:pStyle w:val="ListParagraph"/>
        <w:widowControl w:val="0"/>
        <w:autoSpaceDE w:val="0"/>
        <w:autoSpaceDN w:val="0"/>
        <w:adjustRightInd w:val="0"/>
        <w:spacing w:after="60"/>
        <w:ind w:left="792"/>
        <w:rPr>
          <w:rFonts w:cs="Times New Roman"/>
        </w:rPr>
      </w:pPr>
    </w:p>
    <w:p w14:paraId="6DDEE65E" w14:textId="77777777" w:rsidR="00C32BA7" w:rsidRDefault="00C32BA7" w:rsidP="00C17C48">
      <w:pPr>
        <w:pStyle w:val="ListParagraph"/>
        <w:widowControl w:val="0"/>
        <w:autoSpaceDE w:val="0"/>
        <w:autoSpaceDN w:val="0"/>
        <w:adjustRightInd w:val="0"/>
        <w:spacing w:after="60"/>
        <w:ind w:left="792"/>
        <w:rPr>
          <w:rFonts w:cs="Times New Roman"/>
        </w:rPr>
      </w:pPr>
    </w:p>
    <w:p w14:paraId="1B38A03B" w14:textId="18652BF1" w:rsidR="00C32BA7" w:rsidRDefault="00C32BA7" w:rsidP="00C17C48">
      <w:pPr>
        <w:pStyle w:val="ListParagraph"/>
        <w:widowControl w:val="0"/>
        <w:autoSpaceDE w:val="0"/>
        <w:autoSpaceDN w:val="0"/>
        <w:adjustRightInd w:val="0"/>
        <w:spacing w:after="60"/>
        <w:ind w:left="792"/>
        <w:rPr>
          <w:rFonts w:cs="Times New Roman"/>
        </w:rPr>
      </w:pPr>
      <w:r>
        <w:rPr>
          <w:noProof/>
          <w:lang w:eastAsia="ja-JP"/>
        </w:rPr>
        <w:lastRenderedPageBreak/>
        <mc:AlternateContent>
          <mc:Choice Requires="wps">
            <w:drawing>
              <wp:anchor distT="0" distB="0" distL="114300" distR="114300" simplePos="0" relativeHeight="251693056" behindDoc="0" locked="0" layoutInCell="1" allowOverlap="1" wp14:anchorId="7C5368FB" wp14:editId="26EF5A60">
                <wp:simplePos x="0" y="0"/>
                <wp:positionH relativeFrom="column">
                  <wp:posOffset>1143000</wp:posOffset>
                </wp:positionH>
                <wp:positionV relativeFrom="paragraph">
                  <wp:posOffset>2012950</wp:posOffset>
                </wp:positionV>
                <wp:extent cx="2743200" cy="424815"/>
                <wp:effectExtent l="0" t="0" r="0" b="0"/>
                <wp:wrapThrough wrapText="bothSides">
                  <wp:wrapPolygon edited="0">
                    <wp:start x="0" y="0"/>
                    <wp:lineTo x="0"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743200" cy="42481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56A3BD" w14:textId="57074551" w:rsidR="003D129D" w:rsidRPr="001543F5" w:rsidRDefault="003D129D" w:rsidP="006B683F">
                            <w:pPr>
                              <w:pStyle w:val="Caption"/>
                              <w:rPr>
                                <w:rFonts w:cs="Times New Roman"/>
                                <w:noProof/>
                              </w:rPr>
                            </w:pPr>
                            <w:r>
                              <w:t xml:space="preserve">Figure </w:t>
                            </w:r>
                            <w:r w:rsidR="00007784">
                              <w:fldChar w:fldCharType="begin"/>
                            </w:r>
                            <w:r w:rsidR="00007784">
                              <w:instrText xml:space="preserve"> SEQ Figure \* ARABIC </w:instrText>
                            </w:r>
                            <w:r w:rsidR="00007784">
                              <w:fldChar w:fldCharType="separate"/>
                            </w:r>
                            <w:r w:rsidR="00AA7600">
                              <w:rPr>
                                <w:noProof/>
                              </w:rPr>
                              <w:t>6</w:t>
                            </w:r>
                            <w:r w:rsidR="00007784">
                              <w:rPr>
                                <w:noProof/>
                              </w:rPr>
                              <w:fldChar w:fldCharType="end"/>
                            </w:r>
                            <w:r>
                              <w:t xml:space="preserve"> BIRC image of star HD163761 during real-time search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28" type="#_x0000_t202" style="position:absolute;left:0;text-align:left;margin-left:90pt;margin-top:158.5pt;width:3in;height:33.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" stroked="f">
                <v:textbox style="mso-fit-shape-to-text:t" inset="0,0,0,0">
                  <w:txbxContent>
                    <w:p w14:paraId="3056A3BD" w14:textId="57074551" w:rsidR="003D129D" w:rsidRPr="001543F5" w:rsidRDefault="003D129D" w:rsidP="006B683F">
                      <w:pPr>
                        <w:pStyle w:val="Caption"/>
                        <w:rPr>
                          <w:rFonts w:cs="Times New Roman"/>
                          <w:noProof/>
                        </w:rPr>
                      </w:pPr>
                      <w:r>
                        <w:t xml:space="preserve">Figure </w:t>
                      </w:r>
                      <w:r w:rsidR="00007784">
                        <w:fldChar w:fldCharType="begin"/>
                      </w:r>
                      <w:r w:rsidR="00007784">
                        <w:instrText xml:space="preserve"> SEQ Figure \* ARABIC </w:instrText>
                      </w:r>
                      <w:r w:rsidR="00007784">
                        <w:fldChar w:fldCharType="separate"/>
                      </w:r>
                      <w:r w:rsidR="00AA7600">
                        <w:rPr>
                          <w:noProof/>
                        </w:rPr>
                        <w:t>6</w:t>
                      </w:r>
                      <w:r w:rsidR="00007784">
                        <w:rPr>
                          <w:noProof/>
                        </w:rPr>
                        <w:fldChar w:fldCharType="end"/>
                      </w:r>
                      <w:r>
                        <w:t xml:space="preserve"> BIRC image of star HD163761 during real-time search</w:t>
                      </w:r>
                    </w:p>
                  </w:txbxContent>
                </v:textbox>
                <w10:wrap type="through"/>
              </v:shape>
            </w:pict>
          </mc:Fallback>
        </mc:AlternateContent>
      </w:r>
      <w:r w:rsidRPr="006B683F">
        <w:rPr>
          <w:rFonts w:cs="Times New Roman"/>
          <w:noProof/>
          <w:lang w:eastAsia="ja-JP"/>
        </w:rPr>
        <w:drawing>
          <wp:anchor distT="0" distB="0" distL="114300" distR="114300" simplePos="0" relativeHeight="251691008" behindDoc="0" locked="0" layoutInCell="1" allowOverlap="1" wp14:anchorId="2228C93C" wp14:editId="17D31BFB">
            <wp:simplePos x="0" y="0"/>
            <wp:positionH relativeFrom="column">
              <wp:posOffset>1143000</wp:posOffset>
            </wp:positionH>
            <wp:positionV relativeFrom="paragraph">
              <wp:posOffset>-457200</wp:posOffset>
            </wp:positionV>
            <wp:extent cx="2743200" cy="2413000"/>
            <wp:effectExtent l="0" t="0" r="0" b="0"/>
            <wp:wrapTopAndBottom/>
            <wp:docPr id="7" name="Picture 7" descr="espirrc1-ml1-hd:Users:espirrc1:Desktop:Screen Shot 2016-02-01 at 11.33.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pirrc1-ml1-hd:Users:espirrc1:Desktop:Screen Shot 2016-02-01 at 11.33.04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4130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54D717CD" w14:textId="72D85640" w:rsidR="00D81636" w:rsidRDefault="00E20532" w:rsidP="00C17C48">
      <w:pPr>
        <w:pStyle w:val="ListParagraph"/>
        <w:widowControl w:val="0"/>
        <w:autoSpaceDE w:val="0"/>
        <w:autoSpaceDN w:val="0"/>
        <w:adjustRightInd w:val="0"/>
        <w:spacing w:after="60"/>
        <w:ind w:left="792"/>
        <w:rPr>
          <w:rFonts w:cs="Times New Roman"/>
        </w:rPr>
      </w:pPr>
      <w:r>
        <w:rPr>
          <w:noProof/>
          <w:lang w:eastAsia="ja-JP"/>
        </w:rPr>
        <mc:AlternateContent>
          <mc:Choice Requires="wps">
            <w:drawing>
              <wp:anchor distT="0" distB="0" distL="114300" distR="114300" simplePos="0" relativeHeight="251685888" behindDoc="0" locked="0" layoutInCell="1" allowOverlap="1" wp14:anchorId="3E6BAF3C" wp14:editId="6435FA8A">
                <wp:simplePos x="0" y="0"/>
                <wp:positionH relativeFrom="column">
                  <wp:posOffset>571500</wp:posOffset>
                </wp:positionH>
                <wp:positionV relativeFrom="paragraph">
                  <wp:posOffset>53975</wp:posOffset>
                </wp:positionV>
                <wp:extent cx="342900" cy="342900"/>
                <wp:effectExtent l="0" t="0" r="0" b="12700"/>
                <wp:wrapNone/>
                <wp:docPr id="14" name="Text Box 14"/>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C9F7B01" w14:textId="4FF556EC" w:rsidR="003D129D" w:rsidRPr="006B683F" w:rsidRDefault="003D129D" w:rsidP="00E20532">
                            <w:pPr>
                              <w:pStyle w:val="ListParagraph"/>
                              <w:widowControl w:val="0"/>
                              <w:autoSpaceDE w:val="0"/>
                              <w:autoSpaceDN w:val="0"/>
                              <w:adjustRightInd w:val="0"/>
                              <w:spacing w:after="60"/>
                              <w:ind w:left="792"/>
                              <w:rPr>
                                <w:rFonts w:cs="Times New Roman"/>
                                <w:noProof/>
                                <w:color w:val="000000" w:themeColor="text1"/>
                                <w:sz w:val="28"/>
                                <w:szCs w:val="28"/>
                                <w14:textOutline w14:w="12700" w14:cap="flat" w14:cmpd="sng" w14:algn="ctr">
                                  <w14:solidFill>
                                    <w14:schemeClr w14:val="tx1"/>
                                  </w14:solidFill>
                                  <w14:prstDash w14:val="solid"/>
                                  <w14:round/>
                                </w14:textOutline>
                              </w:rPr>
                            </w:pPr>
                            <w:r w:rsidRPr="00E20532">
                              <w:rPr>
                                <w:rFonts w:cs="Times New Roman"/>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Your Text Here</w:t>
                            </w:r>
                            <w:r w:rsidRPr="006B683F">
                              <w:rPr>
                                <w:rFonts w:cs="Times New Roman"/>
                                <w:noProof/>
                                <w:color w:val="000000" w:themeColor="text1"/>
                                <w:sz w:val="28"/>
                                <w:szCs w:val="28"/>
                                <w14:textOutline w14:w="12700" w14:cap="flat" w14:cmpd="sng" w14:algn="ctr">
                                  <w14:solidFill>
                                    <w14:schemeClr w14:val="tx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4" o:spid="_x0000_s1029" type="#_x0000_t202" style="position:absolute;left:0;text-align:left;margin-left:45pt;margin-top:4.25pt;width:27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" filled="f" stroked="f">
                <v:textbox>
                  <w:txbxContent>
                    <w:p w14:paraId="7C9F7B01" w14:textId="4FF556EC" w:rsidR="003D129D" w:rsidRPr="006B683F" w:rsidRDefault="003D129D" w:rsidP="00E20532">
                      <w:pPr>
                        <w:pStyle w:val="ListParagraph"/>
                        <w:widowControl w:val="0"/>
                        <w:autoSpaceDE w:val="0"/>
                        <w:autoSpaceDN w:val="0"/>
                        <w:adjustRightInd w:val="0"/>
                        <w:spacing w:after="60"/>
                        <w:ind w:left="792"/>
                        <w:rPr>
                          <w:rFonts w:cs="Times New Roman"/>
                          <w:noProof/>
                          <w:color w:val="000000" w:themeColor="text1"/>
                          <w:sz w:val="28"/>
                          <w:szCs w:val="28"/>
                          <w14:textOutline w14:w="12700" w14:cap="flat" w14:cmpd="sng" w14:algn="ctr">
                            <w14:solidFill>
                              <w14:schemeClr w14:val="tx1"/>
                            </w14:solidFill>
                            <w14:prstDash w14:val="solid"/>
                            <w14:round/>
                          </w14:textOutline>
                        </w:rPr>
                      </w:pPr>
                      <w:r w:rsidRPr="00E20532">
                        <w:rPr>
                          <w:rFonts w:cs="Times New Roman"/>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Your Text Here</w:t>
                      </w:r>
                      <w:r w:rsidRPr="006B683F">
                        <w:rPr>
                          <w:rFonts w:cs="Times New Roman"/>
                          <w:noProof/>
                          <w:color w:val="000000" w:themeColor="text1"/>
                          <w:sz w:val="28"/>
                          <w:szCs w:val="28"/>
                          <w14:textOutline w14:w="12700" w14:cap="flat" w14:cmpd="sng" w14:algn="ctr">
                            <w14:solidFill>
                              <w14:schemeClr w14:val="tx1"/>
                            </w14:solidFill>
                            <w14:prstDash w14:val="solid"/>
                            <w14:round/>
                          </w14:textOutline>
                        </w:rPr>
                        <w:t>a</w:t>
                      </w:r>
                    </w:p>
                  </w:txbxContent>
                </v:textbox>
              </v:shape>
            </w:pict>
          </mc:Fallback>
        </mc:AlternateContent>
      </w:r>
    </w:p>
    <w:p w14:paraId="1CF9C604" w14:textId="4204AF7A" w:rsidR="00C95ABA" w:rsidRPr="00D811AD" w:rsidRDefault="00C95ABA" w:rsidP="00C95ABA">
      <w:pPr>
        <w:pStyle w:val="ListParagraph"/>
        <w:widowControl w:val="0"/>
        <w:numPr>
          <w:ilvl w:val="1"/>
          <w:numId w:val="12"/>
        </w:numPr>
        <w:autoSpaceDE w:val="0"/>
        <w:autoSpaceDN w:val="0"/>
        <w:adjustRightInd w:val="0"/>
        <w:spacing w:after="60"/>
        <w:ind w:left="450"/>
        <w:rPr>
          <w:rFonts w:cs="Times New Roman"/>
          <w:b/>
        </w:rPr>
      </w:pPr>
      <w:r w:rsidRPr="00D811AD">
        <w:rPr>
          <w:rFonts w:cs="Times New Roman"/>
          <w:b/>
        </w:rPr>
        <w:t>Data Processing</w:t>
      </w:r>
    </w:p>
    <w:p w14:paraId="1F20E15A" w14:textId="1AC6D69C" w:rsidR="00C95ABA" w:rsidRDefault="00C95ABA" w:rsidP="00E00A2B">
      <w:pPr>
        <w:pStyle w:val="ListParagraph"/>
        <w:widowControl w:val="0"/>
        <w:autoSpaceDE w:val="0"/>
        <w:autoSpaceDN w:val="0"/>
        <w:adjustRightInd w:val="0"/>
        <w:spacing w:after="60"/>
        <w:ind w:left="0"/>
        <w:rPr>
          <w:rFonts w:cs="Times New Roman"/>
        </w:rPr>
      </w:pPr>
      <w:r>
        <w:rPr>
          <w:rFonts w:cs="Times New Roman"/>
        </w:rPr>
        <w:t>This section provides information about the data product content</w:t>
      </w:r>
      <w:r w:rsidR="00340D0F">
        <w:rPr>
          <w:rFonts w:cs="Times New Roman"/>
        </w:rPr>
        <w:t xml:space="preserve"> and data product generation.</w:t>
      </w:r>
      <w:r>
        <w:rPr>
          <w:rFonts w:cs="Times New Roman"/>
        </w:rPr>
        <w:t xml:space="preserve">  </w:t>
      </w:r>
    </w:p>
    <w:p w14:paraId="737A4514" w14:textId="1D6D517F" w:rsidR="00C33C75" w:rsidRDefault="00C33C75" w:rsidP="007218C5">
      <w:pPr>
        <w:pStyle w:val="ListParagraph"/>
        <w:widowControl w:val="0"/>
        <w:numPr>
          <w:ilvl w:val="2"/>
          <w:numId w:val="12"/>
        </w:numPr>
        <w:autoSpaceDE w:val="0"/>
        <w:autoSpaceDN w:val="0"/>
        <w:adjustRightInd w:val="0"/>
        <w:spacing w:after="60"/>
        <w:ind w:left="900"/>
        <w:rPr>
          <w:rFonts w:cs="Times New Roman"/>
          <w:b/>
        </w:rPr>
      </w:pPr>
      <w:r w:rsidRPr="007218C5">
        <w:rPr>
          <w:rFonts w:cs="Times New Roman"/>
          <w:b/>
        </w:rPr>
        <w:t xml:space="preserve">Data Processing Level </w:t>
      </w:r>
    </w:p>
    <w:p w14:paraId="711F846E" w14:textId="0491A408" w:rsidR="003B42EA" w:rsidRDefault="003B42EA" w:rsidP="00A50CA1">
      <w:pPr>
        <w:widowControl w:val="0"/>
        <w:autoSpaceDE w:val="0"/>
        <w:autoSpaceDN w:val="0"/>
        <w:adjustRightInd w:val="0"/>
        <w:spacing w:after="60"/>
        <w:ind w:left="396"/>
        <w:rPr>
          <w:rFonts w:cs="Times New Roman"/>
        </w:rPr>
      </w:pPr>
      <w:r>
        <w:rPr>
          <w:rFonts w:cs="Times New Roman"/>
        </w:rPr>
        <w:t>The following table describes each data product in terms of its NASA and/or CODMAC processing levels</w:t>
      </w:r>
    </w:p>
    <w:tbl>
      <w:tblPr>
        <w:tblStyle w:val="TableGrid"/>
        <w:tblW w:w="8449" w:type="dxa"/>
        <w:tblInd w:w="108" w:type="dxa"/>
        <w:tblLook w:val="04A0" w:firstRow="1" w:lastRow="0" w:firstColumn="1" w:lastColumn="0" w:noHBand="0" w:noVBand="1"/>
      </w:tblPr>
      <w:tblGrid>
        <w:gridCol w:w="3029"/>
        <w:gridCol w:w="1032"/>
        <w:gridCol w:w="4388"/>
      </w:tblGrid>
      <w:tr w:rsidR="00CF0F5F" w14:paraId="6E0FD47E" w14:textId="77777777" w:rsidTr="007C64BD">
        <w:trPr>
          <w:trHeight w:val="632"/>
        </w:trPr>
        <w:tc>
          <w:tcPr>
            <w:tcW w:w="3029" w:type="dxa"/>
            <w:shd w:val="clear" w:color="auto" w:fill="CCCCCC"/>
          </w:tcPr>
          <w:p w14:paraId="04432120" w14:textId="1855D68B" w:rsidR="003B42EA" w:rsidRDefault="003B42EA" w:rsidP="003B42EA">
            <w:pPr>
              <w:widowControl w:val="0"/>
              <w:autoSpaceDE w:val="0"/>
              <w:autoSpaceDN w:val="0"/>
              <w:adjustRightInd w:val="0"/>
              <w:spacing w:after="60"/>
              <w:rPr>
                <w:rFonts w:cs="Times New Roman"/>
              </w:rPr>
            </w:pPr>
            <w:r>
              <w:rPr>
                <w:rFonts w:cs="Times New Roman"/>
              </w:rPr>
              <w:t>BIRC Product</w:t>
            </w:r>
          </w:p>
        </w:tc>
        <w:tc>
          <w:tcPr>
            <w:tcW w:w="1032" w:type="dxa"/>
            <w:shd w:val="clear" w:color="auto" w:fill="CCCCCC"/>
          </w:tcPr>
          <w:p w14:paraId="1E5A8698" w14:textId="3014581B" w:rsidR="003B42EA" w:rsidRDefault="003B42EA" w:rsidP="003B42EA">
            <w:pPr>
              <w:widowControl w:val="0"/>
              <w:autoSpaceDE w:val="0"/>
              <w:autoSpaceDN w:val="0"/>
              <w:adjustRightInd w:val="0"/>
              <w:spacing w:after="60"/>
              <w:rPr>
                <w:rFonts w:cs="Times New Roman"/>
              </w:rPr>
            </w:pPr>
            <w:r>
              <w:rPr>
                <w:rFonts w:cs="Times New Roman"/>
              </w:rPr>
              <w:t>NASA Product Level</w:t>
            </w:r>
          </w:p>
        </w:tc>
        <w:tc>
          <w:tcPr>
            <w:tcW w:w="4388" w:type="dxa"/>
            <w:shd w:val="clear" w:color="auto" w:fill="CCCCCC"/>
          </w:tcPr>
          <w:p w14:paraId="606717FB" w14:textId="7C6CD7E1" w:rsidR="003B42EA" w:rsidRDefault="003B42EA" w:rsidP="003B42EA">
            <w:pPr>
              <w:widowControl w:val="0"/>
              <w:autoSpaceDE w:val="0"/>
              <w:autoSpaceDN w:val="0"/>
              <w:adjustRightInd w:val="0"/>
              <w:spacing w:after="60"/>
              <w:rPr>
                <w:rFonts w:cs="Times New Roman"/>
              </w:rPr>
            </w:pPr>
            <w:r>
              <w:rPr>
                <w:rFonts w:cs="Times New Roman"/>
              </w:rPr>
              <w:t>Description</w:t>
            </w:r>
          </w:p>
        </w:tc>
      </w:tr>
      <w:tr w:rsidR="00CF0F5F" w14:paraId="6D16066F" w14:textId="77777777" w:rsidTr="00A50CA1">
        <w:trPr>
          <w:trHeight w:val="648"/>
        </w:trPr>
        <w:tc>
          <w:tcPr>
            <w:tcW w:w="3029" w:type="dxa"/>
          </w:tcPr>
          <w:p w14:paraId="7057DD95" w14:textId="76A2D2F0" w:rsidR="003B42EA" w:rsidRDefault="003B42EA" w:rsidP="003B42EA">
            <w:pPr>
              <w:widowControl w:val="0"/>
              <w:autoSpaceDE w:val="0"/>
              <w:autoSpaceDN w:val="0"/>
              <w:adjustRightInd w:val="0"/>
              <w:spacing w:after="60"/>
              <w:rPr>
                <w:rFonts w:cs="Times New Roman"/>
              </w:rPr>
            </w:pPr>
            <w:r>
              <w:rPr>
                <w:rFonts w:cs="Times New Roman"/>
              </w:rPr>
              <w:t>RAW</w:t>
            </w:r>
          </w:p>
        </w:tc>
        <w:tc>
          <w:tcPr>
            <w:tcW w:w="1032" w:type="dxa"/>
          </w:tcPr>
          <w:p w14:paraId="75DC880C" w14:textId="5F83394C" w:rsidR="003B42EA" w:rsidRDefault="003B42EA" w:rsidP="003B42EA">
            <w:pPr>
              <w:widowControl w:val="0"/>
              <w:autoSpaceDE w:val="0"/>
              <w:autoSpaceDN w:val="0"/>
              <w:adjustRightInd w:val="0"/>
              <w:spacing w:after="60"/>
              <w:rPr>
                <w:rFonts w:cs="Times New Roman"/>
              </w:rPr>
            </w:pPr>
            <w:r>
              <w:rPr>
                <w:rFonts w:cs="Times New Roman"/>
              </w:rPr>
              <w:t>Level-0</w:t>
            </w:r>
          </w:p>
        </w:tc>
        <w:tc>
          <w:tcPr>
            <w:tcW w:w="4388" w:type="dxa"/>
          </w:tcPr>
          <w:p w14:paraId="75843C9B" w14:textId="5E54368B" w:rsidR="003B42EA" w:rsidRDefault="003B42EA" w:rsidP="003B42EA">
            <w:pPr>
              <w:widowControl w:val="0"/>
              <w:autoSpaceDE w:val="0"/>
              <w:autoSpaceDN w:val="0"/>
              <w:adjustRightInd w:val="0"/>
              <w:spacing w:after="60"/>
              <w:rPr>
                <w:rFonts w:cs="Times New Roman"/>
              </w:rPr>
            </w:pPr>
            <w:r>
              <w:rPr>
                <w:rFonts w:cs="Times New Roman"/>
              </w:rPr>
              <w:t>Individual raw BIRC image frames</w:t>
            </w:r>
          </w:p>
        </w:tc>
        <w:bookmarkStart w:id="0" w:name="_GoBack"/>
        <w:bookmarkEnd w:id="0"/>
      </w:tr>
      <w:tr w:rsidR="00CF0F5F" w14:paraId="0171B889" w14:textId="77777777" w:rsidTr="00A50CA1">
        <w:trPr>
          <w:trHeight w:val="349"/>
        </w:trPr>
        <w:tc>
          <w:tcPr>
            <w:tcW w:w="3029" w:type="dxa"/>
          </w:tcPr>
          <w:p w14:paraId="0101C18C" w14:textId="5FBD61C3" w:rsidR="003B42EA" w:rsidRDefault="003B42EA" w:rsidP="003B42EA">
            <w:pPr>
              <w:widowControl w:val="0"/>
              <w:autoSpaceDE w:val="0"/>
              <w:autoSpaceDN w:val="0"/>
              <w:adjustRightInd w:val="0"/>
              <w:spacing w:after="60"/>
              <w:rPr>
                <w:rFonts w:cs="Times New Roman"/>
              </w:rPr>
            </w:pPr>
            <w:r>
              <w:rPr>
                <w:rFonts w:cs="Times New Roman"/>
              </w:rPr>
              <w:t>BIAS SUBTRACTED</w:t>
            </w:r>
          </w:p>
        </w:tc>
        <w:tc>
          <w:tcPr>
            <w:tcW w:w="1032" w:type="dxa"/>
          </w:tcPr>
          <w:p w14:paraId="3B6AB6A8" w14:textId="7F5C6BEC" w:rsidR="003B42EA" w:rsidRDefault="003B42EA" w:rsidP="003B42EA">
            <w:pPr>
              <w:widowControl w:val="0"/>
              <w:autoSpaceDE w:val="0"/>
              <w:autoSpaceDN w:val="0"/>
              <w:adjustRightInd w:val="0"/>
              <w:spacing w:after="60"/>
              <w:rPr>
                <w:rFonts w:cs="Times New Roman"/>
              </w:rPr>
            </w:pPr>
            <w:r>
              <w:rPr>
                <w:rFonts w:cs="Times New Roman"/>
              </w:rPr>
              <w:t>Level-0</w:t>
            </w:r>
          </w:p>
        </w:tc>
        <w:tc>
          <w:tcPr>
            <w:tcW w:w="4388" w:type="dxa"/>
          </w:tcPr>
          <w:p w14:paraId="540C930A" w14:textId="17A54721" w:rsidR="003B42EA" w:rsidRDefault="003B42EA" w:rsidP="003B42EA">
            <w:pPr>
              <w:widowControl w:val="0"/>
              <w:autoSpaceDE w:val="0"/>
              <w:autoSpaceDN w:val="0"/>
              <w:adjustRightInd w:val="0"/>
              <w:spacing w:after="60"/>
              <w:rPr>
                <w:rFonts w:cs="Times New Roman"/>
              </w:rPr>
            </w:pPr>
            <w:r>
              <w:rPr>
                <w:rFonts w:cs="Times New Roman"/>
              </w:rPr>
              <w:t>Image created from a subtraction of the signal frame from the bias frame</w:t>
            </w:r>
          </w:p>
        </w:tc>
      </w:tr>
      <w:tr w:rsidR="0075371C" w14:paraId="0AB3C1DF" w14:textId="77777777" w:rsidTr="00CF0F5F">
        <w:trPr>
          <w:trHeight w:val="349"/>
        </w:trPr>
        <w:tc>
          <w:tcPr>
            <w:tcW w:w="3029" w:type="dxa"/>
          </w:tcPr>
          <w:p w14:paraId="56B5537A" w14:textId="2D213D96" w:rsidR="0075371C" w:rsidRDefault="0075371C" w:rsidP="003B42EA">
            <w:pPr>
              <w:widowControl w:val="0"/>
              <w:autoSpaceDE w:val="0"/>
              <w:autoSpaceDN w:val="0"/>
              <w:adjustRightInd w:val="0"/>
              <w:spacing w:after="60"/>
              <w:rPr>
                <w:rFonts w:cs="Times New Roman"/>
              </w:rPr>
            </w:pPr>
            <w:r>
              <w:rPr>
                <w:rFonts w:cs="Times New Roman"/>
              </w:rPr>
              <w:t>TEMPERATURE</w:t>
            </w:r>
          </w:p>
        </w:tc>
        <w:tc>
          <w:tcPr>
            <w:tcW w:w="1032" w:type="dxa"/>
          </w:tcPr>
          <w:p w14:paraId="05505394" w14:textId="7F6EEEB2" w:rsidR="0075371C" w:rsidRDefault="0075371C" w:rsidP="003B42EA">
            <w:pPr>
              <w:widowControl w:val="0"/>
              <w:autoSpaceDE w:val="0"/>
              <w:autoSpaceDN w:val="0"/>
              <w:adjustRightInd w:val="0"/>
              <w:spacing w:after="60"/>
              <w:rPr>
                <w:rFonts w:cs="Times New Roman"/>
              </w:rPr>
            </w:pPr>
            <w:r>
              <w:rPr>
                <w:rFonts w:cs="Times New Roman"/>
              </w:rPr>
              <w:t>Level-</w:t>
            </w:r>
            <w:r w:rsidR="008A0499">
              <w:rPr>
                <w:rFonts w:cs="Times New Roman"/>
              </w:rPr>
              <w:t>1</w:t>
            </w:r>
          </w:p>
        </w:tc>
        <w:tc>
          <w:tcPr>
            <w:tcW w:w="4388" w:type="dxa"/>
          </w:tcPr>
          <w:p w14:paraId="75A30996" w14:textId="0DC4043C" w:rsidR="0075371C" w:rsidRDefault="0075371C" w:rsidP="00E36FA0">
            <w:pPr>
              <w:widowControl w:val="0"/>
              <w:autoSpaceDE w:val="0"/>
              <w:autoSpaceDN w:val="0"/>
              <w:adjustRightInd w:val="0"/>
              <w:spacing w:after="60"/>
              <w:rPr>
                <w:rFonts w:cs="Times New Roman"/>
              </w:rPr>
            </w:pPr>
            <w:r>
              <w:rPr>
                <w:rFonts w:cs="Times New Roman"/>
              </w:rPr>
              <w:t>Temperature data reported by the BIRC instrument</w:t>
            </w:r>
          </w:p>
        </w:tc>
      </w:tr>
      <w:tr w:rsidR="0075371C" w14:paraId="430DFA78" w14:textId="77777777" w:rsidTr="00CF0F5F">
        <w:trPr>
          <w:trHeight w:val="349"/>
        </w:trPr>
        <w:tc>
          <w:tcPr>
            <w:tcW w:w="3029" w:type="dxa"/>
          </w:tcPr>
          <w:p w14:paraId="75F609D8" w14:textId="251D0545" w:rsidR="0075371C" w:rsidRDefault="00E36FA0" w:rsidP="003B42EA">
            <w:pPr>
              <w:widowControl w:val="0"/>
              <w:autoSpaceDE w:val="0"/>
              <w:autoSpaceDN w:val="0"/>
              <w:adjustRightInd w:val="0"/>
              <w:spacing w:after="60"/>
              <w:rPr>
                <w:rFonts w:cs="Times New Roman"/>
              </w:rPr>
            </w:pPr>
            <w:r>
              <w:rPr>
                <w:rFonts w:cs="Times New Roman"/>
              </w:rPr>
              <w:t>RELAY</w:t>
            </w:r>
          </w:p>
        </w:tc>
        <w:tc>
          <w:tcPr>
            <w:tcW w:w="1032" w:type="dxa"/>
          </w:tcPr>
          <w:p w14:paraId="7AE49D00" w14:textId="62B9173D" w:rsidR="0075371C" w:rsidRDefault="00E36FA0" w:rsidP="003B42EA">
            <w:pPr>
              <w:widowControl w:val="0"/>
              <w:autoSpaceDE w:val="0"/>
              <w:autoSpaceDN w:val="0"/>
              <w:adjustRightInd w:val="0"/>
              <w:spacing w:after="60"/>
              <w:rPr>
                <w:rFonts w:cs="Times New Roman"/>
              </w:rPr>
            </w:pPr>
            <w:r>
              <w:rPr>
                <w:rFonts w:cs="Times New Roman"/>
              </w:rPr>
              <w:t>Level-</w:t>
            </w:r>
            <w:r w:rsidR="008A0499">
              <w:rPr>
                <w:rFonts w:cs="Times New Roman"/>
              </w:rPr>
              <w:t>1</w:t>
            </w:r>
          </w:p>
        </w:tc>
        <w:tc>
          <w:tcPr>
            <w:tcW w:w="4388" w:type="dxa"/>
          </w:tcPr>
          <w:p w14:paraId="2F67FAD1" w14:textId="2C11172A" w:rsidR="0075371C" w:rsidRDefault="00E36FA0" w:rsidP="003B42EA">
            <w:pPr>
              <w:widowControl w:val="0"/>
              <w:autoSpaceDE w:val="0"/>
              <w:autoSpaceDN w:val="0"/>
              <w:adjustRightInd w:val="0"/>
              <w:spacing w:after="60"/>
              <w:rPr>
                <w:rFonts w:cs="Times New Roman"/>
              </w:rPr>
            </w:pPr>
            <w:r>
              <w:rPr>
                <w:rFonts w:cs="Times New Roman"/>
              </w:rPr>
              <w:t>Relay data reported by the BIRC instrument.</w:t>
            </w:r>
          </w:p>
        </w:tc>
      </w:tr>
      <w:tr w:rsidR="0075371C" w14:paraId="74A4868F" w14:textId="77777777" w:rsidTr="00CF0F5F">
        <w:trPr>
          <w:trHeight w:val="349"/>
        </w:trPr>
        <w:tc>
          <w:tcPr>
            <w:tcW w:w="3029" w:type="dxa"/>
          </w:tcPr>
          <w:p w14:paraId="2A65437D" w14:textId="5BDB3FEB" w:rsidR="0075371C" w:rsidRDefault="00E42FE7" w:rsidP="003B42EA">
            <w:pPr>
              <w:widowControl w:val="0"/>
              <w:autoSpaceDE w:val="0"/>
              <w:autoSpaceDN w:val="0"/>
              <w:adjustRightInd w:val="0"/>
              <w:spacing w:after="60"/>
              <w:rPr>
                <w:rFonts w:cs="Times New Roman"/>
              </w:rPr>
            </w:pPr>
            <w:r>
              <w:rPr>
                <w:rFonts w:cs="Times New Roman"/>
              </w:rPr>
              <w:t>POINTING</w:t>
            </w:r>
          </w:p>
        </w:tc>
        <w:tc>
          <w:tcPr>
            <w:tcW w:w="1032" w:type="dxa"/>
          </w:tcPr>
          <w:p w14:paraId="09DACFDB" w14:textId="0AF4A52E" w:rsidR="0075371C" w:rsidRDefault="00E42FE7" w:rsidP="003B42EA">
            <w:pPr>
              <w:widowControl w:val="0"/>
              <w:autoSpaceDE w:val="0"/>
              <w:autoSpaceDN w:val="0"/>
              <w:adjustRightInd w:val="0"/>
              <w:spacing w:after="60"/>
              <w:rPr>
                <w:rFonts w:cs="Times New Roman"/>
              </w:rPr>
            </w:pPr>
            <w:r>
              <w:rPr>
                <w:rFonts w:cs="Times New Roman"/>
              </w:rPr>
              <w:t>Level-</w:t>
            </w:r>
            <w:r w:rsidR="008A0499">
              <w:rPr>
                <w:rFonts w:cs="Times New Roman"/>
              </w:rPr>
              <w:t>1</w:t>
            </w:r>
          </w:p>
        </w:tc>
        <w:tc>
          <w:tcPr>
            <w:tcW w:w="4388" w:type="dxa"/>
          </w:tcPr>
          <w:p w14:paraId="2A64B5F0" w14:textId="67F0C59E" w:rsidR="0075371C" w:rsidRDefault="005C125A" w:rsidP="00A50CA1">
            <w:pPr>
              <w:widowControl w:val="0"/>
              <w:autoSpaceDE w:val="0"/>
              <w:autoSpaceDN w:val="0"/>
              <w:adjustRightInd w:val="0"/>
              <w:spacing w:after="60"/>
              <w:rPr>
                <w:rFonts w:cs="Times New Roman"/>
              </w:rPr>
            </w:pPr>
            <w:r>
              <w:rPr>
                <w:rFonts w:cs="Times New Roman"/>
              </w:rPr>
              <w:t>T</w:t>
            </w:r>
            <w:r w:rsidR="008A1A70">
              <w:rPr>
                <w:rFonts w:cs="Times New Roman"/>
              </w:rPr>
              <w:t>elescope p</w:t>
            </w:r>
            <w:r w:rsidR="00E42FE7">
              <w:rPr>
                <w:rFonts w:cs="Times New Roman"/>
              </w:rPr>
              <w:t xml:space="preserve">ointing information </w:t>
            </w:r>
            <w:r w:rsidR="007B2A07">
              <w:rPr>
                <w:rFonts w:cs="Times New Roman"/>
              </w:rPr>
              <w:t>reported</w:t>
            </w:r>
            <w:r w:rsidR="00E42FE7">
              <w:rPr>
                <w:rFonts w:cs="Times New Roman"/>
              </w:rPr>
              <w:t xml:space="preserve"> by the </w:t>
            </w:r>
            <w:r w:rsidR="00A50CA1">
              <w:rPr>
                <w:rFonts w:cs="Times New Roman"/>
              </w:rPr>
              <w:t>gondola.</w:t>
            </w:r>
          </w:p>
        </w:tc>
      </w:tr>
      <w:tr w:rsidR="00CF0F5F" w14:paraId="69B1C2CB" w14:textId="77777777" w:rsidTr="00505FF2">
        <w:trPr>
          <w:trHeight w:val="349"/>
        </w:trPr>
        <w:tc>
          <w:tcPr>
            <w:tcW w:w="3029" w:type="dxa"/>
          </w:tcPr>
          <w:p w14:paraId="02C10157" w14:textId="19F9F01A" w:rsidR="003B42EA" w:rsidRDefault="00B4343F" w:rsidP="003B42EA">
            <w:pPr>
              <w:widowControl w:val="0"/>
              <w:autoSpaceDE w:val="0"/>
              <w:autoSpaceDN w:val="0"/>
              <w:adjustRightInd w:val="0"/>
              <w:spacing w:after="60"/>
              <w:rPr>
                <w:rFonts w:cs="Times New Roman"/>
              </w:rPr>
            </w:pPr>
            <w:r>
              <w:rPr>
                <w:rFonts w:cs="Times New Roman"/>
              </w:rPr>
              <w:t>CALIBRATED (DN)</w:t>
            </w:r>
          </w:p>
        </w:tc>
        <w:tc>
          <w:tcPr>
            <w:tcW w:w="1032" w:type="dxa"/>
          </w:tcPr>
          <w:p w14:paraId="415D2878" w14:textId="247CCEFE" w:rsidR="003B42EA" w:rsidRDefault="00B4343F" w:rsidP="003B42EA">
            <w:pPr>
              <w:widowControl w:val="0"/>
              <w:autoSpaceDE w:val="0"/>
              <w:autoSpaceDN w:val="0"/>
              <w:adjustRightInd w:val="0"/>
              <w:spacing w:after="60"/>
              <w:rPr>
                <w:rFonts w:cs="Times New Roman"/>
              </w:rPr>
            </w:pPr>
            <w:r>
              <w:rPr>
                <w:rFonts w:cs="Times New Roman"/>
              </w:rPr>
              <w:t>Level-1</w:t>
            </w:r>
          </w:p>
        </w:tc>
        <w:tc>
          <w:tcPr>
            <w:tcW w:w="4388" w:type="dxa"/>
          </w:tcPr>
          <w:p w14:paraId="7963188D" w14:textId="5154929F" w:rsidR="003B42EA" w:rsidRDefault="00253BC2" w:rsidP="003B42EA">
            <w:pPr>
              <w:widowControl w:val="0"/>
              <w:autoSpaceDE w:val="0"/>
              <w:autoSpaceDN w:val="0"/>
              <w:adjustRightInd w:val="0"/>
              <w:spacing w:after="60"/>
              <w:rPr>
                <w:rFonts w:cs="Times New Roman"/>
              </w:rPr>
            </w:pPr>
            <w:r>
              <w:rPr>
                <w:rFonts w:cs="Times New Roman"/>
              </w:rPr>
              <w:t>Filtering and flat field applied to bias subtracted image</w:t>
            </w:r>
          </w:p>
        </w:tc>
      </w:tr>
      <w:tr w:rsidR="00CF0F5F" w14:paraId="65C23489" w14:textId="77777777" w:rsidTr="00505FF2">
        <w:trPr>
          <w:trHeight w:val="349"/>
        </w:trPr>
        <w:tc>
          <w:tcPr>
            <w:tcW w:w="3029" w:type="dxa"/>
          </w:tcPr>
          <w:p w14:paraId="638AE366" w14:textId="2705A581" w:rsidR="003B42EA" w:rsidRDefault="006D24A6" w:rsidP="003B42EA">
            <w:pPr>
              <w:widowControl w:val="0"/>
              <w:autoSpaceDE w:val="0"/>
              <w:autoSpaceDN w:val="0"/>
              <w:adjustRightInd w:val="0"/>
              <w:spacing w:after="60"/>
              <w:rPr>
                <w:rFonts w:cs="Times New Roman"/>
              </w:rPr>
            </w:pPr>
            <w:r>
              <w:rPr>
                <w:rFonts w:cs="Times New Roman"/>
              </w:rPr>
              <w:t>CALIBRATED (e)</w:t>
            </w:r>
          </w:p>
        </w:tc>
        <w:tc>
          <w:tcPr>
            <w:tcW w:w="1032" w:type="dxa"/>
          </w:tcPr>
          <w:p w14:paraId="6242B158" w14:textId="1EAB0AE0" w:rsidR="003B42EA" w:rsidRDefault="006D24A6" w:rsidP="003B42EA">
            <w:pPr>
              <w:widowControl w:val="0"/>
              <w:autoSpaceDE w:val="0"/>
              <w:autoSpaceDN w:val="0"/>
              <w:adjustRightInd w:val="0"/>
              <w:spacing w:after="60"/>
              <w:rPr>
                <w:rFonts w:cs="Times New Roman"/>
              </w:rPr>
            </w:pPr>
            <w:r>
              <w:rPr>
                <w:rFonts w:cs="Times New Roman"/>
              </w:rPr>
              <w:t>Level-1</w:t>
            </w:r>
          </w:p>
        </w:tc>
        <w:tc>
          <w:tcPr>
            <w:tcW w:w="4388" w:type="dxa"/>
          </w:tcPr>
          <w:p w14:paraId="46AFEA74" w14:textId="2DE4653E" w:rsidR="003B42EA" w:rsidRDefault="00D428C5" w:rsidP="00D428C5">
            <w:pPr>
              <w:widowControl w:val="0"/>
              <w:autoSpaceDE w:val="0"/>
              <w:autoSpaceDN w:val="0"/>
              <w:adjustRightInd w:val="0"/>
              <w:spacing w:after="60"/>
              <w:rPr>
                <w:rFonts w:cs="Times New Roman"/>
              </w:rPr>
            </w:pPr>
            <w:r>
              <w:rPr>
                <w:rFonts w:cs="Times New Roman"/>
              </w:rPr>
              <w:t xml:space="preserve">As above, </w:t>
            </w:r>
            <w:r w:rsidR="006D24A6">
              <w:rPr>
                <w:rFonts w:cs="Times New Roman"/>
              </w:rPr>
              <w:t>with pixel values converted to units of electrons</w:t>
            </w:r>
          </w:p>
        </w:tc>
      </w:tr>
      <w:tr w:rsidR="00245579" w14:paraId="4AAF45D1" w14:textId="77777777" w:rsidTr="00CF0F5F">
        <w:trPr>
          <w:trHeight w:val="349"/>
        </w:trPr>
        <w:tc>
          <w:tcPr>
            <w:tcW w:w="3029" w:type="dxa"/>
          </w:tcPr>
          <w:p w14:paraId="52993D7B" w14:textId="41164E26" w:rsidR="00245579" w:rsidRDefault="00245579" w:rsidP="003B42EA">
            <w:pPr>
              <w:widowControl w:val="0"/>
              <w:autoSpaceDE w:val="0"/>
              <w:autoSpaceDN w:val="0"/>
              <w:adjustRightInd w:val="0"/>
              <w:spacing w:after="60"/>
              <w:rPr>
                <w:rFonts w:cs="Times New Roman"/>
              </w:rPr>
            </w:pPr>
            <w:r>
              <w:rPr>
                <w:rFonts w:cs="Times New Roman"/>
              </w:rPr>
              <w:t>PTT</w:t>
            </w:r>
          </w:p>
        </w:tc>
        <w:tc>
          <w:tcPr>
            <w:tcW w:w="1032" w:type="dxa"/>
          </w:tcPr>
          <w:p w14:paraId="5BD86FA6" w14:textId="0FC0DEE0" w:rsidR="00245579" w:rsidRDefault="00245579" w:rsidP="003B42EA">
            <w:pPr>
              <w:widowControl w:val="0"/>
              <w:autoSpaceDE w:val="0"/>
              <w:autoSpaceDN w:val="0"/>
              <w:adjustRightInd w:val="0"/>
              <w:spacing w:after="60"/>
              <w:rPr>
                <w:rFonts w:cs="Times New Roman"/>
              </w:rPr>
            </w:pPr>
            <w:r>
              <w:rPr>
                <w:rFonts w:cs="Times New Roman"/>
              </w:rPr>
              <w:t>Level-1</w:t>
            </w:r>
          </w:p>
        </w:tc>
        <w:tc>
          <w:tcPr>
            <w:tcW w:w="4388" w:type="dxa"/>
          </w:tcPr>
          <w:p w14:paraId="19401696" w14:textId="7532ED65" w:rsidR="00245579" w:rsidRDefault="00245579" w:rsidP="00EA28DC">
            <w:pPr>
              <w:widowControl w:val="0"/>
              <w:autoSpaceDE w:val="0"/>
              <w:autoSpaceDN w:val="0"/>
              <w:adjustRightInd w:val="0"/>
              <w:spacing w:after="60"/>
              <w:rPr>
                <w:rFonts w:cs="Times New Roman"/>
              </w:rPr>
            </w:pPr>
            <w:r>
              <w:rPr>
                <w:rFonts w:cs="Times New Roman"/>
              </w:rPr>
              <w:t>Photon transfer test results utilizing the ground calibration image data.</w:t>
            </w:r>
          </w:p>
        </w:tc>
      </w:tr>
      <w:tr w:rsidR="00CF0F5F" w14:paraId="70F8D32A" w14:textId="77777777" w:rsidTr="00505FF2">
        <w:trPr>
          <w:trHeight w:val="349"/>
        </w:trPr>
        <w:tc>
          <w:tcPr>
            <w:tcW w:w="3029" w:type="dxa"/>
          </w:tcPr>
          <w:p w14:paraId="66666826" w14:textId="38A2F064" w:rsidR="003B42EA" w:rsidRDefault="00EA28DC" w:rsidP="003B42EA">
            <w:pPr>
              <w:widowControl w:val="0"/>
              <w:autoSpaceDE w:val="0"/>
              <w:autoSpaceDN w:val="0"/>
              <w:adjustRightInd w:val="0"/>
              <w:spacing w:after="60"/>
              <w:rPr>
                <w:rFonts w:cs="Times New Roman"/>
              </w:rPr>
            </w:pPr>
            <w:r>
              <w:rPr>
                <w:rFonts w:cs="Times New Roman"/>
              </w:rPr>
              <w:t>SHIFTED</w:t>
            </w:r>
          </w:p>
        </w:tc>
        <w:tc>
          <w:tcPr>
            <w:tcW w:w="1032" w:type="dxa"/>
          </w:tcPr>
          <w:p w14:paraId="01B667BB" w14:textId="5DED027F" w:rsidR="003B42EA" w:rsidRDefault="00EA28DC" w:rsidP="003B42EA">
            <w:pPr>
              <w:widowControl w:val="0"/>
              <w:autoSpaceDE w:val="0"/>
              <w:autoSpaceDN w:val="0"/>
              <w:adjustRightInd w:val="0"/>
              <w:spacing w:after="60"/>
              <w:rPr>
                <w:rFonts w:cs="Times New Roman"/>
              </w:rPr>
            </w:pPr>
            <w:r>
              <w:rPr>
                <w:rFonts w:cs="Times New Roman"/>
              </w:rPr>
              <w:t>Level-2</w:t>
            </w:r>
          </w:p>
        </w:tc>
        <w:tc>
          <w:tcPr>
            <w:tcW w:w="4388" w:type="dxa"/>
          </w:tcPr>
          <w:p w14:paraId="5C8EE520" w14:textId="6755DE91" w:rsidR="003B42EA" w:rsidRDefault="00EA28DC" w:rsidP="00EA28DC">
            <w:pPr>
              <w:widowControl w:val="0"/>
              <w:autoSpaceDE w:val="0"/>
              <w:autoSpaceDN w:val="0"/>
              <w:adjustRightInd w:val="0"/>
              <w:spacing w:after="60"/>
              <w:rPr>
                <w:rFonts w:cs="Times New Roman"/>
              </w:rPr>
            </w:pPr>
            <w:r>
              <w:rPr>
                <w:rFonts w:cs="Times New Roman"/>
              </w:rPr>
              <w:t>Single image product result of shifted and coadded calibrated images</w:t>
            </w:r>
          </w:p>
        </w:tc>
      </w:tr>
      <w:tr w:rsidR="00CF0F5F" w14:paraId="422105B2" w14:textId="77777777" w:rsidTr="00505FF2">
        <w:trPr>
          <w:trHeight w:val="349"/>
        </w:trPr>
        <w:tc>
          <w:tcPr>
            <w:tcW w:w="3029" w:type="dxa"/>
          </w:tcPr>
          <w:p w14:paraId="14C9EA98" w14:textId="5D961C90" w:rsidR="003B42EA" w:rsidRDefault="003473F5" w:rsidP="003B42EA">
            <w:pPr>
              <w:widowControl w:val="0"/>
              <w:autoSpaceDE w:val="0"/>
              <w:autoSpaceDN w:val="0"/>
              <w:adjustRightInd w:val="0"/>
              <w:spacing w:after="60"/>
              <w:rPr>
                <w:rFonts w:cs="Times New Roman"/>
              </w:rPr>
            </w:pPr>
            <w:r>
              <w:rPr>
                <w:rFonts w:cs="Times New Roman"/>
              </w:rPr>
              <w:lastRenderedPageBreak/>
              <w:t>COADDED</w:t>
            </w:r>
          </w:p>
        </w:tc>
        <w:tc>
          <w:tcPr>
            <w:tcW w:w="1032" w:type="dxa"/>
          </w:tcPr>
          <w:p w14:paraId="21399845" w14:textId="62D2AF21" w:rsidR="003B42EA" w:rsidRDefault="003473F5" w:rsidP="003B42EA">
            <w:pPr>
              <w:widowControl w:val="0"/>
              <w:autoSpaceDE w:val="0"/>
              <w:autoSpaceDN w:val="0"/>
              <w:adjustRightInd w:val="0"/>
              <w:spacing w:after="60"/>
              <w:rPr>
                <w:rFonts w:cs="Times New Roman"/>
              </w:rPr>
            </w:pPr>
            <w:r>
              <w:rPr>
                <w:rFonts w:cs="Times New Roman"/>
              </w:rPr>
              <w:t>Level-2</w:t>
            </w:r>
          </w:p>
        </w:tc>
        <w:tc>
          <w:tcPr>
            <w:tcW w:w="4388" w:type="dxa"/>
          </w:tcPr>
          <w:p w14:paraId="650D1665" w14:textId="4C1B31E1" w:rsidR="003B42EA" w:rsidRDefault="003473F5" w:rsidP="003B42EA">
            <w:pPr>
              <w:widowControl w:val="0"/>
              <w:autoSpaceDE w:val="0"/>
              <w:autoSpaceDN w:val="0"/>
              <w:adjustRightInd w:val="0"/>
              <w:spacing w:after="60"/>
              <w:rPr>
                <w:rFonts w:cs="Times New Roman"/>
              </w:rPr>
            </w:pPr>
            <w:r>
              <w:rPr>
                <w:rFonts w:cs="Times New Roman"/>
              </w:rPr>
              <w:t>Single image product result of coadded calibrated images.</w:t>
            </w:r>
          </w:p>
        </w:tc>
      </w:tr>
      <w:tr w:rsidR="00CF0F5F" w14:paraId="41D4B5F9" w14:textId="77777777" w:rsidTr="00505FF2">
        <w:trPr>
          <w:trHeight w:val="349"/>
        </w:trPr>
        <w:tc>
          <w:tcPr>
            <w:tcW w:w="3029" w:type="dxa"/>
          </w:tcPr>
          <w:p w14:paraId="07E451D0" w14:textId="44C560F2" w:rsidR="003B42EA" w:rsidRDefault="00D239C7" w:rsidP="003B42EA">
            <w:pPr>
              <w:widowControl w:val="0"/>
              <w:autoSpaceDE w:val="0"/>
              <w:autoSpaceDN w:val="0"/>
              <w:adjustRightInd w:val="0"/>
              <w:spacing w:after="60"/>
              <w:rPr>
                <w:rFonts w:cs="Times New Roman"/>
              </w:rPr>
            </w:pPr>
            <w:r>
              <w:rPr>
                <w:rFonts w:cs="Times New Roman"/>
              </w:rPr>
              <w:t>FLATFIELD</w:t>
            </w:r>
          </w:p>
        </w:tc>
        <w:tc>
          <w:tcPr>
            <w:tcW w:w="1032" w:type="dxa"/>
          </w:tcPr>
          <w:p w14:paraId="5D234B5D" w14:textId="63250339" w:rsidR="003B42EA" w:rsidRDefault="00D239C7" w:rsidP="003B42EA">
            <w:pPr>
              <w:widowControl w:val="0"/>
              <w:autoSpaceDE w:val="0"/>
              <w:autoSpaceDN w:val="0"/>
              <w:adjustRightInd w:val="0"/>
              <w:spacing w:after="60"/>
              <w:rPr>
                <w:rFonts w:cs="Times New Roman"/>
              </w:rPr>
            </w:pPr>
            <w:r>
              <w:rPr>
                <w:rFonts w:cs="Times New Roman"/>
              </w:rPr>
              <w:t>Level-2</w:t>
            </w:r>
          </w:p>
        </w:tc>
        <w:tc>
          <w:tcPr>
            <w:tcW w:w="4388" w:type="dxa"/>
          </w:tcPr>
          <w:p w14:paraId="12AAE9B6" w14:textId="2457E1CF" w:rsidR="0075371C" w:rsidRDefault="00D239C7" w:rsidP="003B42EA">
            <w:pPr>
              <w:widowControl w:val="0"/>
              <w:autoSpaceDE w:val="0"/>
              <w:autoSpaceDN w:val="0"/>
              <w:adjustRightInd w:val="0"/>
              <w:spacing w:after="60"/>
              <w:rPr>
                <w:rFonts w:cs="Times New Roman"/>
              </w:rPr>
            </w:pPr>
            <w:r>
              <w:rPr>
                <w:rFonts w:cs="Times New Roman"/>
              </w:rPr>
              <w:t>Single image product result of coadded, filtered, bias subtracted images</w:t>
            </w:r>
            <w:r w:rsidR="008A4486">
              <w:rPr>
                <w:rFonts w:cs="Times New Roman"/>
              </w:rPr>
              <w:t xml:space="preserve"> of a uniform field of view,</w:t>
            </w:r>
            <w:r>
              <w:rPr>
                <w:rFonts w:cs="Times New Roman"/>
              </w:rPr>
              <w:t xml:space="preserve"> which is then normalized by the mean</w:t>
            </w:r>
            <w:r w:rsidR="008A4486">
              <w:rPr>
                <w:rFonts w:cs="Times New Roman"/>
              </w:rPr>
              <w:t xml:space="preserve"> of the field of view</w:t>
            </w:r>
            <w:r>
              <w:rPr>
                <w:rFonts w:cs="Times New Roman"/>
              </w:rPr>
              <w:t xml:space="preserve"> of the averaged result</w:t>
            </w:r>
          </w:p>
        </w:tc>
      </w:tr>
    </w:tbl>
    <w:p w14:paraId="073E856F" w14:textId="77777777" w:rsidR="003B42EA" w:rsidRPr="003B42EA" w:rsidRDefault="003B42EA" w:rsidP="00505FF2">
      <w:pPr>
        <w:widowControl w:val="0"/>
        <w:autoSpaceDE w:val="0"/>
        <w:autoSpaceDN w:val="0"/>
        <w:adjustRightInd w:val="0"/>
        <w:spacing w:after="60"/>
        <w:ind w:left="396"/>
        <w:rPr>
          <w:rFonts w:cs="Times New Roman"/>
        </w:rPr>
      </w:pPr>
    </w:p>
    <w:p w14:paraId="34B914AA" w14:textId="05DC3FB2" w:rsidR="00C33C75" w:rsidRDefault="00C33C75" w:rsidP="007218C5">
      <w:pPr>
        <w:pStyle w:val="ListParagraph"/>
        <w:widowControl w:val="0"/>
        <w:numPr>
          <w:ilvl w:val="2"/>
          <w:numId w:val="12"/>
        </w:numPr>
        <w:autoSpaceDE w:val="0"/>
        <w:autoSpaceDN w:val="0"/>
        <w:adjustRightInd w:val="0"/>
        <w:spacing w:after="60"/>
        <w:ind w:left="900"/>
        <w:rPr>
          <w:rFonts w:cs="Times New Roman"/>
          <w:b/>
        </w:rPr>
      </w:pPr>
      <w:r w:rsidRPr="007218C5">
        <w:rPr>
          <w:rFonts w:cs="Times New Roman"/>
          <w:b/>
        </w:rPr>
        <w:t xml:space="preserve">Data Product Generation </w:t>
      </w:r>
    </w:p>
    <w:p w14:paraId="4E3771C3" w14:textId="77777777" w:rsidR="00762AF2" w:rsidRPr="007218C5" w:rsidRDefault="00762AF2" w:rsidP="006B683F">
      <w:pPr>
        <w:pStyle w:val="ListParagraph"/>
        <w:widowControl w:val="0"/>
        <w:autoSpaceDE w:val="0"/>
        <w:autoSpaceDN w:val="0"/>
        <w:adjustRightInd w:val="0"/>
        <w:spacing w:after="60"/>
        <w:ind w:left="900"/>
        <w:rPr>
          <w:rFonts w:cs="Times New Roman"/>
          <w:b/>
        </w:rPr>
      </w:pPr>
    </w:p>
    <w:p w14:paraId="65889EB5" w14:textId="77777777" w:rsidR="00F65AB0" w:rsidRPr="000E37C0" w:rsidRDefault="00F65AB0" w:rsidP="007218C5">
      <w:pPr>
        <w:pStyle w:val="ListParagraph"/>
        <w:widowControl w:val="0"/>
        <w:numPr>
          <w:ilvl w:val="3"/>
          <w:numId w:val="12"/>
        </w:numPr>
        <w:autoSpaceDE w:val="0"/>
        <w:autoSpaceDN w:val="0"/>
        <w:adjustRightInd w:val="0"/>
        <w:ind w:left="1350"/>
        <w:rPr>
          <w:rFonts w:cs="Times New Roman"/>
          <w:b/>
        </w:rPr>
      </w:pPr>
      <w:r w:rsidRPr="000E37C0">
        <w:rPr>
          <w:rFonts w:cs="Times New Roman"/>
          <w:b/>
        </w:rPr>
        <w:t>Level-0 Raw Data</w:t>
      </w:r>
    </w:p>
    <w:p w14:paraId="51B2B612" w14:textId="5A7E7A65" w:rsidR="003143EF" w:rsidRDefault="000B0539" w:rsidP="00794CF2">
      <w:pPr>
        <w:widowControl w:val="0"/>
        <w:autoSpaceDE w:val="0"/>
        <w:autoSpaceDN w:val="0"/>
        <w:adjustRightInd w:val="0"/>
        <w:ind w:left="720"/>
        <w:rPr>
          <w:rFonts w:ascii="Cambria" w:hAnsi="Cambria" w:cs="Calibri"/>
        </w:rPr>
      </w:pPr>
      <w:r>
        <w:rPr>
          <w:rFonts w:cs="Times New Roman"/>
        </w:rPr>
        <w:t xml:space="preserve">The following steps describe the creation of </w:t>
      </w:r>
      <w:r w:rsidR="003208D7">
        <w:rPr>
          <w:rFonts w:cs="Times New Roman"/>
        </w:rPr>
        <w:t>the</w:t>
      </w:r>
      <w:r>
        <w:rPr>
          <w:rFonts w:cs="Times New Roman"/>
        </w:rPr>
        <w:t xml:space="preserve"> RAW </w:t>
      </w:r>
      <w:r w:rsidR="003208D7">
        <w:rPr>
          <w:rFonts w:cs="Times New Roman"/>
        </w:rPr>
        <w:t xml:space="preserve">and BIAS SUBTRACTED </w:t>
      </w:r>
      <w:r>
        <w:rPr>
          <w:rFonts w:cs="Times New Roman"/>
        </w:rPr>
        <w:t>Level-0 image</w:t>
      </w:r>
      <w:r w:rsidR="00884B52">
        <w:rPr>
          <w:rFonts w:cs="Times New Roman"/>
        </w:rPr>
        <w:t xml:space="preserve"> products</w:t>
      </w:r>
      <w:r>
        <w:rPr>
          <w:rFonts w:cs="Times New Roman"/>
        </w:rPr>
        <w:t xml:space="preserve">.  </w:t>
      </w:r>
      <w:r w:rsidR="00C33C75" w:rsidRPr="008B322F">
        <w:rPr>
          <w:rFonts w:cs="Times New Roman"/>
        </w:rPr>
        <w:t xml:space="preserve">The processing of BIRC data is conceptually straightforward.  </w:t>
      </w:r>
      <w:r w:rsidR="003143EF" w:rsidRPr="008B322F">
        <w:rPr>
          <w:rFonts w:ascii="Cambria" w:hAnsi="Cambria" w:cs="Calibri"/>
        </w:rPr>
        <w:t xml:space="preserve">The steps to go from a BIRC telemetry file (.bin) to </w:t>
      </w:r>
      <w:r w:rsidR="00F65AB0">
        <w:rPr>
          <w:rFonts w:ascii="Cambria" w:hAnsi="Cambria" w:cs="Calibri"/>
        </w:rPr>
        <w:t xml:space="preserve">Level-0 </w:t>
      </w:r>
      <w:r w:rsidR="003143EF" w:rsidRPr="008B322F">
        <w:rPr>
          <w:rFonts w:ascii="Cambria" w:hAnsi="Cambria" w:cs="Calibri"/>
        </w:rPr>
        <w:t>images are:</w:t>
      </w:r>
    </w:p>
    <w:p w14:paraId="4D6956D7" w14:textId="77777777" w:rsidR="006D3487" w:rsidRDefault="006D3487" w:rsidP="00794CF2">
      <w:pPr>
        <w:widowControl w:val="0"/>
        <w:autoSpaceDE w:val="0"/>
        <w:autoSpaceDN w:val="0"/>
        <w:adjustRightInd w:val="0"/>
        <w:ind w:left="720"/>
        <w:rPr>
          <w:rFonts w:ascii="Cambria" w:hAnsi="Cambria" w:cs="Calibri"/>
        </w:rPr>
      </w:pPr>
    </w:p>
    <w:p w14:paraId="67604BDD" w14:textId="0DF022F2" w:rsidR="004A7E3A" w:rsidRDefault="00CF1F28" w:rsidP="00895A00">
      <w:pPr>
        <w:pStyle w:val="ListParagraph"/>
        <w:widowControl w:val="0"/>
        <w:numPr>
          <w:ilvl w:val="0"/>
          <w:numId w:val="21"/>
        </w:numPr>
        <w:autoSpaceDE w:val="0"/>
        <w:autoSpaceDN w:val="0"/>
        <w:adjustRightInd w:val="0"/>
        <w:ind w:left="1080"/>
        <w:rPr>
          <w:rFonts w:ascii="Cambria" w:hAnsi="Cambria" w:cs="Calibri"/>
        </w:rPr>
      </w:pPr>
      <w:r w:rsidRPr="004A7E3A">
        <w:rPr>
          <w:rFonts w:ascii="Cambria" w:hAnsi="Cambria" w:cs="Calibri"/>
        </w:rPr>
        <w:t>Separate the images from the pointing and status information</w:t>
      </w:r>
      <w:r w:rsidR="004A7E3A" w:rsidRPr="004A7E3A">
        <w:rPr>
          <w:rFonts w:ascii="Cambria" w:hAnsi="Cambria" w:cs="Calibri"/>
        </w:rPr>
        <w:t xml:space="preserve">.  The status information includes the </w:t>
      </w:r>
      <w:r w:rsidR="007D276C">
        <w:rPr>
          <w:rFonts w:ascii="Cambria" w:hAnsi="Cambria" w:cs="Calibri"/>
        </w:rPr>
        <w:t>relay and temperature data</w:t>
      </w:r>
      <w:r w:rsidR="004A7E3A" w:rsidRPr="004A7E3A">
        <w:rPr>
          <w:rFonts w:ascii="Cambria" w:hAnsi="Cambria" w:cs="Calibri"/>
        </w:rPr>
        <w:t xml:space="preserve">.  </w:t>
      </w:r>
      <w:r w:rsidR="00D83EB8">
        <w:rPr>
          <w:rFonts w:ascii="Cambria" w:hAnsi="Cambria" w:cs="Calibri"/>
        </w:rPr>
        <w:t>The status information is saved in binary table format</w:t>
      </w:r>
      <w:r w:rsidR="00E01628">
        <w:rPr>
          <w:rFonts w:ascii="Cambria" w:hAnsi="Cambria" w:cs="Calibri"/>
        </w:rPr>
        <w:t xml:space="preserve"> for further processing later in the pipeline</w:t>
      </w:r>
      <w:r w:rsidR="00D83EB8">
        <w:rPr>
          <w:rFonts w:ascii="Cambria" w:hAnsi="Cambria" w:cs="Calibri"/>
        </w:rPr>
        <w:t>. Ea</w:t>
      </w:r>
      <w:r w:rsidR="00895A00">
        <w:rPr>
          <w:rFonts w:ascii="Cambria" w:hAnsi="Cambria" w:cs="Calibri"/>
        </w:rPr>
        <w:t>ß</w:t>
      </w:r>
      <w:r w:rsidR="00D83EB8">
        <w:rPr>
          <w:rFonts w:ascii="Cambria" w:hAnsi="Cambria" w:cs="Calibri"/>
        </w:rPr>
        <w:t xml:space="preserve">ch telemetry file may contain several images stored as 12-bit packed integer data. </w:t>
      </w:r>
    </w:p>
    <w:p w14:paraId="592D145C" w14:textId="46C8B8DE" w:rsidR="000B0539" w:rsidRDefault="00CF1F28" w:rsidP="00895A00">
      <w:pPr>
        <w:pStyle w:val="ListParagraph"/>
        <w:widowControl w:val="0"/>
        <w:numPr>
          <w:ilvl w:val="0"/>
          <w:numId w:val="21"/>
        </w:numPr>
        <w:autoSpaceDE w:val="0"/>
        <w:autoSpaceDN w:val="0"/>
        <w:adjustRightInd w:val="0"/>
        <w:spacing w:before="120"/>
        <w:ind w:left="1080"/>
        <w:rPr>
          <w:rFonts w:ascii="Cambria" w:hAnsi="Cambria" w:cs="Calibri"/>
        </w:rPr>
      </w:pPr>
      <w:r w:rsidRPr="004A7E3A">
        <w:rPr>
          <w:rFonts w:ascii="Cambria" w:hAnsi="Cambria" w:cs="Calibri"/>
        </w:rPr>
        <w:t xml:space="preserve">Loop through the images and decompress the image data from </w:t>
      </w:r>
      <w:r w:rsidR="00EC7C5C">
        <w:rPr>
          <w:rFonts w:ascii="Cambria" w:hAnsi="Cambria" w:cs="Calibri"/>
        </w:rPr>
        <w:t xml:space="preserve">a </w:t>
      </w:r>
      <w:r w:rsidR="00247881">
        <w:rPr>
          <w:rFonts w:ascii="Cambria" w:hAnsi="Cambria" w:cs="Calibri"/>
        </w:rPr>
        <w:t xml:space="preserve">320 x 200 </w:t>
      </w:r>
      <w:r w:rsidRPr="004A7E3A">
        <w:rPr>
          <w:rFonts w:ascii="Cambria" w:hAnsi="Cambria" w:cs="Calibri"/>
        </w:rPr>
        <w:t xml:space="preserve">12-bit packed </w:t>
      </w:r>
      <w:r w:rsidR="004A7E3A" w:rsidRPr="004A7E3A">
        <w:rPr>
          <w:rFonts w:ascii="Cambria" w:hAnsi="Cambria" w:cs="Calibri"/>
        </w:rPr>
        <w:t xml:space="preserve">pixel </w:t>
      </w:r>
      <w:r w:rsidR="00012200">
        <w:rPr>
          <w:rFonts w:ascii="Cambria" w:hAnsi="Cambria" w:cs="Calibri"/>
        </w:rPr>
        <w:t xml:space="preserve">image subframe </w:t>
      </w:r>
      <w:r w:rsidRPr="004A7E3A">
        <w:rPr>
          <w:rFonts w:ascii="Cambria" w:hAnsi="Cambria" w:cs="Calibri"/>
        </w:rPr>
        <w:t xml:space="preserve">to </w:t>
      </w:r>
      <w:r w:rsidR="00012200">
        <w:rPr>
          <w:rFonts w:ascii="Cambria" w:hAnsi="Cambria" w:cs="Calibri"/>
        </w:rPr>
        <w:t>a</w:t>
      </w:r>
      <w:r w:rsidR="00372DD4">
        <w:rPr>
          <w:rFonts w:ascii="Cambria" w:hAnsi="Cambria" w:cs="Calibri"/>
        </w:rPr>
        <w:t xml:space="preserve"> </w:t>
      </w:r>
      <w:r w:rsidRPr="004A7E3A">
        <w:rPr>
          <w:rFonts w:ascii="Cambria" w:hAnsi="Cambria" w:cs="Calibri"/>
        </w:rPr>
        <w:t xml:space="preserve">320 x 200 16-bit integer </w:t>
      </w:r>
      <w:r w:rsidR="00012200">
        <w:rPr>
          <w:rFonts w:ascii="Cambria" w:hAnsi="Cambria" w:cs="Calibri"/>
        </w:rPr>
        <w:t>array.</w:t>
      </w:r>
      <w:r w:rsidR="004A7E3A" w:rsidRPr="004A7E3A">
        <w:rPr>
          <w:rFonts w:ascii="Cambria" w:hAnsi="Cambria" w:cs="Calibri"/>
        </w:rPr>
        <w:t xml:space="preserve"> This array is then written to</w:t>
      </w:r>
      <w:r w:rsidRPr="004A7E3A">
        <w:rPr>
          <w:rFonts w:ascii="Cambria" w:hAnsi="Cambria" w:cs="Calibri"/>
        </w:rPr>
        <w:t xml:space="preserve"> a </w:t>
      </w:r>
      <w:r w:rsidR="00F47892" w:rsidRPr="004A7E3A">
        <w:rPr>
          <w:rFonts w:ascii="Cambria" w:hAnsi="Cambria" w:cs="Calibri"/>
        </w:rPr>
        <w:t>FITS</w:t>
      </w:r>
      <w:r w:rsidRPr="004A7E3A">
        <w:rPr>
          <w:rFonts w:ascii="Cambria" w:hAnsi="Cambria" w:cs="Calibri"/>
        </w:rPr>
        <w:t xml:space="preserve"> file. This becomes the RAW </w:t>
      </w:r>
      <w:r w:rsidR="004A7E3A" w:rsidRPr="004A7E3A">
        <w:rPr>
          <w:rFonts w:ascii="Cambria" w:hAnsi="Cambria" w:cs="Calibri"/>
        </w:rPr>
        <w:t xml:space="preserve">Level-0 </w:t>
      </w:r>
      <w:r w:rsidRPr="004A7E3A">
        <w:rPr>
          <w:rFonts w:ascii="Cambria" w:hAnsi="Cambria" w:cs="Calibri"/>
        </w:rPr>
        <w:t>product.</w:t>
      </w:r>
      <w:r w:rsidR="004A7E3A" w:rsidRPr="004A7E3A">
        <w:rPr>
          <w:rFonts w:ascii="Cambria" w:hAnsi="Cambria" w:cs="Calibri"/>
        </w:rPr>
        <w:t xml:space="preserve">  </w:t>
      </w:r>
    </w:p>
    <w:p w14:paraId="434412D4" w14:textId="438DDFCE" w:rsidR="00467184" w:rsidRDefault="00467184" w:rsidP="00895A00">
      <w:pPr>
        <w:pStyle w:val="ListParagraph"/>
        <w:widowControl w:val="0"/>
        <w:numPr>
          <w:ilvl w:val="0"/>
          <w:numId w:val="21"/>
        </w:numPr>
        <w:autoSpaceDE w:val="0"/>
        <w:autoSpaceDN w:val="0"/>
        <w:adjustRightInd w:val="0"/>
        <w:ind w:left="1080"/>
        <w:rPr>
          <w:rFonts w:ascii="Cambria" w:hAnsi="Cambria" w:cs="Calibri"/>
        </w:rPr>
      </w:pPr>
      <w:r w:rsidRPr="004A7E3A">
        <w:rPr>
          <w:rFonts w:ascii="Cambria" w:hAnsi="Cambria" w:cs="Calibri"/>
        </w:rPr>
        <w:t xml:space="preserve">Collate bias and signal frame pairs and for each pair subtract the signal frame from the bias frame </w:t>
      </w:r>
      <w:r w:rsidR="008F5A33">
        <w:rPr>
          <w:rFonts w:ascii="Cambria" w:hAnsi="Cambria" w:cs="Calibri"/>
        </w:rPr>
        <w:t xml:space="preserve">and </w:t>
      </w:r>
      <w:r w:rsidRPr="004A7E3A">
        <w:rPr>
          <w:rFonts w:ascii="Cambria" w:hAnsi="Cambria" w:cs="Calibri"/>
        </w:rPr>
        <w:t xml:space="preserve">then write the array to a </w:t>
      </w:r>
      <w:r w:rsidR="00F47892" w:rsidRPr="004A7E3A">
        <w:rPr>
          <w:rFonts w:ascii="Cambria" w:hAnsi="Cambria" w:cs="Calibri"/>
        </w:rPr>
        <w:t>FITS</w:t>
      </w:r>
      <w:r w:rsidRPr="004A7E3A">
        <w:rPr>
          <w:rFonts w:ascii="Cambria" w:hAnsi="Cambria" w:cs="Calibri"/>
        </w:rPr>
        <w:t xml:space="preserve"> file. </w:t>
      </w:r>
      <w:r>
        <w:rPr>
          <w:rFonts w:ascii="Cambria" w:hAnsi="Cambria" w:cs="Calibri"/>
        </w:rPr>
        <w:t xml:space="preserve"> The signal is subtracted from the bias because photoelectrons generated in the detector DECREASE the bias so that signal results in a reduction </w:t>
      </w:r>
      <w:r w:rsidR="00BE75DE">
        <w:rPr>
          <w:rFonts w:ascii="Cambria" w:hAnsi="Cambria" w:cs="Calibri"/>
        </w:rPr>
        <w:t>of the data values.</w:t>
      </w:r>
      <w:r>
        <w:rPr>
          <w:rFonts w:ascii="Cambria" w:hAnsi="Cambria" w:cs="Calibri"/>
        </w:rPr>
        <w:t xml:space="preserve">.   </w:t>
      </w:r>
      <w:r w:rsidRPr="004A7E3A">
        <w:rPr>
          <w:rFonts w:ascii="Cambria" w:hAnsi="Cambria" w:cs="Calibri"/>
        </w:rPr>
        <w:t xml:space="preserve">This </w:t>
      </w:r>
      <w:r>
        <w:rPr>
          <w:rFonts w:ascii="Cambria" w:hAnsi="Cambria" w:cs="Calibri"/>
        </w:rPr>
        <w:t xml:space="preserve">difference image </w:t>
      </w:r>
      <w:r w:rsidRPr="004A7E3A">
        <w:rPr>
          <w:rFonts w:ascii="Cambria" w:hAnsi="Cambria" w:cs="Calibri"/>
        </w:rPr>
        <w:t>becomes the BIAS_SUBTRACTED product.</w:t>
      </w:r>
      <w:r>
        <w:rPr>
          <w:rFonts w:ascii="Cambria" w:hAnsi="Cambria" w:cs="Calibri"/>
        </w:rPr>
        <w:t xml:space="preserve">  Note, the detector integrates while reading, and therefor</w:t>
      </w:r>
      <w:r w:rsidR="004C1BF7">
        <w:rPr>
          <w:rFonts w:ascii="Cambria" w:hAnsi="Cambria" w:cs="Calibri"/>
        </w:rPr>
        <w:t>e</w:t>
      </w:r>
      <w:r>
        <w:rPr>
          <w:rFonts w:ascii="Cambria" w:hAnsi="Cambria" w:cs="Calibri"/>
        </w:rPr>
        <w:t xml:space="preserve"> a ‘bias’ </w:t>
      </w:r>
      <w:r w:rsidR="00292F0C">
        <w:rPr>
          <w:rFonts w:ascii="Cambria" w:hAnsi="Cambria" w:cs="Calibri"/>
        </w:rPr>
        <w:t>frame</w:t>
      </w:r>
      <w:r>
        <w:rPr>
          <w:rFonts w:ascii="Cambria" w:hAnsi="Cambria" w:cs="Calibri"/>
        </w:rPr>
        <w:t xml:space="preserve"> has </w:t>
      </w:r>
      <w:r w:rsidR="00AE6A36">
        <w:rPr>
          <w:rFonts w:ascii="Cambria" w:hAnsi="Cambria" w:cs="Calibri"/>
        </w:rPr>
        <w:t xml:space="preserve">the minimum possible </w:t>
      </w:r>
      <w:r>
        <w:rPr>
          <w:rFonts w:ascii="Cambria" w:hAnsi="Cambria" w:cs="Calibri"/>
        </w:rPr>
        <w:t xml:space="preserve">integration time of 3.48 milliseconds.  This 3.48 ms is also the time </w:t>
      </w:r>
      <w:r w:rsidR="00AE6A36">
        <w:rPr>
          <w:rFonts w:ascii="Cambria" w:hAnsi="Cambria" w:cs="Calibri"/>
        </w:rPr>
        <w:t xml:space="preserve">increment </w:t>
      </w:r>
      <w:r>
        <w:rPr>
          <w:rFonts w:ascii="Cambria" w:hAnsi="Cambria" w:cs="Calibri"/>
        </w:rPr>
        <w:t>by which the integration time can be changed, so that the integration time for a bias subtracted image equals (N</w:t>
      </w:r>
      <w:r w:rsidR="008F5A33">
        <w:rPr>
          <w:rFonts w:ascii="Cambria" w:hAnsi="Cambria" w:cs="Calibri"/>
        </w:rPr>
        <w:t>-1</w:t>
      </w:r>
      <w:r>
        <w:rPr>
          <w:rFonts w:ascii="Cambria" w:hAnsi="Cambria" w:cs="Calibri"/>
        </w:rPr>
        <w:t>) * 3.48</w:t>
      </w:r>
      <w:r w:rsidR="003C764D">
        <w:rPr>
          <w:rFonts w:ascii="Cambria" w:hAnsi="Cambria" w:cs="Calibri"/>
        </w:rPr>
        <w:t xml:space="preserve"> </w:t>
      </w:r>
      <w:r>
        <w:rPr>
          <w:rFonts w:ascii="Cambria" w:hAnsi="Cambria" w:cs="Calibri"/>
        </w:rPr>
        <w:t xml:space="preserve">ms. </w:t>
      </w:r>
    </w:p>
    <w:p w14:paraId="030AA776" w14:textId="77777777" w:rsidR="00F7583E" w:rsidRDefault="00F7583E" w:rsidP="00A3421C">
      <w:pPr>
        <w:pStyle w:val="ListParagraph"/>
        <w:widowControl w:val="0"/>
        <w:autoSpaceDE w:val="0"/>
        <w:autoSpaceDN w:val="0"/>
        <w:adjustRightInd w:val="0"/>
        <w:ind w:left="360"/>
        <w:rPr>
          <w:rFonts w:ascii="Cambria" w:hAnsi="Cambria" w:cs="Calibri"/>
        </w:rPr>
      </w:pPr>
    </w:p>
    <w:p w14:paraId="4ED601AA" w14:textId="77777777" w:rsidR="00F7583E" w:rsidRDefault="00F7583E" w:rsidP="00A3421C">
      <w:pPr>
        <w:pStyle w:val="ListParagraph"/>
        <w:widowControl w:val="0"/>
        <w:autoSpaceDE w:val="0"/>
        <w:autoSpaceDN w:val="0"/>
        <w:adjustRightInd w:val="0"/>
        <w:ind w:left="360"/>
        <w:rPr>
          <w:rFonts w:ascii="Cambria" w:hAnsi="Cambria" w:cs="Calibri"/>
        </w:rPr>
      </w:pPr>
    </w:p>
    <w:p w14:paraId="31C8C89B" w14:textId="7593C693" w:rsidR="00696BEE" w:rsidRDefault="00F7583E" w:rsidP="006D3487">
      <w:pPr>
        <w:pStyle w:val="ListParagraph"/>
        <w:widowControl w:val="0"/>
        <w:autoSpaceDE w:val="0"/>
        <w:autoSpaceDN w:val="0"/>
        <w:adjustRightInd w:val="0"/>
        <w:rPr>
          <w:rFonts w:cs="Times New Roman"/>
        </w:rPr>
      </w:pPr>
      <w:r>
        <w:rPr>
          <w:rFonts w:ascii="Cambria" w:hAnsi="Cambria" w:cs="Calibri"/>
        </w:rPr>
        <w:t xml:space="preserve">Figure </w:t>
      </w:r>
      <w:r w:rsidR="00B51426">
        <w:rPr>
          <w:rFonts w:ascii="Cambria" w:hAnsi="Cambria" w:cs="Calibri"/>
        </w:rPr>
        <w:t>8</w:t>
      </w:r>
      <w:r>
        <w:rPr>
          <w:rFonts w:ascii="Cambria" w:hAnsi="Cambria" w:cs="Calibri"/>
        </w:rPr>
        <w:t xml:space="preserve"> shows an example of a bias-subtracted image</w:t>
      </w:r>
      <w:r w:rsidR="009F32EA">
        <w:rPr>
          <w:rFonts w:ascii="Cambria" w:hAnsi="Cambria" w:cs="Calibri"/>
        </w:rPr>
        <w:t>, which is also representative of a calibrated image with the exception that the calibrated imag</w:t>
      </w:r>
      <w:r w:rsidR="006964E4">
        <w:rPr>
          <w:rFonts w:ascii="Cambria" w:hAnsi="Cambria" w:cs="Calibri"/>
        </w:rPr>
        <w:t>e values are in electrons instead of DN</w:t>
      </w:r>
      <w:r w:rsidR="009F32EA">
        <w:rPr>
          <w:rFonts w:ascii="Cambria" w:hAnsi="Cambria" w:cs="Calibri"/>
        </w:rPr>
        <w:t xml:space="preserve">. </w:t>
      </w:r>
      <w:r w:rsidR="00800AC3">
        <w:rPr>
          <w:rFonts w:cs="Times New Roman"/>
        </w:rPr>
        <w:t xml:space="preserve">Four rows at the top and four rows at the bottom are masked regions of the array. The exposed region is usually apparent as a circular field of view and corresponds to the area of illumination as determined by the field stop. For single images the illuminated region is defined with the center at x=173, y=98 and a diameter of 151 pixels, where x=0, y=0 are at the upper left corner of the image. All </w:t>
      </w:r>
      <w:r w:rsidR="00800AC3">
        <w:rPr>
          <w:rFonts w:cs="Times New Roman"/>
        </w:rPr>
        <w:lastRenderedPageBreak/>
        <w:t xml:space="preserve">pixels outside this region are not used for data analysis as they are outside the illuminated portion of the detector. </w:t>
      </w:r>
      <w:r w:rsidR="00BA48B6">
        <w:rPr>
          <w:rFonts w:cs="Times New Roman"/>
        </w:rPr>
        <w:t xml:space="preserve">Note that this is the same center used to define the illuminated portion of the detector for the coadded data products. The only difference is that the coadded products have an artificial </w:t>
      </w:r>
      <w:r w:rsidR="00624767">
        <w:rPr>
          <w:rFonts w:cs="Times New Roman"/>
        </w:rPr>
        <w:t xml:space="preserve">diameter </w:t>
      </w:r>
      <w:r w:rsidR="00BA48B6">
        <w:rPr>
          <w:rFonts w:cs="Times New Roman"/>
        </w:rPr>
        <w:t>of a 145 pixel</w:t>
      </w:r>
      <w:r w:rsidR="00624767">
        <w:rPr>
          <w:rFonts w:cs="Times New Roman"/>
        </w:rPr>
        <w:t>s</w:t>
      </w:r>
      <w:r w:rsidR="00BA48B6">
        <w:rPr>
          <w:rFonts w:cs="Times New Roman"/>
        </w:rPr>
        <w:t xml:space="preserve"> </w:t>
      </w:r>
      <w:r w:rsidR="00696BEE">
        <w:rPr>
          <w:rFonts w:cs="Times New Roman"/>
        </w:rPr>
        <w:t xml:space="preserve">imposed </w:t>
      </w:r>
      <w:r w:rsidR="00BA48B6">
        <w:rPr>
          <w:rFonts w:cs="Times New Roman"/>
        </w:rPr>
        <w:t xml:space="preserve"> </w:t>
      </w:r>
      <w:r w:rsidR="00017E19">
        <w:rPr>
          <w:rFonts w:cs="Times New Roman"/>
        </w:rPr>
        <w:t>in order that</w:t>
      </w:r>
      <w:r w:rsidR="00BA48B6">
        <w:rPr>
          <w:rFonts w:cs="Times New Roman"/>
        </w:rPr>
        <w:t xml:space="preserve"> small shifts of the telescope </w:t>
      </w:r>
      <w:r w:rsidR="00BB0F8D">
        <w:rPr>
          <w:rFonts w:cs="Times New Roman"/>
        </w:rPr>
        <w:t xml:space="preserve">pointing </w:t>
      </w:r>
      <w:r w:rsidR="00BA48B6">
        <w:rPr>
          <w:rFonts w:cs="Times New Roman"/>
        </w:rPr>
        <w:t>would still result in the coadded image having valid pixels within this region</w:t>
      </w:r>
      <w:r w:rsidR="00696BEE">
        <w:rPr>
          <w:rFonts w:cs="Times New Roman"/>
        </w:rPr>
        <w:t>.</w:t>
      </w:r>
    </w:p>
    <w:p w14:paraId="5CD48B14" w14:textId="77777777" w:rsidR="00696BEE" w:rsidRDefault="00696BEE" w:rsidP="00A3421C">
      <w:pPr>
        <w:pStyle w:val="ListParagraph"/>
        <w:widowControl w:val="0"/>
        <w:autoSpaceDE w:val="0"/>
        <w:autoSpaceDN w:val="0"/>
        <w:adjustRightInd w:val="0"/>
        <w:ind w:left="360"/>
        <w:rPr>
          <w:rFonts w:cs="Times New Roman"/>
        </w:rPr>
      </w:pPr>
    </w:p>
    <w:p w14:paraId="5313054E" w14:textId="67476CF9" w:rsidR="00800AC3" w:rsidRDefault="00800AC3" w:rsidP="006D3487">
      <w:pPr>
        <w:pStyle w:val="ListParagraph"/>
        <w:widowControl w:val="0"/>
        <w:autoSpaceDE w:val="0"/>
        <w:autoSpaceDN w:val="0"/>
        <w:adjustRightInd w:val="0"/>
        <w:rPr>
          <w:rFonts w:cs="Times New Roman"/>
        </w:rPr>
      </w:pPr>
      <w:r>
        <w:rPr>
          <w:rFonts w:cs="Times New Roman"/>
        </w:rPr>
        <w:t xml:space="preserve">Image artifacts outside the exposed region are due to scattered light in the detector. </w:t>
      </w:r>
      <w:r w:rsidR="00837E5E">
        <w:rPr>
          <w:rFonts w:cs="Times New Roman"/>
        </w:rPr>
        <w:t xml:space="preserve"> </w:t>
      </w:r>
      <w:r>
        <w:rPr>
          <w:rFonts w:cs="Times New Roman"/>
        </w:rPr>
        <w:t xml:space="preserve">At certain wavelengths the exposed region may not be readily apparent and the image may appear to have a rectangular field of view with reasonable pixel values over the whole image. However, </w:t>
      </w:r>
      <w:r w:rsidR="00462BB2">
        <w:rPr>
          <w:rFonts w:cs="Times New Roman"/>
        </w:rPr>
        <w:t xml:space="preserve">this is not the case and </w:t>
      </w:r>
      <w:r w:rsidR="00FD6B7D">
        <w:rPr>
          <w:rFonts w:cs="Times New Roman"/>
        </w:rPr>
        <w:t>all filters can be considered to have the same field of view. T</w:t>
      </w:r>
      <w:r>
        <w:rPr>
          <w:rFonts w:cs="Times New Roman"/>
        </w:rPr>
        <w:t>he circular field of view defined above should be used for any data analysis</w:t>
      </w:r>
      <w:r w:rsidR="00FD6B7D">
        <w:rPr>
          <w:rFonts w:cs="Times New Roman"/>
        </w:rPr>
        <w:t xml:space="preserve"> for all filters</w:t>
      </w:r>
      <w:r>
        <w:rPr>
          <w:rFonts w:cs="Times New Roman"/>
        </w:rPr>
        <w:t>.</w:t>
      </w:r>
    </w:p>
    <w:p w14:paraId="1C349732" w14:textId="77777777" w:rsidR="009F32EA" w:rsidRPr="0063098C" w:rsidRDefault="009F32EA" w:rsidP="00A3421C">
      <w:pPr>
        <w:widowControl w:val="0"/>
        <w:autoSpaceDE w:val="0"/>
        <w:autoSpaceDN w:val="0"/>
        <w:adjustRightInd w:val="0"/>
        <w:rPr>
          <w:rFonts w:cs="Times New Roman"/>
        </w:rPr>
      </w:pPr>
    </w:p>
    <w:p w14:paraId="1955A549" w14:textId="77777777" w:rsidR="00800AC3" w:rsidRPr="00DA06B0" w:rsidRDefault="00800AC3" w:rsidP="00A3421C">
      <w:pPr>
        <w:widowControl w:val="0"/>
        <w:autoSpaceDE w:val="0"/>
        <w:autoSpaceDN w:val="0"/>
        <w:adjustRightInd w:val="0"/>
        <w:spacing w:after="60"/>
        <w:rPr>
          <w:rFonts w:cs="Times New Roman"/>
        </w:rPr>
      </w:pPr>
    </w:p>
    <w:p w14:paraId="05B2AC74" w14:textId="35C21C56" w:rsidR="00800AC3" w:rsidRDefault="00800AC3" w:rsidP="00800AC3">
      <w:pPr>
        <w:pStyle w:val="ListParagraph"/>
        <w:widowControl w:val="0"/>
        <w:autoSpaceDE w:val="0"/>
        <w:autoSpaceDN w:val="0"/>
        <w:adjustRightInd w:val="0"/>
        <w:spacing w:after="60"/>
        <w:ind w:left="792"/>
        <w:rPr>
          <w:noProof/>
        </w:rPr>
      </w:pPr>
      <w:r>
        <w:rPr>
          <w:noProof/>
          <w:lang w:eastAsia="ja-JP"/>
        </w:rPr>
        <mc:AlternateContent>
          <mc:Choice Requires="wps">
            <w:drawing>
              <wp:anchor distT="0" distB="0" distL="114300" distR="114300" simplePos="0" relativeHeight="251670528" behindDoc="0" locked="0" layoutInCell="1" allowOverlap="1" wp14:anchorId="206443DE" wp14:editId="418C6C0C">
                <wp:simplePos x="0" y="0"/>
                <wp:positionH relativeFrom="column">
                  <wp:posOffset>2400300</wp:posOffset>
                </wp:positionH>
                <wp:positionV relativeFrom="paragraph">
                  <wp:posOffset>1494155</wp:posOffset>
                </wp:positionV>
                <wp:extent cx="1529080" cy="400050"/>
                <wp:effectExtent l="50800" t="25400" r="71120" b="158750"/>
                <wp:wrapThrough wrapText="bothSides">
                  <wp:wrapPolygon edited="0">
                    <wp:start x="-718" y="-1371"/>
                    <wp:lineTo x="-718" y="24686"/>
                    <wp:lineTo x="4664" y="28800"/>
                    <wp:lineTo x="7894" y="28800"/>
                    <wp:lineTo x="13635" y="27429"/>
                    <wp:lineTo x="22246" y="24686"/>
                    <wp:lineTo x="22246" y="-1371"/>
                    <wp:lineTo x="-718" y="-1371"/>
                  </wp:wrapPolygon>
                </wp:wrapThrough>
                <wp:docPr id="23" name="Rectangular Callout 23"/>
                <wp:cNvGraphicFramePr/>
                <a:graphic xmlns:a="http://schemas.openxmlformats.org/drawingml/2006/main">
                  <a:graphicData uri="http://schemas.microsoft.com/office/word/2010/wordprocessingShape">
                    <wps:wsp>
                      <wps:cNvSpPr/>
                      <wps:spPr>
                        <a:xfrm>
                          <a:off x="0" y="0"/>
                          <a:ext cx="1529080" cy="400050"/>
                        </a:xfrm>
                        <a:prstGeom prst="wedgeRectCallout">
                          <a:avLst/>
                        </a:prstGeom>
                        <a:noFill/>
                        <a:ln/>
                      </wps:spPr>
                      <wps:style>
                        <a:lnRef idx="1">
                          <a:schemeClr val="accent1"/>
                        </a:lnRef>
                        <a:fillRef idx="3">
                          <a:schemeClr val="accent1"/>
                        </a:fillRef>
                        <a:effectRef idx="2">
                          <a:schemeClr val="accent1"/>
                        </a:effectRef>
                        <a:fontRef idx="minor">
                          <a:schemeClr val="lt1"/>
                        </a:fontRef>
                      </wps:style>
                      <wps:txbx>
                        <w:txbxContent>
                          <w:p w14:paraId="71FFB731" w14:textId="77777777" w:rsidR="003D129D" w:rsidRDefault="003D129D" w:rsidP="00800AC3">
                            <w:pPr>
                              <w:jc w:val="center"/>
                              <w:rPr>
                                <w:sz w:val="20"/>
                                <w:szCs w:val="20"/>
                              </w:rPr>
                            </w:pPr>
                            <w:r w:rsidRPr="007F20B8">
                              <w:rPr>
                                <w:sz w:val="20"/>
                                <w:szCs w:val="20"/>
                              </w:rPr>
                              <w:t>Exposed Region</w:t>
                            </w:r>
                          </w:p>
                          <w:p w14:paraId="7A23D061" w14:textId="77777777" w:rsidR="003D129D" w:rsidRPr="007F20B8" w:rsidRDefault="003D129D" w:rsidP="00800AC3">
                            <w:pPr>
                              <w:jc w:val="center"/>
                              <w:rPr>
                                <w:sz w:val="20"/>
                                <w:szCs w:val="20"/>
                              </w:rPr>
                            </w:pPr>
                            <w:r>
                              <w:rPr>
                                <w:sz w:val="20"/>
                                <w:szCs w:val="20"/>
                              </w:rPr>
                              <w:t>151 pixels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3" o:spid="_x0000_s1027" type="#_x0000_t61" style="position:absolute;left:0;text-align:left;margin-left:189pt;margin-top:117.65pt;width:120.4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" adj="6300,24300" filled="f" strokecolor="#4579b8 [3044]">
                <v:shadow on="t" opacity="22937f" mv:blur="40000f" origin=",.5" offset="0,23000emu"/>
                <v:textbox>
                  <w:txbxContent>
                    <w:p w14:paraId="71FFB731" w14:textId="77777777" w:rsidR="00D11B9C" w:rsidRDefault="00D11B9C" w:rsidP="00800AC3">
                      <w:pPr>
                        <w:jc w:val="center"/>
                        <w:rPr>
                          <w:sz w:val="20"/>
                          <w:szCs w:val="20"/>
                        </w:rPr>
                      </w:pPr>
                      <w:r w:rsidRPr="007F20B8">
                        <w:rPr>
                          <w:sz w:val="20"/>
                          <w:szCs w:val="20"/>
                        </w:rPr>
                        <w:t>Exposed Region</w:t>
                      </w:r>
                    </w:p>
                    <w:p w14:paraId="7A23D061" w14:textId="77777777" w:rsidR="00D11B9C" w:rsidRPr="007F20B8" w:rsidRDefault="00D11B9C" w:rsidP="00800AC3">
                      <w:pPr>
                        <w:jc w:val="center"/>
                        <w:rPr>
                          <w:sz w:val="20"/>
                          <w:szCs w:val="20"/>
                        </w:rPr>
                      </w:pPr>
                      <w:r>
                        <w:rPr>
                          <w:sz w:val="20"/>
                          <w:szCs w:val="20"/>
                        </w:rPr>
                        <w:t>151 pixels</w:t>
                      </w:r>
                    </w:p>
                  </w:txbxContent>
                </v:textbox>
                <w10:wrap type="through"/>
              </v:shape>
            </w:pict>
          </mc:Fallback>
        </mc:AlternateContent>
      </w:r>
      <w:r>
        <w:rPr>
          <w:noProof/>
          <w:lang w:eastAsia="ja-JP"/>
        </w:rPr>
        <mc:AlternateContent>
          <mc:Choice Requires="wps">
            <w:drawing>
              <wp:anchor distT="0" distB="0" distL="114300" distR="114300" simplePos="0" relativeHeight="251672576" behindDoc="0" locked="0" layoutInCell="1" allowOverlap="1" wp14:anchorId="4319DE61" wp14:editId="5274F6CB">
                <wp:simplePos x="0" y="0"/>
                <wp:positionH relativeFrom="column">
                  <wp:posOffset>685800</wp:posOffset>
                </wp:positionH>
                <wp:positionV relativeFrom="paragraph">
                  <wp:posOffset>3094355</wp:posOffset>
                </wp:positionV>
                <wp:extent cx="1028700" cy="228600"/>
                <wp:effectExtent l="228600" t="25400" r="88900" b="330200"/>
                <wp:wrapThrough wrapText="bothSides">
                  <wp:wrapPolygon edited="0">
                    <wp:start x="-1067" y="-2400"/>
                    <wp:lineTo x="-4800" y="0"/>
                    <wp:lineTo x="-4800" y="50400"/>
                    <wp:lineTo x="-2667" y="50400"/>
                    <wp:lineTo x="-2133" y="38400"/>
                    <wp:lineTo x="8533" y="38400"/>
                    <wp:lineTo x="22933" y="16800"/>
                    <wp:lineTo x="22933" y="-2400"/>
                    <wp:lineTo x="-1067" y="-2400"/>
                  </wp:wrapPolygon>
                </wp:wrapThrough>
                <wp:docPr id="25" name="Line Callout 2 25"/>
                <wp:cNvGraphicFramePr/>
                <a:graphic xmlns:a="http://schemas.openxmlformats.org/drawingml/2006/main">
                  <a:graphicData uri="http://schemas.microsoft.com/office/word/2010/wordprocessingShape">
                    <wps:wsp>
                      <wps:cNvSpPr/>
                      <wps:spPr>
                        <a:xfrm>
                          <a:off x="0" y="0"/>
                          <a:ext cx="1028700" cy="228600"/>
                        </a:xfrm>
                        <a:prstGeom prst="borderCallout2">
                          <a:avLst>
                            <a:gd name="adj1" fmla="val 43750"/>
                            <a:gd name="adj2" fmla="val -308"/>
                            <a:gd name="adj3" fmla="val 43750"/>
                            <a:gd name="adj4" fmla="val -17284"/>
                            <a:gd name="adj5" fmla="val 202778"/>
                            <a:gd name="adj6" fmla="val -16729"/>
                          </a:avLst>
                        </a:prstGeom>
                        <a:noFill/>
                        <a:ln/>
                      </wps:spPr>
                      <wps:style>
                        <a:lnRef idx="1">
                          <a:schemeClr val="accent1"/>
                        </a:lnRef>
                        <a:fillRef idx="3">
                          <a:schemeClr val="accent1"/>
                        </a:fillRef>
                        <a:effectRef idx="2">
                          <a:schemeClr val="accent1"/>
                        </a:effectRef>
                        <a:fontRef idx="minor">
                          <a:schemeClr val="lt1"/>
                        </a:fontRef>
                      </wps:style>
                      <wps:txbx>
                        <w:txbxContent>
                          <w:p w14:paraId="4AFE0390" w14:textId="77777777" w:rsidR="003D129D" w:rsidRPr="00F933BD" w:rsidRDefault="003D129D" w:rsidP="00800AC3">
                            <w:pPr>
                              <w:jc w:val="center"/>
                              <w:rPr>
                                <w:sz w:val="20"/>
                                <w:szCs w:val="20"/>
                              </w:rPr>
                            </w:pPr>
                            <w:r w:rsidRPr="00F933BD">
                              <w:rPr>
                                <w:sz w:val="20"/>
                                <w:szCs w:val="20"/>
                              </w:rPr>
                              <w:t>Masked Re</w:t>
                            </w:r>
                            <w:r>
                              <w:rPr>
                                <w:sz w:val="20"/>
                                <w:szCs w:val="20"/>
                              </w:rPr>
                              <w:t>gion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48" coordsize="21600,21600" o:spt="48" adj="-10080,24300,-3600,4050,-1800,4050" path="m@0@1l@2@3@4@5nfem0,0l21600,,21600,21600,,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5" o:spid="_x0000_s1028" type="#_x0000_t48" style="position:absolute;left:0;text-align:left;margin-left:54pt;margin-top:243.65pt;width:81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" adj="-3613,43800,-3733,9450,-67,9450" filled="f" strokecolor="#4579b8 [3044]">
                <v:shadow on="t" opacity="22937f" mv:blur="40000f" origin=",.5" offset="0,23000emu"/>
                <v:textbox>
                  <w:txbxContent>
                    <w:p w14:paraId="4AFE0390" w14:textId="77777777" w:rsidR="00D11B9C" w:rsidRPr="00F933BD" w:rsidRDefault="00D11B9C" w:rsidP="00800AC3">
                      <w:pPr>
                        <w:jc w:val="center"/>
                        <w:rPr>
                          <w:sz w:val="20"/>
                          <w:szCs w:val="20"/>
                        </w:rPr>
                      </w:pPr>
                      <w:r w:rsidRPr="00F933BD">
                        <w:rPr>
                          <w:sz w:val="20"/>
                          <w:szCs w:val="20"/>
                        </w:rPr>
                        <w:t>Masked Re</w:t>
                      </w:r>
                      <w:r>
                        <w:rPr>
                          <w:sz w:val="20"/>
                          <w:szCs w:val="20"/>
                        </w:rPr>
                        <w:t>gion</w:t>
                      </w:r>
                    </w:p>
                  </w:txbxContent>
                </v:textbox>
                <o:callout v:ext="edit" minusy="t"/>
                <w10:wrap type="through"/>
              </v:shape>
            </w:pict>
          </mc:Fallback>
        </mc:AlternateContent>
      </w:r>
      <w:r>
        <w:rPr>
          <w:noProof/>
          <w:lang w:eastAsia="ja-JP"/>
        </w:rPr>
        <mc:AlternateContent>
          <mc:Choice Requires="wps">
            <w:drawing>
              <wp:anchor distT="0" distB="0" distL="114300" distR="114300" simplePos="0" relativeHeight="251671552" behindDoc="0" locked="0" layoutInCell="1" allowOverlap="1" wp14:anchorId="6C2CB57E" wp14:editId="0A3B8442">
                <wp:simplePos x="0" y="0"/>
                <wp:positionH relativeFrom="column">
                  <wp:posOffset>1600200</wp:posOffset>
                </wp:positionH>
                <wp:positionV relativeFrom="paragraph">
                  <wp:posOffset>1951355</wp:posOffset>
                </wp:positionV>
                <wp:extent cx="2628900" cy="0"/>
                <wp:effectExtent l="0" t="101600" r="63500" b="177800"/>
                <wp:wrapNone/>
                <wp:docPr id="24" name="Straight Connector 24"/>
                <wp:cNvGraphicFramePr/>
                <a:graphic xmlns:a="http://schemas.openxmlformats.org/drawingml/2006/main">
                  <a:graphicData uri="http://schemas.microsoft.com/office/word/2010/wordprocessingShape">
                    <wps:wsp>
                      <wps:cNvCnPr/>
                      <wps:spPr>
                        <a:xfrm>
                          <a:off x="0" y="0"/>
                          <a:ext cx="2628900" cy="0"/>
                        </a:xfrm>
                        <a:prstGeom prst="line">
                          <a:avLst/>
                        </a:prstGeom>
                        <a:ln>
                          <a:headEnd type="triangle" w="lg"/>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53.65pt" to="333pt,15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" strokecolor="#4f81bd [3204]" strokeweight="2pt">
                <v:stroke startarrow="block" startarrowwidth="wide" endarrow="block" endarrowwidth="wide"/>
                <v:shadow on="t" opacity="24903f" mv:blur="40000f" origin=",.5" offset="0,20000emu"/>
              </v:line>
            </w:pict>
          </mc:Fallback>
        </mc:AlternateContent>
      </w:r>
      <w:r>
        <w:rPr>
          <w:noProof/>
          <w:lang w:eastAsia="ja-JP"/>
        </w:rPr>
        <mc:AlternateContent>
          <mc:Choice Requires="wps">
            <w:drawing>
              <wp:anchor distT="0" distB="0" distL="114300" distR="114300" simplePos="0" relativeHeight="251669504" behindDoc="0" locked="0" layoutInCell="1" allowOverlap="1" wp14:anchorId="284D9798" wp14:editId="43BD5DDD">
                <wp:simplePos x="0" y="0"/>
                <wp:positionH relativeFrom="column">
                  <wp:posOffset>571500</wp:posOffset>
                </wp:positionH>
                <wp:positionV relativeFrom="paragraph">
                  <wp:posOffset>465455</wp:posOffset>
                </wp:positionV>
                <wp:extent cx="1028700" cy="228600"/>
                <wp:effectExtent l="228600" t="228600" r="88900" b="101600"/>
                <wp:wrapThrough wrapText="bothSides">
                  <wp:wrapPolygon edited="0">
                    <wp:start x="-4800" y="-21600"/>
                    <wp:lineTo x="-4800" y="7200"/>
                    <wp:lineTo x="-1600" y="19200"/>
                    <wp:lineTo x="-1067" y="28800"/>
                    <wp:lineTo x="22933" y="28800"/>
                    <wp:lineTo x="22933" y="-12000"/>
                    <wp:lineTo x="-2133" y="-21600"/>
                    <wp:lineTo x="-4800" y="-21600"/>
                  </wp:wrapPolygon>
                </wp:wrapThrough>
                <wp:docPr id="21" name="Line Callout 2 21"/>
                <wp:cNvGraphicFramePr/>
                <a:graphic xmlns:a="http://schemas.openxmlformats.org/drawingml/2006/main">
                  <a:graphicData uri="http://schemas.microsoft.com/office/word/2010/wordprocessingShape">
                    <wps:wsp>
                      <wps:cNvSpPr/>
                      <wps:spPr>
                        <a:xfrm>
                          <a:off x="0" y="0"/>
                          <a:ext cx="1028700" cy="228600"/>
                        </a:xfrm>
                        <a:prstGeom prst="borderCallout2">
                          <a:avLst>
                            <a:gd name="adj1" fmla="val 43750"/>
                            <a:gd name="adj2" fmla="val -308"/>
                            <a:gd name="adj3" fmla="val 18750"/>
                            <a:gd name="adj4" fmla="val -16667"/>
                            <a:gd name="adj5" fmla="val -88889"/>
                            <a:gd name="adj6" fmla="val -16729"/>
                          </a:avLst>
                        </a:prstGeom>
                        <a:noFill/>
                        <a:ln/>
                      </wps:spPr>
                      <wps:style>
                        <a:lnRef idx="1">
                          <a:schemeClr val="accent1"/>
                        </a:lnRef>
                        <a:fillRef idx="3">
                          <a:schemeClr val="accent1"/>
                        </a:fillRef>
                        <a:effectRef idx="2">
                          <a:schemeClr val="accent1"/>
                        </a:effectRef>
                        <a:fontRef idx="minor">
                          <a:schemeClr val="lt1"/>
                        </a:fontRef>
                      </wps:style>
                      <wps:txbx>
                        <w:txbxContent>
                          <w:p w14:paraId="0DDB7B90" w14:textId="77777777" w:rsidR="003D129D" w:rsidRPr="00F933BD" w:rsidRDefault="003D129D" w:rsidP="00800AC3">
                            <w:pPr>
                              <w:jc w:val="center"/>
                              <w:rPr>
                                <w:sz w:val="20"/>
                                <w:szCs w:val="20"/>
                              </w:rPr>
                            </w:pPr>
                            <w:r w:rsidRPr="00F933BD">
                              <w:rPr>
                                <w:sz w:val="20"/>
                                <w:szCs w:val="20"/>
                              </w:rPr>
                              <w:t>Masked Re</w:t>
                            </w:r>
                            <w:r>
                              <w:rPr>
                                <w:sz w:val="20"/>
                                <w:szCs w:val="20"/>
                              </w:rPr>
                              <w:t>gion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Line Callout 2 21" o:spid="_x0000_s1029" type="#_x0000_t48" style="position:absolute;left:0;text-align:left;margin-left:45pt;margin-top:36.65pt;width:81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" adj="-3613,-19200,,,-67,9450" filled="f" strokecolor="#4579b8 [3044]">
                <v:shadow on="t" opacity="22937f" mv:blur="40000f" origin=",.5" offset="0,23000emu"/>
                <v:textbox>
                  <w:txbxContent>
                    <w:p w14:paraId="0DDB7B90" w14:textId="77777777" w:rsidR="00D11B9C" w:rsidRPr="00F933BD" w:rsidRDefault="00D11B9C" w:rsidP="00800AC3">
                      <w:pPr>
                        <w:jc w:val="center"/>
                        <w:rPr>
                          <w:sz w:val="20"/>
                          <w:szCs w:val="20"/>
                        </w:rPr>
                      </w:pPr>
                      <w:r w:rsidRPr="00F933BD">
                        <w:rPr>
                          <w:sz w:val="20"/>
                          <w:szCs w:val="20"/>
                        </w:rPr>
                        <w:t>Masked Re</w:t>
                      </w:r>
                      <w:r>
                        <w:rPr>
                          <w:sz w:val="20"/>
                          <w:szCs w:val="20"/>
                        </w:rPr>
                        <w:t>gion</w:t>
                      </w:r>
                    </w:p>
                  </w:txbxContent>
                </v:textbox>
                <w10:wrap type="through"/>
              </v:shape>
            </w:pict>
          </mc:Fallback>
        </mc:AlternateContent>
      </w:r>
      <w:r>
        <w:rPr>
          <w:noProof/>
          <w:lang w:eastAsia="ja-JP"/>
        </w:rPr>
        <mc:AlternateContent>
          <mc:Choice Requires="wps">
            <w:drawing>
              <wp:anchor distT="0" distB="0" distL="114300" distR="114300" simplePos="0" relativeHeight="251673600" behindDoc="0" locked="0" layoutInCell="1" allowOverlap="1" wp14:anchorId="52C6B13D" wp14:editId="20B85B88">
                <wp:simplePos x="0" y="0"/>
                <wp:positionH relativeFrom="column">
                  <wp:posOffset>0</wp:posOffset>
                </wp:positionH>
                <wp:positionV relativeFrom="paragraph">
                  <wp:posOffset>3665855</wp:posOffset>
                </wp:positionV>
                <wp:extent cx="5404485" cy="275590"/>
                <wp:effectExtent l="0" t="0" r="5715" b="3810"/>
                <wp:wrapSquare wrapText="bothSides"/>
                <wp:docPr id="26" name="Text Box 26"/>
                <wp:cNvGraphicFramePr/>
                <a:graphic xmlns:a="http://schemas.openxmlformats.org/drawingml/2006/main">
                  <a:graphicData uri="http://schemas.microsoft.com/office/word/2010/wordprocessingShape">
                    <wps:wsp>
                      <wps:cNvSpPr txBox="1"/>
                      <wps:spPr>
                        <a:xfrm>
                          <a:off x="0" y="0"/>
                          <a:ext cx="5404485" cy="27559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200B65" w14:textId="7DB0F36C" w:rsidR="003D129D" w:rsidRDefault="003D129D" w:rsidP="00800AC3">
                            <w:pPr>
                              <w:pStyle w:val="Caption"/>
                              <w:rPr>
                                <w:noProof/>
                              </w:rPr>
                            </w:pPr>
                            <w:r>
                              <w:t>Figure 8 Example Fits image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 id="Text Box 26" o:spid="_x0000_s1033" type="#_x0000_t202" style="position:absolute;left:0;text-align:left;margin-left:0;margin-top:288.65pt;width:425.55pt;height:21.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" stroked="f">
                <v:textbox style="mso-fit-shape-to-text:t" inset="0,0,0,0">
                  <w:txbxContent>
                    <w:p w14:paraId="38200B65" w14:textId="7DB0F36C" w:rsidR="003D129D" w:rsidRDefault="003D129D" w:rsidP="00800AC3">
                      <w:pPr>
                        <w:pStyle w:val="Caption"/>
                        <w:rPr>
                          <w:noProof/>
                        </w:rPr>
                      </w:pPr>
                      <w:r>
                        <w:t>Figure 8 Example Fits image</w:t>
                      </w:r>
                    </w:p>
                  </w:txbxContent>
                </v:textbox>
                <w10:wrap type="square"/>
              </v:shape>
            </w:pict>
          </mc:Fallback>
        </mc:AlternateContent>
      </w:r>
      <w:r w:rsidRPr="00A3421C">
        <w:rPr>
          <w:rFonts w:cs="Times New Roman"/>
          <w:noProof/>
          <w:lang w:eastAsia="ja-JP"/>
        </w:rPr>
        <w:drawing>
          <wp:anchor distT="0" distB="0" distL="114300" distR="114300" simplePos="0" relativeHeight="251668480" behindDoc="0" locked="0" layoutInCell="1" allowOverlap="1" wp14:anchorId="75071E2D" wp14:editId="2D1D963D">
            <wp:simplePos x="0" y="0"/>
            <wp:positionH relativeFrom="column">
              <wp:posOffset>0</wp:posOffset>
            </wp:positionH>
            <wp:positionV relativeFrom="paragraph">
              <wp:posOffset>236855</wp:posOffset>
            </wp:positionV>
            <wp:extent cx="5404485" cy="3371850"/>
            <wp:effectExtent l="0" t="0" r="5715" b="6350"/>
            <wp:wrapSquare wrapText="bothSides"/>
            <wp:docPr id="10" name="Picture 10" descr="espirrc1-ml1-hd:Users:espirrc1:Desktop:jaha_0_5_0349_f_0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spirrc1-ml1-hd:Users:espirrc1:Desktop:jaha_0_5_0349_f_049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4485" cy="3371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3AAC0C9" w14:textId="77777777" w:rsidR="00F65AB0" w:rsidRPr="000E37C0" w:rsidRDefault="00F65AB0" w:rsidP="007218C5">
      <w:pPr>
        <w:pStyle w:val="ListParagraph"/>
        <w:widowControl w:val="0"/>
        <w:numPr>
          <w:ilvl w:val="3"/>
          <w:numId w:val="12"/>
        </w:numPr>
        <w:autoSpaceDE w:val="0"/>
        <w:autoSpaceDN w:val="0"/>
        <w:adjustRightInd w:val="0"/>
        <w:spacing w:before="120"/>
        <w:ind w:left="1350"/>
        <w:contextualSpacing w:val="0"/>
        <w:rPr>
          <w:rFonts w:cs="Times New Roman"/>
          <w:b/>
        </w:rPr>
      </w:pPr>
      <w:r w:rsidRPr="000E37C0">
        <w:rPr>
          <w:rFonts w:cs="Times New Roman"/>
          <w:b/>
        </w:rPr>
        <w:t>Level-1 Calibrated Science and SoH data</w:t>
      </w:r>
    </w:p>
    <w:p w14:paraId="49BCDC76" w14:textId="2B9E6FEC" w:rsidR="00714D1F" w:rsidRDefault="004A5CF2" w:rsidP="006D3487">
      <w:pPr>
        <w:widowControl w:val="0"/>
        <w:autoSpaceDE w:val="0"/>
        <w:autoSpaceDN w:val="0"/>
        <w:adjustRightInd w:val="0"/>
        <w:ind w:left="720"/>
        <w:rPr>
          <w:rFonts w:ascii="Cambria" w:hAnsi="Cambria" w:cs="Calibri"/>
        </w:rPr>
      </w:pPr>
      <w:r>
        <w:rPr>
          <w:rFonts w:ascii="Cambria" w:hAnsi="Cambria" w:cs="Calibri"/>
        </w:rPr>
        <w:t xml:space="preserve">The State of Health data are stored as level 1 data products with values in physical or engineering units. </w:t>
      </w:r>
      <w:r w:rsidR="00F97BC1">
        <w:rPr>
          <w:rFonts w:ascii="Cambria" w:hAnsi="Cambria" w:cs="Calibri"/>
        </w:rPr>
        <w:t>Level-0 image products are converted to Level-1 image products and are either partially calibrated (still in DN), or fully calibrated with values in physical units.</w:t>
      </w:r>
    </w:p>
    <w:p w14:paraId="74EA9802" w14:textId="77777777" w:rsidR="00714D1F" w:rsidRDefault="00714D1F" w:rsidP="000B0539">
      <w:pPr>
        <w:widowControl w:val="0"/>
        <w:autoSpaceDE w:val="0"/>
        <w:autoSpaceDN w:val="0"/>
        <w:adjustRightInd w:val="0"/>
        <w:rPr>
          <w:rFonts w:ascii="Cambria" w:hAnsi="Cambria" w:cs="Calibri"/>
        </w:rPr>
      </w:pPr>
    </w:p>
    <w:p w14:paraId="041EBCBE" w14:textId="669E3500" w:rsidR="00714D1F" w:rsidRDefault="00714D1F" w:rsidP="006D3487">
      <w:pPr>
        <w:widowControl w:val="0"/>
        <w:autoSpaceDE w:val="0"/>
        <w:autoSpaceDN w:val="0"/>
        <w:adjustRightInd w:val="0"/>
        <w:ind w:left="720"/>
        <w:rPr>
          <w:rFonts w:ascii="Cambria" w:hAnsi="Cambria" w:cs="Calibri"/>
        </w:rPr>
      </w:pPr>
      <w:r>
        <w:rPr>
          <w:rFonts w:ascii="Cambria" w:hAnsi="Cambria" w:cs="Calibri"/>
        </w:rPr>
        <w:t xml:space="preserve">Partially calibrated data </w:t>
      </w:r>
      <w:r w:rsidR="007E43B9">
        <w:rPr>
          <w:rFonts w:ascii="Cambria" w:hAnsi="Cambria" w:cs="Calibri"/>
        </w:rPr>
        <w:t xml:space="preserve">with images in DN </w:t>
      </w:r>
      <w:r>
        <w:rPr>
          <w:rFonts w:ascii="Cambria" w:hAnsi="Cambria" w:cs="Calibri"/>
        </w:rPr>
        <w:t xml:space="preserve">only apply in the case of images </w:t>
      </w:r>
      <w:r>
        <w:rPr>
          <w:rFonts w:ascii="Cambria" w:hAnsi="Cambria" w:cs="Calibri"/>
        </w:rPr>
        <w:lastRenderedPageBreak/>
        <w:t xml:space="preserve">taken during ground calibration.  The purpose of the ground calibration altitude chamber test was to characterize the detector response at varying </w:t>
      </w:r>
      <w:r w:rsidR="003C764D">
        <w:rPr>
          <w:rFonts w:ascii="Cambria" w:hAnsi="Cambria" w:cs="Calibri"/>
        </w:rPr>
        <w:t>signal levels</w:t>
      </w:r>
      <w:r>
        <w:rPr>
          <w:rFonts w:ascii="Cambria" w:hAnsi="Cambria" w:cs="Calibri"/>
        </w:rPr>
        <w:t xml:space="preserve"> and develop an algorithm for conversion from DN to electrons</w:t>
      </w:r>
      <w:r w:rsidR="003C764D">
        <w:rPr>
          <w:rFonts w:ascii="Cambria" w:hAnsi="Cambria" w:cs="Calibri"/>
        </w:rPr>
        <w:t xml:space="preserve"> – ie. conduct a photon transfer test</w:t>
      </w:r>
      <w:r>
        <w:rPr>
          <w:rFonts w:ascii="Cambria" w:hAnsi="Cambria" w:cs="Calibri"/>
        </w:rPr>
        <w:t xml:space="preserve">. Since the images themselves were used to determine the algorithm, archiving Level-1 ground calibration images in units of electrons would not be </w:t>
      </w:r>
      <w:r w:rsidR="000A2DC8">
        <w:rPr>
          <w:rFonts w:ascii="Cambria" w:hAnsi="Cambria" w:cs="Calibri"/>
        </w:rPr>
        <w:t>useful for further calibration analysis</w:t>
      </w:r>
      <w:r>
        <w:rPr>
          <w:rFonts w:ascii="Cambria" w:hAnsi="Cambria" w:cs="Calibri"/>
        </w:rPr>
        <w:t>.</w:t>
      </w:r>
    </w:p>
    <w:p w14:paraId="3ABF6525" w14:textId="4240F1F3" w:rsidR="000B0539" w:rsidRPr="000B0539" w:rsidRDefault="000B0539" w:rsidP="000B0539">
      <w:pPr>
        <w:widowControl w:val="0"/>
        <w:autoSpaceDE w:val="0"/>
        <w:autoSpaceDN w:val="0"/>
        <w:adjustRightInd w:val="0"/>
        <w:rPr>
          <w:rFonts w:ascii="Cambria" w:hAnsi="Cambria" w:cs="Calibri"/>
        </w:rPr>
      </w:pPr>
    </w:p>
    <w:p w14:paraId="299D32A6" w14:textId="78388147" w:rsidR="00865840" w:rsidRPr="00794CF2" w:rsidRDefault="00865840" w:rsidP="00794CF2">
      <w:pPr>
        <w:widowControl w:val="0"/>
        <w:autoSpaceDE w:val="0"/>
        <w:autoSpaceDN w:val="0"/>
        <w:adjustRightInd w:val="0"/>
        <w:ind w:left="720"/>
        <w:rPr>
          <w:rFonts w:ascii="Cambria" w:hAnsi="Cambria" w:cs="Calibri"/>
        </w:rPr>
      </w:pPr>
      <w:r w:rsidRPr="00794CF2">
        <w:rPr>
          <w:rFonts w:ascii="Cambria" w:hAnsi="Cambria" w:cs="Calibri"/>
        </w:rPr>
        <w:t>For all calibrated image data products the first step was to remove pixel noise in individual BIAS SUBTRACTED images by using a spatial filter to identify “hot” pixels</w:t>
      </w:r>
      <w:r w:rsidR="00907316" w:rsidRPr="00794CF2">
        <w:rPr>
          <w:rFonts w:ascii="Cambria" w:hAnsi="Cambria" w:cs="Calibri"/>
        </w:rPr>
        <w:t xml:space="preserve"> (pixels that remain at high signal throughout multiple images)</w:t>
      </w:r>
      <w:r w:rsidRPr="00794CF2">
        <w:rPr>
          <w:rFonts w:ascii="Cambria" w:hAnsi="Cambria" w:cs="Calibri"/>
        </w:rPr>
        <w:t xml:space="preserve"> and replace them by the median value of a 3x3 pixel region centered on the hot pixel. The next step was to apply a flat field (also in DN) to each image to remove fixed-pattern noise. </w:t>
      </w:r>
      <w:r w:rsidR="00907316" w:rsidRPr="00794CF2">
        <w:rPr>
          <w:rFonts w:ascii="Cambria" w:hAnsi="Cambria" w:cs="Calibri"/>
        </w:rPr>
        <w:t xml:space="preserve">‘Popcorn noise’, or pixels that turn on and off between images, were also identified and similarly replaced with a median of their surrounding pixels.  </w:t>
      </w:r>
      <w:r w:rsidRPr="00794CF2">
        <w:rPr>
          <w:rFonts w:ascii="Cambria" w:hAnsi="Cambria" w:cs="Calibri"/>
        </w:rPr>
        <w:t>For ground calibration images this results in the CALIBRATED product with pixel values in DN. For images taken during flight the DN</w:t>
      </w:r>
      <w:r w:rsidR="00877A14" w:rsidRPr="00794CF2">
        <w:rPr>
          <w:rFonts w:ascii="Cambria" w:hAnsi="Cambria" w:cs="Calibri"/>
        </w:rPr>
        <w:t>-</w:t>
      </w:r>
      <w:r w:rsidRPr="00794CF2">
        <w:rPr>
          <w:rFonts w:ascii="Cambria" w:hAnsi="Cambria" w:cs="Calibri"/>
        </w:rPr>
        <w:t xml:space="preserve"> </w:t>
      </w:r>
      <w:r w:rsidR="00877A14" w:rsidRPr="00794CF2">
        <w:rPr>
          <w:rFonts w:ascii="Cambria" w:hAnsi="Cambria" w:cs="Calibri"/>
        </w:rPr>
        <w:t>to-</w:t>
      </w:r>
      <w:r w:rsidRPr="00794CF2">
        <w:rPr>
          <w:rFonts w:ascii="Cambria" w:hAnsi="Cambria" w:cs="Calibri"/>
        </w:rPr>
        <w:t xml:space="preserve">electron </w:t>
      </w:r>
      <w:r w:rsidR="00877A14" w:rsidRPr="00794CF2">
        <w:rPr>
          <w:rFonts w:ascii="Cambria" w:hAnsi="Cambria" w:cs="Calibri"/>
        </w:rPr>
        <w:t xml:space="preserve">conversion </w:t>
      </w:r>
      <w:r w:rsidRPr="00794CF2">
        <w:rPr>
          <w:rFonts w:ascii="Cambria" w:hAnsi="Cambria" w:cs="Calibri"/>
        </w:rPr>
        <w:t>algorithm is applied</w:t>
      </w:r>
      <w:r w:rsidR="00877A14" w:rsidRPr="00794CF2">
        <w:rPr>
          <w:rFonts w:ascii="Cambria" w:hAnsi="Cambria" w:cs="Calibri"/>
        </w:rPr>
        <w:t>,</w:t>
      </w:r>
      <w:r w:rsidRPr="00794CF2">
        <w:rPr>
          <w:rFonts w:ascii="Cambria" w:hAnsi="Cambria" w:cs="Calibri"/>
        </w:rPr>
        <w:t xml:space="preserve"> and the images are saved as the CALIBRATED product with pixel values in electrons.</w:t>
      </w:r>
    </w:p>
    <w:p w14:paraId="694A0E56" w14:textId="77777777" w:rsidR="00F97BC1" w:rsidRDefault="00F97BC1" w:rsidP="00FE7DFB">
      <w:pPr>
        <w:widowControl w:val="0"/>
        <w:autoSpaceDE w:val="0"/>
        <w:autoSpaceDN w:val="0"/>
        <w:adjustRightInd w:val="0"/>
        <w:rPr>
          <w:rFonts w:ascii="Cambria" w:hAnsi="Cambria" w:cs="Calibri"/>
        </w:rPr>
      </w:pPr>
    </w:p>
    <w:p w14:paraId="719A8B18" w14:textId="27338BFE" w:rsidR="00105307" w:rsidRPr="000E37C0" w:rsidRDefault="00F97BC1" w:rsidP="006D3487">
      <w:pPr>
        <w:pStyle w:val="ListParagraph"/>
        <w:widowControl w:val="0"/>
        <w:numPr>
          <w:ilvl w:val="3"/>
          <w:numId w:val="13"/>
        </w:numPr>
        <w:autoSpaceDE w:val="0"/>
        <w:autoSpaceDN w:val="0"/>
        <w:adjustRightInd w:val="0"/>
        <w:ind w:left="1800"/>
        <w:rPr>
          <w:rFonts w:ascii="Cambria" w:hAnsi="Cambria" w:cs="Calibri"/>
          <w:b/>
        </w:rPr>
      </w:pPr>
      <w:r w:rsidRPr="000E37C0">
        <w:rPr>
          <w:rFonts w:ascii="Cambria" w:hAnsi="Cambria" w:cs="Calibri"/>
          <w:b/>
        </w:rPr>
        <w:t xml:space="preserve">Level-2 </w:t>
      </w:r>
      <w:r w:rsidR="001B5B8D" w:rsidRPr="000E37C0">
        <w:rPr>
          <w:rFonts w:ascii="Cambria" w:hAnsi="Cambria" w:cs="Calibri"/>
          <w:b/>
        </w:rPr>
        <w:t>Science</w:t>
      </w:r>
    </w:p>
    <w:p w14:paraId="15383126" w14:textId="27726B1A" w:rsidR="00105307" w:rsidRDefault="00105307" w:rsidP="006D3487">
      <w:pPr>
        <w:widowControl w:val="0"/>
        <w:autoSpaceDE w:val="0"/>
        <w:autoSpaceDN w:val="0"/>
        <w:adjustRightInd w:val="0"/>
        <w:ind w:left="720"/>
        <w:rPr>
          <w:rFonts w:ascii="Cambria" w:hAnsi="Cambria" w:cs="Calibri"/>
        </w:rPr>
      </w:pPr>
      <w:r>
        <w:rPr>
          <w:rFonts w:ascii="Cambria" w:hAnsi="Cambria" w:cs="Calibri"/>
        </w:rPr>
        <w:t xml:space="preserve">The Level-2 Science data include the SHIFTED, COADDED, and FLATFIELD data products.  To generate a SHIFTED data product, CALIBRATED products associated with a given observation, filter, and integration time are collated in time order, as is pointing information consisting of the instantaneous shift up/down and left/right in arcseconds required to point the telescope boresight to the target. First order interpolation is used on the pointing records in order to get an estimate of telescope position for each image. A 2x2 rotation matrix </w:t>
      </w:r>
      <w:r w:rsidR="00A613BF">
        <w:rPr>
          <w:rFonts w:ascii="Cambria" w:hAnsi="Cambria" w:cs="Calibri"/>
        </w:rPr>
        <w:t xml:space="preserve">is </w:t>
      </w:r>
      <w:r>
        <w:rPr>
          <w:rFonts w:ascii="Cambria" w:hAnsi="Cambria" w:cs="Calibri"/>
        </w:rPr>
        <w:t xml:space="preserve">then used to transform the instantaneous shift values into row, column shifts in the image reference frame. </w:t>
      </w:r>
      <w:r w:rsidR="0022489C">
        <w:rPr>
          <w:rFonts w:ascii="Cambria" w:hAnsi="Cambria" w:cs="Calibri"/>
        </w:rPr>
        <w:t xml:space="preserve">The shift matrix corrects </w:t>
      </w:r>
      <w:r w:rsidR="00A613BF">
        <w:rPr>
          <w:rFonts w:ascii="Cambria" w:hAnsi="Cambria" w:cs="Calibri"/>
        </w:rPr>
        <w:t xml:space="preserve">for changes in </w:t>
      </w:r>
      <w:r w:rsidR="0022489C">
        <w:rPr>
          <w:rFonts w:ascii="Cambria" w:hAnsi="Cambria" w:cs="Calibri"/>
        </w:rPr>
        <w:t xml:space="preserve">the pointing of the boresight and not </w:t>
      </w:r>
      <w:r w:rsidR="00A613BF">
        <w:rPr>
          <w:rFonts w:ascii="Cambria" w:hAnsi="Cambria" w:cs="Calibri"/>
        </w:rPr>
        <w:t xml:space="preserve">for </w:t>
      </w:r>
      <w:r w:rsidR="0022489C">
        <w:rPr>
          <w:rFonts w:ascii="Cambria" w:hAnsi="Cambria" w:cs="Calibri"/>
        </w:rPr>
        <w:t>any rotation angle around the boresight (the latter is controlled by an anti-pendulation flywheel on the gondola)</w:t>
      </w:r>
      <w:r>
        <w:rPr>
          <w:rFonts w:ascii="Cambria" w:hAnsi="Cambria" w:cs="Calibri"/>
        </w:rPr>
        <w:t>. The pipeline software then calculated the row,</w:t>
      </w:r>
      <w:r w:rsidR="0022489C">
        <w:rPr>
          <w:rFonts w:ascii="Cambria" w:hAnsi="Cambria" w:cs="Calibri"/>
        </w:rPr>
        <w:t xml:space="preserve"> </w:t>
      </w:r>
      <w:r>
        <w:rPr>
          <w:rFonts w:ascii="Cambria" w:hAnsi="Cambria" w:cs="Calibri"/>
        </w:rPr>
        <w:t xml:space="preserve">column image shifts with respect to the first image taken in the image set, shifted successive images with respect to the first, and added all images together. </w:t>
      </w:r>
    </w:p>
    <w:p w14:paraId="167AE10D" w14:textId="77777777" w:rsidR="00BC7415" w:rsidRDefault="00BC7415" w:rsidP="00FE7DFB">
      <w:pPr>
        <w:widowControl w:val="0"/>
        <w:autoSpaceDE w:val="0"/>
        <w:autoSpaceDN w:val="0"/>
        <w:adjustRightInd w:val="0"/>
        <w:ind w:left="360"/>
        <w:rPr>
          <w:rFonts w:ascii="Cambria" w:hAnsi="Cambria" w:cs="Calibri"/>
        </w:rPr>
      </w:pPr>
    </w:p>
    <w:p w14:paraId="6290373E" w14:textId="48E16272" w:rsidR="008A1A93" w:rsidRDefault="00493802" w:rsidP="006D3487">
      <w:pPr>
        <w:widowControl w:val="0"/>
        <w:autoSpaceDE w:val="0"/>
        <w:autoSpaceDN w:val="0"/>
        <w:adjustRightInd w:val="0"/>
        <w:ind w:left="720"/>
        <w:rPr>
          <w:rFonts w:ascii="Cambria" w:hAnsi="Cambria" w:cs="Calibri"/>
        </w:rPr>
      </w:pPr>
      <w:r>
        <w:rPr>
          <w:rFonts w:ascii="Cambria" w:hAnsi="Cambria" w:cs="Calibri"/>
        </w:rPr>
        <w:t>I</w:t>
      </w:r>
      <w:r w:rsidR="00A613BF">
        <w:rPr>
          <w:rFonts w:ascii="Cambria" w:hAnsi="Cambria" w:cs="Calibri"/>
        </w:rPr>
        <w:t xml:space="preserve">f </w:t>
      </w:r>
      <w:r w:rsidR="00253A46">
        <w:rPr>
          <w:rFonts w:ascii="Cambria" w:hAnsi="Cambria" w:cs="Calibri"/>
        </w:rPr>
        <w:t xml:space="preserve">the target </w:t>
      </w:r>
      <w:r w:rsidR="00A613BF">
        <w:rPr>
          <w:rFonts w:ascii="Cambria" w:hAnsi="Cambria" w:cs="Calibri"/>
        </w:rPr>
        <w:t>is</w:t>
      </w:r>
      <w:r w:rsidR="004B7D5C">
        <w:rPr>
          <w:rFonts w:ascii="Cambria" w:hAnsi="Cambria" w:cs="Calibri"/>
        </w:rPr>
        <w:t xml:space="preserve"> </w:t>
      </w:r>
      <w:r w:rsidR="000A61EA">
        <w:rPr>
          <w:rFonts w:ascii="Cambria" w:hAnsi="Cambria" w:cs="Calibri"/>
        </w:rPr>
        <w:t xml:space="preserve">too dim to be </w:t>
      </w:r>
      <w:r w:rsidR="0022489C">
        <w:rPr>
          <w:rFonts w:ascii="Cambria" w:hAnsi="Cambria" w:cs="Calibri"/>
        </w:rPr>
        <w:t xml:space="preserve">detected </w:t>
      </w:r>
      <w:r w:rsidR="000A61EA">
        <w:rPr>
          <w:rFonts w:ascii="Cambria" w:hAnsi="Cambria" w:cs="Calibri"/>
        </w:rPr>
        <w:t>in an individual image</w:t>
      </w:r>
      <w:r w:rsidR="00A613BF">
        <w:rPr>
          <w:rFonts w:ascii="Cambria" w:hAnsi="Cambria" w:cs="Calibri"/>
        </w:rPr>
        <w:t>, it is necessary to coadd a number of images before the target can be detected in order to make an assessment of whether any appreciable pointing shift has occurred.</w:t>
      </w:r>
      <w:r w:rsidR="000A61EA">
        <w:rPr>
          <w:rFonts w:ascii="Cambria" w:hAnsi="Cambria" w:cs="Calibri"/>
        </w:rPr>
        <w:t xml:space="preserve"> </w:t>
      </w:r>
      <w:r w:rsidR="00A613BF">
        <w:rPr>
          <w:rFonts w:ascii="Cambria" w:hAnsi="Cambria" w:cs="Calibri"/>
        </w:rPr>
        <w:t xml:space="preserve">In such cases, </w:t>
      </w:r>
      <w:r w:rsidR="00DB55FB">
        <w:rPr>
          <w:rFonts w:ascii="Cambria" w:hAnsi="Cambria" w:cs="Calibri"/>
        </w:rPr>
        <w:t>the initial imag</w:t>
      </w:r>
      <w:r w:rsidR="00DC14B6">
        <w:rPr>
          <w:rFonts w:ascii="Cambria" w:hAnsi="Cambria" w:cs="Calibri"/>
        </w:rPr>
        <w:t>e set was divided into subsets (</w:t>
      </w:r>
      <w:r w:rsidR="000A61EA">
        <w:rPr>
          <w:rFonts w:ascii="Cambria" w:hAnsi="Cambria" w:cs="Calibri"/>
        </w:rPr>
        <w:t>an equal n</w:t>
      </w:r>
      <w:r w:rsidR="00E661A6">
        <w:rPr>
          <w:rFonts w:ascii="Cambria" w:hAnsi="Cambria" w:cs="Calibri"/>
        </w:rPr>
        <w:t>umber of images in each subset</w:t>
      </w:r>
      <w:r w:rsidR="00DC14B6">
        <w:rPr>
          <w:rFonts w:ascii="Cambria" w:hAnsi="Cambria" w:cs="Calibri"/>
        </w:rPr>
        <w:t>)</w:t>
      </w:r>
      <w:r w:rsidR="00E661A6">
        <w:rPr>
          <w:rFonts w:ascii="Cambria" w:hAnsi="Cambria" w:cs="Calibri"/>
        </w:rPr>
        <w:t xml:space="preserve">, and a shifted and co-added image was generated for each subset. </w:t>
      </w:r>
      <w:r w:rsidR="008A1A93">
        <w:rPr>
          <w:rFonts w:ascii="Cambria" w:hAnsi="Cambria" w:cs="Calibri"/>
        </w:rPr>
        <w:t>If the subsequent shifted and coadded images still showed a drift over ~3 pixels then the image set was further subdivided, unti</w:t>
      </w:r>
      <w:r w:rsidR="005F08FB">
        <w:rPr>
          <w:rFonts w:ascii="Cambria" w:hAnsi="Cambria" w:cs="Calibri"/>
        </w:rPr>
        <w:t>l the smear was reduced to less than</w:t>
      </w:r>
      <w:r w:rsidR="008A1A93">
        <w:rPr>
          <w:rFonts w:ascii="Cambria" w:hAnsi="Cambria" w:cs="Calibri"/>
        </w:rPr>
        <w:t xml:space="preserve"> 3 pixels.</w:t>
      </w:r>
    </w:p>
    <w:p w14:paraId="24FA0EEB" w14:textId="77777777" w:rsidR="008A1A93" w:rsidRDefault="008A1A93" w:rsidP="00FE7DFB">
      <w:pPr>
        <w:widowControl w:val="0"/>
        <w:autoSpaceDE w:val="0"/>
        <w:autoSpaceDN w:val="0"/>
        <w:adjustRightInd w:val="0"/>
        <w:ind w:left="360"/>
        <w:rPr>
          <w:rFonts w:ascii="Cambria" w:hAnsi="Cambria" w:cs="Calibri"/>
        </w:rPr>
      </w:pPr>
    </w:p>
    <w:p w14:paraId="32E09206" w14:textId="34CFC8DD" w:rsidR="00AC4304" w:rsidRDefault="00426560" w:rsidP="006D3487">
      <w:pPr>
        <w:widowControl w:val="0"/>
        <w:autoSpaceDE w:val="0"/>
        <w:autoSpaceDN w:val="0"/>
        <w:adjustRightInd w:val="0"/>
        <w:ind w:left="720"/>
        <w:rPr>
          <w:rFonts w:ascii="Cambria" w:hAnsi="Cambria" w:cs="Calibri"/>
        </w:rPr>
      </w:pPr>
      <w:r>
        <w:rPr>
          <w:rFonts w:ascii="Cambria" w:hAnsi="Cambria" w:cs="Calibri"/>
        </w:rPr>
        <w:t xml:space="preserve">For images taken with the CO2 filters (3 and 4), where the SNR was very </w:t>
      </w:r>
      <w:r>
        <w:rPr>
          <w:rFonts w:ascii="Cambria" w:hAnsi="Cambria" w:cs="Calibri"/>
        </w:rPr>
        <w:lastRenderedPageBreak/>
        <w:t xml:space="preserve">small, and data </w:t>
      </w:r>
      <w:r w:rsidR="006C785C">
        <w:rPr>
          <w:rFonts w:ascii="Cambria" w:hAnsi="Cambria" w:cs="Calibri"/>
        </w:rPr>
        <w:t xml:space="preserve">were </w:t>
      </w:r>
      <w:r>
        <w:rPr>
          <w:rFonts w:ascii="Cambria" w:hAnsi="Cambria" w:cs="Calibri"/>
        </w:rPr>
        <w:t xml:space="preserve">taken over </w:t>
      </w:r>
      <w:r w:rsidR="008425BE">
        <w:rPr>
          <w:rFonts w:ascii="Cambria" w:hAnsi="Cambria" w:cs="Calibri"/>
        </w:rPr>
        <w:t>several minutes,</w:t>
      </w:r>
      <w:r w:rsidR="00717D81">
        <w:rPr>
          <w:rFonts w:ascii="Cambria" w:hAnsi="Cambria" w:cs="Calibri"/>
        </w:rPr>
        <w:t xml:space="preserve"> the inherent drift rate of the pointing system was utilized to identify and isolate the target. This was done by </w:t>
      </w:r>
      <w:r w:rsidR="008425BE">
        <w:rPr>
          <w:rFonts w:ascii="Cambria" w:hAnsi="Cambria" w:cs="Calibri"/>
        </w:rPr>
        <w:t>subdividing the image set into several subsets</w:t>
      </w:r>
      <w:r w:rsidR="00717D81">
        <w:rPr>
          <w:rFonts w:ascii="Cambria" w:hAnsi="Cambria" w:cs="Calibri"/>
        </w:rPr>
        <w:t xml:space="preserve">, shifting and co-adding each subset, then combining the shifted images into an animated gif. The target was then identified since it was the only source in the </w:t>
      </w:r>
      <w:r w:rsidR="006C2371">
        <w:rPr>
          <w:rFonts w:ascii="Cambria" w:hAnsi="Cambria" w:cs="Calibri"/>
        </w:rPr>
        <w:t>image</w:t>
      </w:r>
      <w:r w:rsidR="00717D81">
        <w:rPr>
          <w:rFonts w:ascii="Cambria" w:hAnsi="Cambria" w:cs="Calibri"/>
        </w:rPr>
        <w:t xml:space="preserve"> that </w:t>
      </w:r>
      <w:r w:rsidR="00AC4304">
        <w:rPr>
          <w:rFonts w:ascii="Cambria" w:hAnsi="Cambria" w:cs="Calibri"/>
        </w:rPr>
        <w:t xml:space="preserve">moved in the same direction </w:t>
      </w:r>
      <w:r w:rsidR="0073120B">
        <w:rPr>
          <w:rFonts w:ascii="Cambria" w:hAnsi="Cambria" w:cs="Calibri"/>
        </w:rPr>
        <w:t xml:space="preserve">at a constant rate </w:t>
      </w:r>
      <w:r w:rsidR="00AC4304">
        <w:rPr>
          <w:rFonts w:ascii="Cambria" w:hAnsi="Cambria" w:cs="Calibri"/>
        </w:rPr>
        <w:t>during the animation.</w:t>
      </w:r>
    </w:p>
    <w:p w14:paraId="699EAE54" w14:textId="77777777" w:rsidR="00AC4304" w:rsidRDefault="00AC4304" w:rsidP="00FE7DFB">
      <w:pPr>
        <w:widowControl w:val="0"/>
        <w:autoSpaceDE w:val="0"/>
        <w:autoSpaceDN w:val="0"/>
        <w:adjustRightInd w:val="0"/>
        <w:ind w:left="360"/>
        <w:rPr>
          <w:rFonts w:ascii="Cambria" w:hAnsi="Cambria" w:cs="Calibri"/>
        </w:rPr>
      </w:pPr>
    </w:p>
    <w:p w14:paraId="621EC38A" w14:textId="7DE40F13" w:rsidR="00312102" w:rsidRDefault="00BA1F75" w:rsidP="006D3487">
      <w:pPr>
        <w:widowControl w:val="0"/>
        <w:autoSpaceDE w:val="0"/>
        <w:autoSpaceDN w:val="0"/>
        <w:adjustRightInd w:val="0"/>
        <w:ind w:left="720"/>
        <w:rPr>
          <w:rFonts w:ascii="Cambria" w:hAnsi="Cambria" w:cs="Calibri"/>
        </w:rPr>
      </w:pPr>
      <w:r>
        <w:rPr>
          <w:rFonts w:ascii="Cambria" w:hAnsi="Cambria" w:cs="Calibri"/>
        </w:rPr>
        <w:t>A shift set number is included in the SHIFTED product file naming convention to identify cases where multiple SHIFTED products were created for a given observation. The shift set number is set to 0 for cases where only one SHIFTED product was created for a</w:t>
      </w:r>
      <w:r w:rsidR="00312102">
        <w:rPr>
          <w:rFonts w:ascii="Cambria" w:hAnsi="Cambria" w:cs="Calibri"/>
        </w:rPr>
        <w:t xml:space="preserve">n observation. </w:t>
      </w:r>
      <w:r w:rsidR="00A86BBB">
        <w:rPr>
          <w:rFonts w:ascii="Cambria" w:hAnsi="Cambria" w:cs="Calibri"/>
        </w:rPr>
        <w:t xml:space="preserve">The shift set number starts at 1 and goes to N, where N is the total number of shifted products created for an observation.  </w:t>
      </w:r>
    </w:p>
    <w:p w14:paraId="5735E612" w14:textId="77777777" w:rsidR="00BC7415" w:rsidRDefault="00BC7415" w:rsidP="00FE7DFB">
      <w:pPr>
        <w:widowControl w:val="0"/>
        <w:autoSpaceDE w:val="0"/>
        <w:autoSpaceDN w:val="0"/>
        <w:adjustRightInd w:val="0"/>
        <w:ind w:left="360"/>
        <w:rPr>
          <w:rFonts w:ascii="Cambria" w:hAnsi="Cambria" w:cs="Calibri"/>
        </w:rPr>
      </w:pPr>
    </w:p>
    <w:p w14:paraId="1E6378FF" w14:textId="6E4A4BFC" w:rsidR="00BC7415" w:rsidRDefault="00BC7415" w:rsidP="006D3487">
      <w:pPr>
        <w:widowControl w:val="0"/>
        <w:autoSpaceDE w:val="0"/>
        <w:autoSpaceDN w:val="0"/>
        <w:adjustRightInd w:val="0"/>
        <w:ind w:left="720"/>
        <w:rPr>
          <w:rFonts w:ascii="Cambria" w:hAnsi="Cambria" w:cs="Calibri"/>
        </w:rPr>
      </w:pPr>
      <w:r>
        <w:rPr>
          <w:rFonts w:ascii="Cambria" w:hAnsi="Cambria" w:cs="Calibri"/>
        </w:rPr>
        <w:t xml:space="preserve">The COADDED data product is generated by collating CALIBRATED data products associated with a given observation, filter, and integration time in time order, co-adding them, and dividing by the number of images to get an averaged result. </w:t>
      </w:r>
    </w:p>
    <w:p w14:paraId="3351F8A3" w14:textId="77777777" w:rsidR="00F47BA7" w:rsidRDefault="00F47BA7" w:rsidP="006D3487">
      <w:pPr>
        <w:widowControl w:val="0"/>
        <w:autoSpaceDE w:val="0"/>
        <w:autoSpaceDN w:val="0"/>
        <w:adjustRightInd w:val="0"/>
        <w:ind w:left="720"/>
        <w:rPr>
          <w:rFonts w:ascii="Cambria" w:hAnsi="Cambria" w:cs="Calibri"/>
        </w:rPr>
      </w:pPr>
    </w:p>
    <w:p w14:paraId="0FFFE65F" w14:textId="196DB04E" w:rsidR="00BE7F9E" w:rsidRDefault="00B27421" w:rsidP="006D3487">
      <w:pPr>
        <w:widowControl w:val="0"/>
        <w:autoSpaceDE w:val="0"/>
        <w:autoSpaceDN w:val="0"/>
        <w:adjustRightInd w:val="0"/>
        <w:ind w:left="720"/>
        <w:rPr>
          <w:rFonts w:ascii="Cambria" w:hAnsi="Cambria" w:cs="Calibri"/>
        </w:rPr>
      </w:pPr>
      <w:r>
        <w:rPr>
          <w:rFonts w:ascii="Cambria" w:hAnsi="Cambria" w:cs="Calibri"/>
        </w:rPr>
        <w:t>The FLATFIELD data product is generated by collating BIAS SUBTRACTED data products associated with a given observation</w:t>
      </w:r>
      <w:r w:rsidR="000906FC">
        <w:rPr>
          <w:rFonts w:ascii="Cambria" w:hAnsi="Cambria" w:cs="Calibri"/>
        </w:rPr>
        <w:t xml:space="preserve"> of a uniform field of view</w:t>
      </w:r>
      <w:r>
        <w:rPr>
          <w:rFonts w:ascii="Cambria" w:hAnsi="Cambria" w:cs="Calibri"/>
        </w:rPr>
        <w:t xml:space="preserve">, filter, and integration time in time order. The software </w:t>
      </w:r>
      <w:r w:rsidR="009605DE">
        <w:rPr>
          <w:rFonts w:ascii="Cambria" w:hAnsi="Cambria" w:cs="Calibri"/>
        </w:rPr>
        <w:t>then remove</w:t>
      </w:r>
      <w:r w:rsidR="00D345D4">
        <w:rPr>
          <w:rFonts w:ascii="Cambria" w:hAnsi="Cambria" w:cs="Calibri"/>
        </w:rPr>
        <w:t>d</w:t>
      </w:r>
      <w:r w:rsidR="009605DE">
        <w:rPr>
          <w:rFonts w:ascii="Cambria" w:hAnsi="Cambria" w:cs="Calibri"/>
        </w:rPr>
        <w:t xml:space="preserve"> hot pixels and popcorn noise</w:t>
      </w:r>
      <w:r>
        <w:rPr>
          <w:rFonts w:ascii="Cambria" w:hAnsi="Cambria" w:cs="Calibri"/>
        </w:rPr>
        <w:t xml:space="preserve">. The filtered images are then co-added, divided by the number of images co-added, and normalized using the mean value of the averaged </w:t>
      </w:r>
      <w:r w:rsidR="009605DE">
        <w:rPr>
          <w:rFonts w:ascii="Cambria" w:hAnsi="Cambria" w:cs="Calibri"/>
        </w:rPr>
        <w:t>image in the 3 arcmin field of view</w:t>
      </w:r>
      <w:r>
        <w:rPr>
          <w:rFonts w:ascii="Cambria" w:hAnsi="Cambria" w:cs="Calibri"/>
        </w:rPr>
        <w:t>. The FLATFIELD product is used in</w:t>
      </w:r>
      <w:r w:rsidR="00BE7F9E">
        <w:rPr>
          <w:rFonts w:ascii="Cambria" w:hAnsi="Cambria" w:cs="Calibri"/>
        </w:rPr>
        <w:t xml:space="preserve"> </w:t>
      </w:r>
      <w:r>
        <w:rPr>
          <w:rFonts w:ascii="Cambria" w:hAnsi="Cambria" w:cs="Calibri"/>
        </w:rPr>
        <w:t xml:space="preserve">the </w:t>
      </w:r>
      <w:r w:rsidR="00BE7F9E">
        <w:rPr>
          <w:rFonts w:ascii="Cambria" w:hAnsi="Cambria" w:cs="Calibri"/>
        </w:rPr>
        <w:t>generation of the CALIBRATED products.</w:t>
      </w:r>
    </w:p>
    <w:p w14:paraId="00995751" w14:textId="77777777" w:rsidR="00F47BA7" w:rsidRDefault="00F47BA7" w:rsidP="006D3487">
      <w:pPr>
        <w:widowControl w:val="0"/>
        <w:autoSpaceDE w:val="0"/>
        <w:autoSpaceDN w:val="0"/>
        <w:adjustRightInd w:val="0"/>
        <w:ind w:left="720"/>
        <w:rPr>
          <w:rFonts w:ascii="Cambria" w:hAnsi="Cambria" w:cs="Calibri"/>
        </w:rPr>
      </w:pPr>
    </w:p>
    <w:p w14:paraId="30453753" w14:textId="77777777" w:rsidR="008F13FE" w:rsidRDefault="004A6EA9" w:rsidP="006D3487">
      <w:pPr>
        <w:widowControl w:val="0"/>
        <w:autoSpaceDE w:val="0"/>
        <w:autoSpaceDN w:val="0"/>
        <w:adjustRightInd w:val="0"/>
        <w:ind w:left="720"/>
        <w:rPr>
          <w:rFonts w:ascii="Cambria" w:hAnsi="Cambria" w:cs="Calibri"/>
        </w:rPr>
      </w:pPr>
      <w:r>
        <w:rPr>
          <w:rFonts w:ascii="Cambria" w:hAnsi="Cambria" w:cs="Calibri"/>
        </w:rPr>
        <w:t xml:space="preserve">For observations conducted on targets during flight there were usually two sets of observations done per target, designated set A and set B. </w:t>
      </w:r>
      <w:r w:rsidR="000906FC">
        <w:rPr>
          <w:rFonts w:ascii="Cambria" w:hAnsi="Cambria" w:cs="Calibri"/>
        </w:rPr>
        <w:t xml:space="preserve">The object was offset in the field of view between these two sets.  </w:t>
      </w:r>
      <w:r>
        <w:rPr>
          <w:rFonts w:ascii="Cambria" w:hAnsi="Cambria" w:cs="Calibri"/>
        </w:rPr>
        <w:t xml:space="preserve">Set A was the initial observation of the target with the telescope pointed to the commanded target location in RA and DEC. Set B was taken with the telescope shifted by XX arcseconds (“nodded”) in elevation resulting in the target located in a different part of the image. Images from set A were then used to create the FLATFIELD products for use in generating Level-1 and Level-2 products for set B, and vice versa. </w:t>
      </w:r>
      <w:r w:rsidR="008374A7">
        <w:rPr>
          <w:rFonts w:ascii="Cambria" w:hAnsi="Cambria" w:cs="Calibri"/>
        </w:rPr>
        <w:t>Each of the targets was observed as slightly extended; the magnitude of the A-B nod was much greater than the angular extent</w:t>
      </w:r>
      <w:r w:rsidR="008374A7" w:rsidRPr="008374A7">
        <w:rPr>
          <w:rFonts w:ascii="Cambria" w:hAnsi="Cambria" w:cs="Calibri"/>
        </w:rPr>
        <w:t xml:space="preserve"> </w:t>
      </w:r>
      <w:r w:rsidR="008374A7">
        <w:rPr>
          <w:rFonts w:ascii="Cambria" w:hAnsi="Cambria" w:cs="Calibri"/>
        </w:rPr>
        <w:t>of each source</w:t>
      </w:r>
      <w:r w:rsidR="000906FC">
        <w:rPr>
          <w:rFonts w:ascii="Cambria" w:hAnsi="Cambria" w:cs="Calibri"/>
        </w:rPr>
        <w:t xml:space="preserve">. </w:t>
      </w:r>
      <w:r w:rsidR="00E03549">
        <w:rPr>
          <w:rFonts w:ascii="Cambria" w:hAnsi="Cambria" w:cs="Calibri"/>
        </w:rPr>
        <w:t>T</w:t>
      </w:r>
      <w:r w:rsidR="00DF2E6B">
        <w:rPr>
          <w:rFonts w:ascii="Cambria" w:hAnsi="Cambria" w:cs="Calibri"/>
        </w:rPr>
        <w:t xml:space="preserve">he region of the target in set A is bland and featureless in set B, so </w:t>
      </w:r>
      <w:r w:rsidR="00E03549">
        <w:rPr>
          <w:rFonts w:ascii="Cambria" w:hAnsi="Cambria" w:cs="Calibri"/>
        </w:rPr>
        <w:t xml:space="preserve">that set B images </w:t>
      </w:r>
      <w:r w:rsidR="009E084C">
        <w:rPr>
          <w:rFonts w:ascii="Cambria" w:hAnsi="Cambria" w:cs="Calibri"/>
        </w:rPr>
        <w:t>ar</w:t>
      </w:r>
      <w:r w:rsidR="00E03549">
        <w:rPr>
          <w:rFonts w:ascii="Cambria" w:hAnsi="Cambria" w:cs="Calibri"/>
        </w:rPr>
        <w:t xml:space="preserve">e used to generate </w:t>
      </w:r>
      <w:r w:rsidR="00DF2E6B">
        <w:rPr>
          <w:rFonts w:ascii="Cambria" w:hAnsi="Cambria" w:cs="Calibri"/>
        </w:rPr>
        <w:t>the flat field for the set A images of a target</w:t>
      </w:r>
      <w:r w:rsidR="00E03549">
        <w:rPr>
          <w:rFonts w:ascii="Cambria" w:hAnsi="Cambria" w:cs="Calibri"/>
        </w:rPr>
        <w:t>, and set A gives the flat field for set B.</w:t>
      </w:r>
      <w:r w:rsidR="00DF2E6B">
        <w:rPr>
          <w:rFonts w:ascii="Cambria" w:hAnsi="Cambria" w:cs="Calibri"/>
        </w:rPr>
        <w:t xml:space="preserve"> </w:t>
      </w:r>
    </w:p>
    <w:p w14:paraId="3BD2A577" w14:textId="77777777" w:rsidR="008F13FE" w:rsidRDefault="008F13FE" w:rsidP="006D3487">
      <w:pPr>
        <w:widowControl w:val="0"/>
        <w:autoSpaceDE w:val="0"/>
        <w:autoSpaceDN w:val="0"/>
        <w:adjustRightInd w:val="0"/>
        <w:ind w:left="720"/>
        <w:rPr>
          <w:rFonts w:ascii="Cambria" w:hAnsi="Cambria" w:cs="Calibri"/>
        </w:rPr>
      </w:pPr>
    </w:p>
    <w:p w14:paraId="12364A43" w14:textId="44ABB385" w:rsidR="004A6EA9" w:rsidRDefault="004A6EA9" w:rsidP="006D3487">
      <w:pPr>
        <w:widowControl w:val="0"/>
        <w:autoSpaceDE w:val="0"/>
        <w:autoSpaceDN w:val="0"/>
        <w:adjustRightInd w:val="0"/>
        <w:ind w:left="720"/>
        <w:rPr>
          <w:rFonts w:ascii="Cambria" w:hAnsi="Cambria" w:cs="Calibri"/>
        </w:rPr>
      </w:pPr>
      <w:r>
        <w:rPr>
          <w:rFonts w:ascii="Cambria" w:hAnsi="Cambria" w:cs="Calibri"/>
        </w:rPr>
        <w:t>The</w:t>
      </w:r>
      <w:r w:rsidR="00F371E5">
        <w:rPr>
          <w:rFonts w:ascii="Cambria" w:hAnsi="Cambria" w:cs="Calibri"/>
        </w:rPr>
        <w:t xml:space="preserve"> source is </w:t>
      </w:r>
      <w:r w:rsidR="008F13FE">
        <w:rPr>
          <w:rFonts w:ascii="Cambria" w:hAnsi="Cambria" w:cs="Calibri"/>
        </w:rPr>
        <w:t xml:space="preserve">not removed from the </w:t>
      </w:r>
      <w:r w:rsidR="00F371E5">
        <w:rPr>
          <w:rFonts w:ascii="Cambria" w:hAnsi="Cambria" w:cs="Calibri"/>
        </w:rPr>
        <w:t>flatfields, leaving a positive feature at the source position which i</w:t>
      </w:r>
      <w:r>
        <w:rPr>
          <w:rFonts w:ascii="Cambria" w:hAnsi="Cambria" w:cs="Calibri"/>
        </w:rPr>
        <w:t xml:space="preserve">s not masked </w:t>
      </w:r>
      <w:r w:rsidR="00F371E5">
        <w:rPr>
          <w:rFonts w:ascii="Cambria" w:hAnsi="Cambria" w:cs="Calibri"/>
        </w:rPr>
        <w:t xml:space="preserve">out. When the flatfield is used </w:t>
      </w:r>
      <w:r>
        <w:rPr>
          <w:rFonts w:ascii="Cambria" w:hAnsi="Cambria" w:cs="Calibri"/>
        </w:rPr>
        <w:t xml:space="preserve">for the generation of the FLATFIELD product, </w:t>
      </w:r>
      <w:r w:rsidR="00F371E5">
        <w:rPr>
          <w:rFonts w:ascii="Cambria" w:hAnsi="Cambria" w:cs="Calibri"/>
        </w:rPr>
        <w:t xml:space="preserve">this feature creates </w:t>
      </w:r>
      <w:r>
        <w:rPr>
          <w:rFonts w:ascii="Cambria" w:hAnsi="Cambria" w:cs="Calibri"/>
        </w:rPr>
        <w:t>a “</w:t>
      </w:r>
      <w:r w:rsidR="00F371E5">
        <w:rPr>
          <w:rFonts w:ascii="Cambria" w:hAnsi="Cambria" w:cs="Calibri"/>
        </w:rPr>
        <w:t>dark target</w:t>
      </w:r>
      <w:r>
        <w:rPr>
          <w:rFonts w:ascii="Cambria" w:hAnsi="Cambria" w:cs="Calibri"/>
        </w:rPr>
        <w:t xml:space="preserve">” image </w:t>
      </w:r>
      <w:r w:rsidR="00F43766">
        <w:rPr>
          <w:rFonts w:ascii="Cambria" w:hAnsi="Cambria" w:cs="Calibri"/>
        </w:rPr>
        <w:t>which is a negative image of the source in the flatfield image. The FLATFIELD</w:t>
      </w:r>
      <w:r>
        <w:rPr>
          <w:rFonts w:ascii="Cambria" w:hAnsi="Cambria" w:cs="Calibri"/>
        </w:rPr>
        <w:t xml:space="preserve"> </w:t>
      </w:r>
      <w:r w:rsidR="00F43766">
        <w:rPr>
          <w:rFonts w:ascii="Cambria" w:hAnsi="Cambria" w:cs="Calibri"/>
        </w:rPr>
        <w:t xml:space="preserve">image is used to correct the region around the source in SHIFTED </w:t>
      </w:r>
      <w:r w:rsidR="00F43766">
        <w:rPr>
          <w:rFonts w:ascii="Cambria" w:hAnsi="Cambria" w:cs="Calibri"/>
        </w:rPr>
        <w:lastRenderedPageBreak/>
        <w:t>and COADDED products, in which the source location is well separated from the dark target in the flatfield image</w:t>
      </w:r>
      <w:r>
        <w:rPr>
          <w:rFonts w:ascii="Cambria" w:hAnsi="Cambria" w:cs="Calibri"/>
        </w:rPr>
        <w:t>.</w:t>
      </w:r>
    </w:p>
    <w:p w14:paraId="75B9129E" w14:textId="77777777" w:rsidR="00B834EA" w:rsidRDefault="00B834EA" w:rsidP="00FE7DFB">
      <w:pPr>
        <w:widowControl w:val="0"/>
        <w:autoSpaceDE w:val="0"/>
        <w:autoSpaceDN w:val="0"/>
        <w:adjustRightInd w:val="0"/>
        <w:ind w:left="360"/>
        <w:rPr>
          <w:rFonts w:ascii="Cambria" w:hAnsi="Cambria" w:cs="Calibri"/>
        </w:rPr>
      </w:pPr>
    </w:p>
    <w:p w14:paraId="682D453F" w14:textId="7025D750" w:rsidR="008A4389" w:rsidRDefault="00B834EA" w:rsidP="00A0142C">
      <w:pPr>
        <w:widowControl w:val="0"/>
        <w:autoSpaceDE w:val="0"/>
        <w:autoSpaceDN w:val="0"/>
        <w:adjustRightInd w:val="0"/>
        <w:ind w:left="720"/>
        <w:rPr>
          <w:rFonts w:ascii="Cambria" w:hAnsi="Cambria" w:cs="Calibri"/>
        </w:rPr>
      </w:pPr>
      <w:r>
        <w:rPr>
          <w:rFonts w:ascii="Cambria" w:hAnsi="Cambria" w:cs="Calibri"/>
        </w:rPr>
        <w:t xml:space="preserve">Figure </w:t>
      </w:r>
      <w:r w:rsidR="00794CF2">
        <w:rPr>
          <w:rFonts w:ascii="Cambria" w:hAnsi="Cambria" w:cs="Calibri"/>
        </w:rPr>
        <w:t>9</w:t>
      </w:r>
      <w:r>
        <w:rPr>
          <w:rFonts w:ascii="Cambria" w:hAnsi="Cambria" w:cs="Calibri"/>
        </w:rPr>
        <w:t xml:space="preserve"> shows an example of a SHIFTED image product. The image has been flatfielded with coadded images from Set B, after the telescope has been nodded 30 arcseconds. </w:t>
      </w:r>
      <w:r w:rsidR="008A4389">
        <w:rPr>
          <w:rFonts w:ascii="Cambria" w:hAnsi="Cambria" w:cs="Calibri"/>
        </w:rPr>
        <w:t xml:space="preserve"> Since the target was not masked in the generation of the flatfield an artificial dark target was created when the flatfield was applied to the shifted images. </w:t>
      </w:r>
      <w:r w:rsidR="007A68B3">
        <w:rPr>
          <w:rFonts w:ascii="Cambria" w:hAnsi="Cambria" w:cs="Calibri"/>
        </w:rPr>
        <w:t xml:space="preserve"> This is also an example of the case where the filter and integration time resulted in an image where the </w:t>
      </w:r>
      <w:r w:rsidR="00723F4F">
        <w:rPr>
          <w:rFonts w:ascii="Cambria" w:hAnsi="Cambria" w:cs="Calibri"/>
        </w:rPr>
        <w:t>exposed r</w:t>
      </w:r>
      <w:r w:rsidR="007A68B3">
        <w:rPr>
          <w:rFonts w:ascii="Cambria" w:hAnsi="Cambria" w:cs="Calibri"/>
        </w:rPr>
        <w:t xml:space="preserve">egion </w:t>
      </w:r>
      <w:r w:rsidR="00747BE0">
        <w:rPr>
          <w:rFonts w:ascii="Cambria" w:hAnsi="Cambria" w:cs="Calibri"/>
        </w:rPr>
        <w:t xml:space="preserve">(the illuminated portion of the detector) </w:t>
      </w:r>
      <w:r w:rsidR="007A68B3">
        <w:rPr>
          <w:rFonts w:ascii="Cambria" w:hAnsi="Cambria" w:cs="Calibri"/>
        </w:rPr>
        <w:t>is not readily apparent.</w:t>
      </w:r>
    </w:p>
    <w:p w14:paraId="0E738FA5" w14:textId="77777777" w:rsidR="00A7539B" w:rsidRDefault="00A7539B" w:rsidP="00FE7DFB">
      <w:pPr>
        <w:widowControl w:val="0"/>
        <w:autoSpaceDE w:val="0"/>
        <w:autoSpaceDN w:val="0"/>
        <w:adjustRightInd w:val="0"/>
        <w:ind w:left="360"/>
        <w:rPr>
          <w:rFonts w:ascii="Cambria" w:hAnsi="Cambria" w:cs="Calibri"/>
        </w:rPr>
      </w:pPr>
    </w:p>
    <w:p w14:paraId="5A183455" w14:textId="0A12D2C1" w:rsidR="00A7539B" w:rsidRDefault="00A7539B" w:rsidP="00A0142C">
      <w:pPr>
        <w:widowControl w:val="0"/>
        <w:autoSpaceDE w:val="0"/>
        <w:autoSpaceDN w:val="0"/>
        <w:adjustRightInd w:val="0"/>
        <w:ind w:left="720"/>
        <w:rPr>
          <w:rFonts w:ascii="Cambria" w:hAnsi="Cambria" w:cs="Calibri"/>
        </w:rPr>
      </w:pPr>
      <w:r>
        <w:rPr>
          <w:rFonts w:ascii="Cambria" w:hAnsi="Cambria" w:cs="Calibri"/>
        </w:rPr>
        <w:t xml:space="preserve">Shifted and coadded products and their associated calibrated images were only created in cases where the </w:t>
      </w:r>
      <w:r w:rsidR="00C06D3F">
        <w:rPr>
          <w:noProof/>
          <w:lang w:eastAsia="ja-JP"/>
        </w:rPr>
        <mc:AlternateContent>
          <mc:Choice Requires="wps">
            <w:drawing>
              <wp:anchor distT="0" distB="0" distL="114300" distR="114300" simplePos="0" relativeHeight="251682816" behindDoc="0" locked="0" layoutInCell="1" allowOverlap="1" wp14:anchorId="06B47F50" wp14:editId="2749103F">
                <wp:simplePos x="0" y="0"/>
                <wp:positionH relativeFrom="column">
                  <wp:posOffset>2514600</wp:posOffset>
                </wp:positionH>
                <wp:positionV relativeFrom="paragraph">
                  <wp:posOffset>685800</wp:posOffset>
                </wp:positionV>
                <wp:extent cx="1386840" cy="248920"/>
                <wp:effectExtent l="482600" t="25400" r="86360" b="538480"/>
                <wp:wrapThrough wrapText="bothSides">
                  <wp:wrapPolygon edited="0">
                    <wp:start x="-791" y="-2204"/>
                    <wp:lineTo x="-7516" y="0"/>
                    <wp:lineTo x="-7516" y="26449"/>
                    <wp:lineTo x="-3560" y="35265"/>
                    <wp:lineTo x="1187" y="66122"/>
                    <wp:lineTo x="3165" y="66122"/>
                    <wp:lineTo x="-396" y="37469"/>
                    <wp:lineTo x="7516" y="35265"/>
                    <wp:lineTo x="22549" y="13224"/>
                    <wp:lineTo x="22549" y="-2204"/>
                    <wp:lineTo x="-791" y="-2204"/>
                  </wp:wrapPolygon>
                </wp:wrapThrough>
                <wp:docPr id="34" name="Line Callout 2 34"/>
                <wp:cNvGraphicFramePr/>
                <a:graphic xmlns:a="http://schemas.openxmlformats.org/drawingml/2006/main">
                  <a:graphicData uri="http://schemas.microsoft.com/office/word/2010/wordprocessingShape">
                    <wps:wsp>
                      <wps:cNvSpPr/>
                      <wps:spPr>
                        <a:xfrm>
                          <a:off x="0" y="0"/>
                          <a:ext cx="1386840" cy="248920"/>
                        </a:xfrm>
                        <a:prstGeom prst="borderCallout2">
                          <a:avLst>
                            <a:gd name="adj1" fmla="val 18750"/>
                            <a:gd name="adj2" fmla="val -8333"/>
                            <a:gd name="adj3" fmla="val 20973"/>
                            <a:gd name="adj4" fmla="val -31598"/>
                            <a:gd name="adj5" fmla="val 269824"/>
                            <a:gd name="adj6" fmla="val 10154"/>
                          </a:avLst>
                        </a:prstGeom>
                        <a:noFill/>
                        <a:ln/>
                      </wps:spPr>
                      <wps:style>
                        <a:lnRef idx="1">
                          <a:schemeClr val="accent1"/>
                        </a:lnRef>
                        <a:fillRef idx="3">
                          <a:schemeClr val="accent1"/>
                        </a:fillRef>
                        <a:effectRef idx="2">
                          <a:schemeClr val="accent1"/>
                        </a:effectRef>
                        <a:fontRef idx="minor">
                          <a:schemeClr val="lt1"/>
                        </a:fontRef>
                      </wps:style>
                      <wps:txbx>
                        <w:txbxContent>
                          <w:p w14:paraId="69AC0BC8" w14:textId="7457777B" w:rsidR="003D129D" w:rsidRDefault="003D129D" w:rsidP="00C06D3F">
                            <w:pPr>
                              <w:jc w:val="center"/>
                            </w:pPr>
                            <w:r>
                              <w:t>Dark target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Line Callout 2 34" o:spid="_x0000_s1031" type="#_x0000_t48" style="position:absolute;left:0;text-align:left;margin-left:198pt;margin-top:54pt;width:109.2pt;height:1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" adj="2193,58282,-6825,4530" filled="f" strokecolor="#4579b8 [3044]">
                <v:shadow on="t" opacity="22937f" mv:blur="40000f" origin=",.5" offset="0,23000emu"/>
                <v:textbox>
                  <w:txbxContent>
                    <w:p w14:paraId="69AC0BC8" w14:textId="7457777B" w:rsidR="00D11B9C" w:rsidRDefault="00D11B9C" w:rsidP="00C06D3F">
                      <w:pPr>
                        <w:jc w:val="center"/>
                      </w:pPr>
                      <w:r>
                        <w:t>Dark target</w:t>
                      </w:r>
                    </w:p>
                  </w:txbxContent>
                </v:textbox>
                <o:callout v:ext="edit" minusx="t" minusy="t"/>
                <w10:wrap type="through"/>
              </v:shape>
            </w:pict>
          </mc:Fallback>
        </mc:AlternateContent>
      </w:r>
      <w:r w:rsidR="00C06D3F">
        <w:rPr>
          <w:noProof/>
          <w:lang w:eastAsia="ja-JP"/>
        </w:rPr>
        <mc:AlternateContent>
          <mc:Choice Requires="wps">
            <w:drawing>
              <wp:anchor distT="0" distB="0" distL="114300" distR="114300" simplePos="0" relativeHeight="251680768" behindDoc="0" locked="0" layoutInCell="1" allowOverlap="1" wp14:anchorId="5225F0D1" wp14:editId="17F4CA43">
                <wp:simplePos x="0" y="0"/>
                <wp:positionH relativeFrom="column">
                  <wp:posOffset>3429000</wp:posOffset>
                </wp:positionH>
                <wp:positionV relativeFrom="paragraph">
                  <wp:posOffset>1943100</wp:posOffset>
                </wp:positionV>
                <wp:extent cx="1386840" cy="248920"/>
                <wp:effectExtent l="482600" t="304800" r="86360" b="106680"/>
                <wp:wrapThrough wrapText="bothSides">
                  <wp:wrapPolygon edited="0">
                    <wp:start x="-396" y="-26449"/>
                    <wp:lineTo x="-7516" y="-24245"/>
                    <wp:lineTo x="-7516" y="2204"/>
                    <wp:lineTo x="-1187" y="11020"/>
                    <wp:lineTo x="-791" y="28653"/>
                    <wp:lineTo x="22549" y="28653"/>
                    <wp:lineTo x="22549" y="-11020"/>
                    <wp:lineTo x="15033" y="-24245"/>
                    <wp:lineTo x="1582" y="-26449"/>
                    <wp:lineTo x="-396" y="-26449"/>
                  </wp:wrapPolygon>
                </wp:wrapThrough>
                <wp:docPr id="33" name="Line Callout 2 33"/>
                <wp:cNvGraphicFramePr/>
                <a:graphic xmlns:a="http://schemas.openxmlformats.org/drawingml/2006/main">
                  <a:graphicData uri="http://schemas.microsoft.com/office/word/2010/wordprocessingShape">
                    <wps:wsp>
                      <wps:cNvSpPr/>
                      <wps:spPr>
                        <a:xfrm>
                          <a:off x="0" y="0"/>
                          <a:ext cx="1386840" cy="248920"/>
                        </a:xfrm>
                        <a:prstGeom prst="borderCallout2">
                          <a:avLst>
                            <a:gd name="adj1" fmla="val 18750"/>
                            <a:gd name="adj2" fmla="val -8333"/>
                            <a:gd name="adj3" fmla="val 20973"/>
                            <a:gd name="adj4" fmla="val -31598"/>
                            <a:gd name="adj5" fmla="val -105686"/>
                            <a:gd name="adj6" fmla="val 2828"/>
                          </a:avLst>
                        </a:prstGeom>
                        <a:noFill/>
                        <a:ln/>
                      </wps:spPr>
                      <wps:style>
                        <a:lnRef idx="1">
                          <a:schemeClr val="accent1"/>
                        </a:lnRef>
                        <a:fillRef idx="3">
                          <a:schemeClr val="accent1"/>
                        </a:fillRef>
                        <a:effectRef idx="2">
                          <a:schemeClr val="accent1"/>
                        </a:effectRef>
                        <a:fontRef idx="minor">
                          <a:schemeClr val="lt1"/>
                        </a:fontRef>
                      </wps:style>
                      <wps:txbx>
                        <w:txbxContent>
                          <w:p w14:paraId="35965B69" w14:textId="1BE5C4D3" w:rsidR="003D129D" w:rsidRDefault="003D129D" w:rsidP="00C06D3F">
                            <w:pPr>
                              <w:jc w:val="center"/>
                            </w:pPr>
                            <w:r>
                              <w:t>Ceres 1 target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Line Callout 2 33" o:spid="_x0000_s1032" type="#_x0000_t48" style="position:absolute;left:0;text-align:left;margin-left:270pt;margin-top:153pt;width:109.2pt;height:1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" adj="611,-22828,-6825,4530" filled="f" strokecolor="#4579b8 [3044]">
                <v:shadow on="t" opacity="22937f" mv:blur="40000f" origin=",.5" offset="0,23000emu"/>
                <v:textbox>
                  <w:txbxContent>
                    <w:p w14:paraId="35965B69" w14:textId="1BE5C4D3" w:rsidR="00D11B9C" w:rsidRDefault="00D11B9C" w:rsidP="00C06D3F">
                      <w:pPr>
                        <w:jc w:val="center"/>
                      </w:pPr>
                      <w:r>
                        <w:t>Ceres 1 target</w:t>
                      </w:r>
                    </w:p>
                  </w:txbxContent>
                </v:textbox>
                <o:callout v:ext="edit" minusx="t"/>
                <w10:wrap type="through"/>
              </v:shape>
            </w:pict>
          </mc:Fallback>
        </mc:AlternateContent>
      </w:r>
      <w:r w:rsidR="00BA3636">
        <w:rPr>
          <w:noProof/>
          <w:lang w:eastAsia="ja-JP"/>
        </w:rPr>
        <mc:AlternateContent>
          <mc:Choice Requires="wps">
            <w:drawing>
              <wp:anchor distT="0" distB="0" distL="114300" distR="114300" simplePos="0" relativeHeight="251676672" behindDoc="0" locked="0" layoutInCell="1" allowOverlap="1" wp14:anchorId="3EF8CEC5" wp14:editId="4644EEAB">
                <wp:simplePos x="0" y="0"/>
                <wp:positionH relativeFrom="column">
                  <wp:posOffset>228600</wp:posOffset>
                </wp:positionH>
                <wp:positionV relativeFrom="paragraph">
                  <wp:posOffset>3413760</wp:posOffset>
                </wp:positionV>
                <wp:extent cx="5372100" cy="275590"/>
                <wp:effectExtent l="0" t="0" r="12700" b="3810"/>
                <wp:wrapSquare wrapText="bothSides"/>
                <wp:docPr id="28" name="Text Box 28"/>
                <wp:cNvGraphicFramePr/>
                <a:graphic xmlns:a="http://schemas.openxmlformats.org/drawingml/2006/main">
                  <a:graphicData uri="http://schemas.microsoft.com/office/word/2010/wordprocessingShape">
                    <wps:wsp>
                      <wps:cNvSpPr txBox="1"/>
                      <wps:spPr>
                        <a:xfrm>
                          <a:off x="0" y="0"/>
                          <a:ext cx="5372100" cy="27559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46C0086" w14:textId="675E3728" w:rsidR="003D129D" w:rsidRPr="001C3FC0" w:rsidRDefault="003D129D" w:rsidP="00A3421C">
                            <w:pPr>
                              <w:pStyle w:val="Caption"/>
                              <w:rPr>
                                <w:rFonts w:ascii="Cambria" w:hAnsi="Cambria" w:cs="Calibri"/>
                                <w:noProof/>
                              </w:rPr>
                            </w:pPr>
                            <w:r>
                              <w:t xml:space="preserve">Figure </w:t>
                            </w:r>
                            <w:r w:rsidR="00ED2758">
                              <w:t xml:space="preserve">9 </w:t>
                            </w:r>
                            <w:r>
                              <w:t>Example SHIFTED image, Ceres 1 in R-band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 id="Text Box 28" o:spid="_x0000_s1036" type="#_x0000_t202" style="position:absolute;left:0;text-align:left;margin-left:18pt;margin-top:268.8pt;width:423pt;height:21.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" stroked="f">
                <v:textbox style="mso-fit-shape-to-text:t" inset="0,0,0,0">
                  <w:txbxContent>
                    <w:p w14:paraId="446C0086" w14:textId="675E3728" w:rsidR="003D129D" w:rsidRPr="001C3FC0" w:rsidRDefault="003D129D" w:rsidP="00A3421C">
                      <w:pPr>
                        <w:pStyle w:val="Caption"/>
                        <w:rPr>
                          <w:rFonts w:ascii="Cambria" w:hAnsi="Cambria" w:cs="Calibri"/>
                          <w:noProof/>
                        </w:rPr>
                      </w:pPr>
                      <w:r>
                        <w:t xml:space="preserve">Figure </w:t>
                      </w:r>
                      <w:r w:rsidR="00ED2758">
                        <w:t xml:space="preserve">9 </w:t>
                      </w:r>
                      <w:r>
                        <w:t>Example SHIFTED image, Ceres 1 in R-band</w:t>
                      </w:r>
                    </w:p>
                  </w:txbxContent>
                </v:textbox>
                <w10:wrap type="square"/>
              </v:shape>
            </w:pict>
          </mc:Fallback>
        </mc:AlternateContent>
      </w:r>
      <w:r w:rsidR="00BA3636" w:rsidRPr="00A3421C">
        <w:rPr>
          <w:rFonts w:ascii="Cambria" w:hAnsi="Cambria" w:cs="Calibri"/>
          <w:noProof/>
          <w:lang w:eastAsia="ja-JP"/>
        </w:rPr>
        <w:drawing>
          <wp:anchor distT="0" distB="0" distL="114300" distR="114300" simplePos="0" relativeHeight="251674624" behindDoc="0" locked="0" layoutInCell="1" allowOverlap="1" wp14:anchorId="6C8E8478" wp14:editId="5724285D">
            <wp:simplePos x="0" y="0"/>
            <wp:positionH relativeFrom="column">
              <wp:posOffset>228600</wp:posOffset>
            </wp:positionH>
            <wp:positionV relativeFrom="paragraph">
              <wp:posOffset>-635</wp:posOffset>
            </wp:positionV>
            <wp:extent cx="5372100" cy="3357245"/>
            <wp:effectExtent l="0" t="0" r="12700" b="0"/>
            <wp:wrapSquare wrapText="bothSides"/>
            <wp:docPr id="27" name="Picture 27" descr="espirrc1-ml1-hd:Users:espirrc1:Desktop:ceha_0_1_0241_s_0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irrc1-ml1-hd:Users:espirrc1:Desktop:ceha_0_1_0241_s_024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3572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mbria" w:hAnsi="Cambria" w:cs="Calibri"/>
        </w:rPr>
        <w:t xml:space="preserve">target could be detected. However, raw and bias-subtracted products were created from the entire set of images collected, in case future refinement and data calibration results in target detection. The following figure shows the targets and filters in which they were detected. </w:t>
      </w:r>
    </w:p>
    <w:p w14:paraId="26E3391B" w14:textId="77777777" w:rsidR="00A7539B" w:rsidRDefault="00A7539B" w:rsidP="00FE7DFB">
      <w:pPr>
        <w:widowControl w:val="0"/>
        <w:autoSpaceDE w:val="0"/>
        <w:autoSpaceDN w:val="0"/>
        <w:adjustRightInd w:val="0"/>
        <w:ind w:left="360"/>
        <w:rPr>
          <w:rFonts w:ascii="Cambria" w:hAnsi="Cambria" w:cs="Calibri"/>
        </w:rPr>
      </w:pPr>
    </w:p>
    <w:p w14:paraId="40A93DF3" w14:textId="77777777" w:rsidR="006361CA" w:rsidRDefault="006361CA" w:rsidP="00FE7DFB">
      <w:pPr>
        <w:widowControl w:val="0"/>
        <w:autoSpaceDE w:val="0"/>
        <w:autoSpaceDN w:val="0"/>
        <w:adjustRightInd w:val="0"/>
        <w:ind w:left="360"/>
        <w:rPr>
          <w:rFonts w:ascii="Cambria" w:hAnsi="Cambria" w:cs="Calibri"/>
        </w:rPr>
      </w:pPr>
    </w:p>
    <w:p w14:paraId="4137E90D" w14:textId="77777777" w:rsidR="00A7539B" w:rsidRDefault="00A7539B" w:rsidP="00A3421C">
      <w:pPr>
        <w:keepNext/>
        <w:widowControl w:val="0"/>
        <w:autoSpaceDE w:val="0"/>
        <w:autoSpaceDN w:val="0"/>
        <w:adjustRightInd w:val="0"/>
        <w:ind w:left="360"/>
      </w:pPr>
      <w:r w:rsidRPr="00A3421C">
        <w:rPr>
          <w:rFonts w:ascii="Cambria" w:hAnsi="Cambria" w:cs="Calibri"/>
          <w:noProof/>
          <w:lang w:eastAsia="ja-JP"/>
        </w:rPr>
        <w:lastRenderedPageBreak/>
        <w:drawing>
          <wp:inline distT="0" distB="0" distL="0" distR="0" wp14:anchorId="040C9D8F" wp14:editId="6E83B21A">
            <wp:extent cx="5372100" cy="2435855"/>
            <wp:effectExtent l="0" t="0" r="0" b="3175"/>
            <wp:docPr id="35" name="Picture 35" descr="espirrc1-ml1-hd:Users:espirrc1:Desktop:birc_target_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pirrc1-ml1-hd:Users:espirrc1:Desktop:birc_target_result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11" cy="24358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B460941" w14:textId="67E1B54D" w:rsidR="00A7539B" w:rsidRDefault="00A7539B" w:rsidP="00A3421C">
      <w:pPr>
        <w:pStyle w:val="Caption"/>
        <w:rPr>
          <w:rFonts w:ascii="Cambria" w:hAnsi="Cambria" w:cs="Calibri"/>
        </w:rPr>
      </w:pPr>
      <w:r>
        <w:t xml:space="preserve">Figure </w:t>
      </w:r>
      <w:r w:rsidR="00007784">
        <w:fldChar w:fldCharType="begin"/>
      </w:r>
      <w:r w:rsidR="00007784">
        <w:instrText xml:space="preserve"> SEQ Figure \* ARABIC </w:instrText>
      </w:r>
      <w:r w:rsidR="00007784">
        <w:fldChar w:fldCharType="separate"/>
      </w:r>
      <w:r w:rsidR="00AA7600">
        <w:rPr>
          <w:noProof/>
        </w:rPr>
        <w:t>7</w:t>
      </w:r>
      <w:r w:rsidR="00007784">
        <w:rPr>
          <w:noProof/>
        </w:rPr>
        <w:fldChar w:fldCharType="end"/>
      </w:r>
      <w:r>
        <w:t xml:space="preserve"> Target Detection Table</w:t>
      </w:r>
    </w:p>
    <w:p w14:paraId="47F0CC93" w14:textId="77777777" w:rsidR="00BF5F71" w:rsidRDefault="00BF5F71" w:rsidP="00FE7DFB">
      <w:pPr>
        <w:widowControl w:val="0"/>
        <w:autoSpaceDE w:val="0"/>
        <w:autoSpaceDN w:val="0"/>
        <w:adjustRightInd w:val="0"/>
        <w:ind w:left="360"/>
        <w:rPr>
          <w:rFonts w:ascii="Cambria" w:hAnsi="Cambria" w:cs="Calibri"/>
        </w:rPr>
      </w:pPr>
    </w:p>
    <w:p w14:paraId="1C31873E" w14:textId="5CDC6A06" w:rsidR="00CF1F28" w:rsidRDefault="00BF5F71" w:rsidP="00A0142C">
      <w:pPr>
        <w:widowControl w:val="0"/>
        <w:autoSpaceDE w:val="0"/>
        <w:autoSpaceDN w:val="0"/>
        <w:adjustRightInd w:val="0"/>
        <w:ind w:left="720"/>
        <w:rPr>
          <w:rFonts w:ascii="Cambria" w:hAnsi="Cambria" w:cs="Calibri"/>
        </w:rPr>
      </w:pPr>
      <w:r>
        <w:rPr>
          <w:rFonts w:ascii="Cambria" w:hAnsi="Cambria" w:cs="Calibri"/>
        </w:rPr>
        <w:t xml:space="preserve">For results of the </w:t>
      </w:r>
      <w:r w:rsidR="00CF1F28" w:rsidRPr="003143EF">
        <w:rPr>
          <w:rFonts w:ascii="Cambria" w:hAnsi="Cambria" w:cs="Calibri"/>
        </w:rPr>
        <w:t>photon transfer test (ground calibration)</w:t>
      </w:r>
      <w:r w:rsidR="00931208">
        <w:rPr>
          <w:rFonts w:ascii="Cambria" w:hAnsi="Cambria" w:cs="Calibri"/>
        </w:rPr>
        <w:t xml:space="preserve"> see Appendix A.  The </w:t>
      </w:r>
      <w:r>
        <w:rPr>
          <w:rFonts w:ascii="Cambria" w:hAnsi="Cambria" w:cs="Calibri"/>
        </w:rPr>
        <w:t>Level-0 through Level-2 ground calibration products are contained in the Calibration collection.</w:t>
      </w:r>
      <w:r w:rsidR="00946CD4">
        <w:rPr>
          <w:rFonts w:ascii="Cambria" w:hAnsi="Cambria" w:cs="Calibri"/>
        </w:rPr>
        <w:t xml:space="preserve">   </w:t>
      </w:r>
    </w:p>
    <w:p w14:paraId="2BB06E39" w14:textId="77777777" w:rsidR="00C37CB9" w:rsidRPr="00E00A2B" w:rsidRDefault="00C37CB9" w:rsidP="00FE7DFB">
      <w:pPr>
        <w:widowControl w:val="0"/>
        <w:autoSpaceDE w:val="0"/>
        <w:autoSpaceDN w:val="0"/>
        <w:adjustRightInd w:val="0"/>
        <w:ind w:left="360"/>
        <w:rPr>
          <w:rFonts w:ascii="Cambria" w:hAnsi="Cambria" w:cs="Calibri"/>
        </w:rPr>
      </w:pPr>
    </w:p>
    <w:p w14:paraId="2A814678" w14:textId="77777777" w:rsidR="00C37CB9" w:rsidRDefault="008B322F" w:rsidP="007218C5">
      <w:pPr>
        <w:pStyle w:val="ListParagraph"/>
        <w:widowControl w:val="0"/>
        <w:numPr>
          <w:ilvl w:val="2"/>
          <w:numId w:val="12"/>
        </w:numPr>
        <w:autoSpaceDE w:val="0"/>
        <w:autoSpaceDN w:val="0"/>
        <w:adjustRightInd w:val="0"/>
        <w:spacing w:after="60"/>
        <w:ind w:left="810"/>
        <w:rPr>
          <w:rFonts w:cs="Times New Roman"/>
          <w:b/>
        </w:rPr>
      </w:pPr>
      <w:r w:rsidRPr="007218C5">
        <w:rPr>
          <w:rFonts w:cs="Times New Roman"/>
          <w:b/>
        </w:rPr>
        <w:t>Data Flow</w:t>
      </w:r>
    </w:p>
    <w:p w14:paraId="3A978230" w14:textId="3AF6492B" w:rsidR="009B70E9" w:rsidRDefault="00C37CB9" w:rsidP="00FE7DFB">
      <w:pPr>
        <w:widowControl w:val="0"/>
        <w:autoSpaceDE w:val="0"/>
        <w:autoSpaceDN w:val="0"/>
        <w:adjustRightInd w:val="0"/>
        <w:spacing w:after="60"/>
        <w:ind w:left="306"/>
        <w:rPr>
          <w:rFonts w:cs="Times New Roman"/>
        </w:rPr>
      </w:pPr>
      <w:r>
        <w:rPr>
          <w:rFonts w:cs="Times New Roman"/>
        </w:rPr>
        <w:t xml:space="preserve">BIRC data products are built up in sequential processing steps addressing specific calibrations. All data products are built from raw telemetry that was stored </w:t>
      </w:r>
      <w:r w:rsidR="00D4290C">
        <w:rPr>
          <w:rFonts w:cs="Times New Roman"/>
        </w:rPr>
        <w:t xml:space="preserve">on-board </w:t>
      </w:r>
      <w:r>
        <w:rPr>
          <w:rFonts w:cs="Times New Roman"/>
        </w:rPr>
        <w:t xml:space="preserve">in the BIRC </w:t>
      </w:r>
      <w:r w:rsidR="00D4290C">
        <w:rPr>
          <w:rFonts w:cs="Times New Roman"/>
        </w:rPr>
        <w:t>instrument</w:t>
      </w:r>
      <w:r w:rsidR="006E704E">
        <w:rPr>
          <w:rFonts w:cs="Times New Roman"/>
        </w:rPr>
        <w:t xml:space="preserve"> and downloaded post-mission</w:t>
      </w:r>
      <w:r>
        <w:rPr>
          <w:rFonts w:cs="Times New Roman"/>
        </w:rPr>
        <w:t>.</w:t>
      </w:r>
      <w:r w:rsidR="009B70E9">
        <w:rPr>
          <w:rFonts w:cs="Times New Roman"/>
        </w:rPr>
        <w:t xml:space="preserve"> </w:t>
      </w:r>
      <w:r w:rsidR="006E704E">
        <w:rPr>
          <w:rFonts w:cs="Times New Roman"/>
        </w:rPr>
        <w:t xml:space="preserve"> </w:t>
      </w:r>
    </w:p>
    <w:p w14:paraId="72B87252" w14:textId="616A2C06" w:rsidR="008B322F" w:rsidRPr="00FE7DFB" w:rsidRDefault="009B70E9" w:rsidP="00FE7DFB">
      <w:pPr>
        <w:widowControl w:val="0"/>
        <w:autoSpaceDE w:val="0"/>
        <w:autoSpaceDN w:val="0"/>
        <w:adjustRightInd w:val="0"/>
        <w:spacing w:after="60"/>
        <w:ind w:left="306"/>
        <w:rPr>
          <w:rFonts w:cs="Times New Roman"/>
          <w:b/>
        </w:rPr>
      </w:pPr>
      <w:r>
        <w:rPr>
          <w:rFonts w:cs="Times New Roman"/>
        </w:rPr>
        <w:t xml:space="preserve"> </w:t>
      </w:r>
      <w:r w:rsidR="008B322F" w:rsidRPr="00FE7DFB">
        <w:rPr>
          <w:rFonts w:cs="Times New Roman"/>
          <w:b/>
        </w:rPr>
        <w:t xml:space="preserve"> </w:t>
      </w:r>
    </w:p>
    <w:p w14:paraId="2906A9CE" w14:textId="2A17040C" w:rsidR="008B322F" w:rsidRDefault="008B322F" w:rsidP="007218C5">
      <w:pPr>
        <w:pStyle w:val="ListParagraph"/>
        <w:widowControl w:val="0"/>
        <w:numPr>
          <w:ilvl w:val="2"/>
          <w:numId w:val="12"/>
        </w:numPr>
        <w:autoSpaceDE w:val="0"/>
        <w:autoSpaceDN w:val="0"/>
        <w:adjustRightInd w:val="0"/>
        <w:spacing w:after="60"/>
        <w:ind w:left="810"/>
        <w:rPr>
          <w:rFonts w:cs="Times New Roman"/>
          <w:b/>
        </w:rPr>
      </w:pPr>
      <w:r w:rsidRPr="007218C5">
        <w:rPr>
          <w:rFonts w:cs="Times New Roman"/>
          <w:b/>
        </w:rPr>
        <w:t xml:space="preserve">Labeling and Identification </w:t>
      </w:r>
    </w:p>
    <w:p w14:paraId="72173735" w14:textId="77777777" w:rsidR="008D30FF" w:rsidRDefault="008D30FF" w:rsidP="00FE7DFB">
      <w:pPr>
        <w:pStyle w:val="ListParagraph"/>
        <w:widowControl w:val="0"/>
        <w:autoSpaceDE w:val="0"/>
        <w:autoSpaceDN w:val="0"/>
        <w:adjustRightInd w:val="0"/>
        <w:spacing w:after="60"/>
        <w:ind w:left="810"/>
        <w:rPr>
          <w:rFonts w:cs="Times New Roman"/>
          <w:b/>
        </w:rPr>
      </w:pPr>
    </w:p>
    <w:p w14:paraId="7FADDA48" w14:textId="2FEAFBC4" w:rsidR="008D30FF" w:rsidRDefault="008D30FF" w:rsidP="00FE7DFB">
      <w:pPr>
        <w:pStyle w:val="ListParagraph"/>
        <w:widowControl w:val="0"/>
        <w:autoSpaceDE w:val="0"/>
        <w:autoSpaceDN w:val="0"/>
        <w:adjustRightInd w:val="0"/>
        <w:spacing w:after="60"/>
        <w:ind w:left="810"/>
        <w:rPr>
          <w:rFonts w:cs="Times New Roman"/>
          <w:b/>
        </w:rPr>
      </w:pPr>
      <w:r>
        <w:rPr>
          <w:rFonts w:cs="Times New Roman"/>
          <w:b/>
        </w:rPr>
        <w:t>Level 0 – 1 Image data</w:t>
      </w:r>
    </w:p>
    <w:p w14:paraId="04724C6F" w14:textId="6B086633" w:rsidR="008D30FF" w:rsidRDefault="007E3605" w:rsidP="00FE7DFB">
      <w:pPr>
        <w:pStyle w:val="ListParagraph"/>
        <w:widowControl w:val="0"/>
        <w:autoSpaceDE w:val="0"/>
        <w:autoSpaceDN w:val="0"/>
        <w:adjustRightInd w:val="0"/>
        <w:spacing w:after="60"/>
        <w:ind w:left="810"/>
        <w:rPr>
          <w:rFonts w:cs="Times New Roman"/>
        </w:rPr>
      </w:pPr>
      <w:r>
        <w:rPr>
          <w:rFonts w:cs="Times New Roman"/>
        </w:rPr>
        <w:t xml:space="preserve">A single </w:t>
      </w:r>
      <w:r w:rsidR="00F47892">
        <w:rPr>
          <w:rFonts w:cs="Times New Roman"/>
        </w:rPr>
        <w:t>FITS</w:t>
      </w:r>
      <w:r>
        <w:rPr>
          <w:rFonts w:cs="Times New Roman"/>
        </w:rPr>
        <w:t xml:space="preserve"> file represents a single image frame (for RAW data) or an image pair (for BIAS SUBTRACTED or CALIBRATED data). </w:t>
      </w:r>
      <w:r w:rsidR="00795859">
        <w:rPr>
          <w:rFonts w:cs="Times New Roman"/>
        </w:rPr>
        <w:t xml:space="preserve">The </w:t>
      </w:r>
      <w:r w:rsidR="006B4AFF">
        <w:rPr>
          <w:rFonts w:cs="Times New Roman"/>
        </w:rPr>
        <w:t>file</w:t>
      </w:r>
      <w:r w:rsidR="00795859">
        <w:rPr>
          <w:rFonts w:cs="Times New Roman"/>
        </w:rPr>
        <w:t xml:space="preserve"> naming convention for RAW, BIAS SUBTRACTED, and CALIBRATED image data is:</w:t>
      </w:r>
    </w:p>
    <w:p w14:paraId="65EB771B" w14:textId="77777777" w:rsidR="00004578" w:rsidRDefault="00004578" w:rsidP="00FE7DFB">
      <w:pPr>
        <w:pStyle w:val="ListParagraph"/>
        <w:widowControl w:val="0"/>
        <w:autoSpaceDE w:val="0"/>
        <w:autoSpaceDN w:val="0"/>
        <w:adjustRightInd w:val="0"/>
        <w:spacing w:after="60"/>
        <w:ind w:left="810"/>
        <w:rPr>
          <w:rFonts w:cs="Times New Roman"/>
        </w:rPr>
      </w:pPr>
    </w:p>
    <w:p w14:paraId="17285902" w14:textId="672526FD" w:rsidR="00795859" w:rsidRDefault="00386F82" w:rsidP="00FE7DFB">
      <w:pPr>
        <w:pStyle w:val="ListParagraph"/>
        <w:widowControl w:val="0"/>
        <w:autoSpaceDE w:val="0"/>
        <w:autoSpaceDN w:val="0"/>
        <w:adjustRightInd w:val="0"/>
        <w:spacing w:after="60"/>
        <w:ind w:left="810"/>
        <w:rPr>
          <w:rFonts w:cs="Times New Roman"/>
        </w:rPr>
      </w:pPr>
      <w:r>
        <w:rPr>
          <w:rFonts w:cs="Times New Roman"/>
        </w:rPr>
        <w:t>obsd_n_hhmmssMSC_F###_YYYYt.</w:t>
      </w:r>
      <w:r w:rsidR="00410C84">
        <w:rPr>
          <w:rFonts w:cs="Times New Roman"/>
        </w:rPr>
        <w:t>ext</w:t>
      </w:r>
    </w:p>
    <w:p w14:paraId="555F32F0" w14:textId="77777777" w:rsidR="00386F82" w:rsidRDefault="00386F82" w:rsidP="00FE7DFB">
      <w:pPr>
        <w:pStyle w:val="ListParagraph"/>
        <w:widowControl w:val="0"/>
        <w:autoSpaceDE w:val="0"/>
        <w:autoSpaceDN w:val="0"/>
        <w:adjustRightInd w:val="0"/>
        <w:spacing w:after="60"/>
        <w:ind w:left="810"/>
        <w:rPr>
          <w:rFonts w:cs="Times New Roman"/>
        </w:rPr>
      </w:pPr>
    </w:p>
    <w:p w14:paraId="381D1E37" w14:textId="0A30E965" w:rsidR="00386F82" w:rsidRDefault="00386F82" w:rsidP="00FE7DFB">
      <w:pPr>
        <w:pStyle w:val="ListParagraph"/>
        <w:widowControl w:val="0"/>
        <w:autoSpaceDE w:val="0"/>
        <w:autoSpaceDN w:val="0"/>
        <w:adjustRightInd w:val="0"/>
        <w:spacing w:after="60"/>
        <w:ind w:left="810"/>
        <w:rPr>
          <w:rFonts w:cs="Times New Roman"/>
        </w:rPr>
      </w:pPr>
      <w:r>
        <w:rPr>
          <w:rFonts w:cs="Times New Roman"/>
        </w:rPr>
        <w:t>obsd – 4 character string identifying the type of observation. See table 5 for a short description of each of the observation types identified</w:t>
      </w:r>
    </w:p>
    <w:p w14:paraId="7F9820D8" w14:textId="77777777" w:rsidR="00386F82" w:rsidRDefault="00386F82" w:rsidP="00FE7DFB">
      <w:pPr>
        <w:pStyle w:val="ListParagraph"/>
        <w:widowControl w:val="0"/>
        <w:autoSpaceDE w:val="0"/>
        <w:autoSpaceDN w:val="0"/>
        <w:adjustRightInd w:val="0"/>
        <w:spacing w:after="60"/>
        <w:ind w:left="810"/>
        <w:rPr>
          <w:rFonts w:cs="Times New Roman"/>
        </w:rPr>
      </w:pPr>
    </w:p>
    <w:p w14:paraId="117682F6" w14:textId="663D0F82" w:rsidR="00386F82" w:rsidRDefault="00386F82" w:rsidP="00FE7DFB">
      <w:pPr>
        <w:pStyle w:val="ListParagraph"/>
        <w:widowControl w:val="0"/>
        <w:autoSpaceDE w:val="0"/>
        <w:autoSpaceDN w:val="0"/>
        <w:adjustRightInd w:val="0"/>
        <w:spacing w:after="60"/>
        <w:ind w:left="810"/>
        <w:rPr>
          <w:rFonts w:cs="Times New Roman"/>
        </w:rPr>
      </w:pPr>
      <w:r>
        <w:rPr>
          <w:rFonts w:cs="Times New Roman"/>
        </w:rPr>
        <w:t>n – single digit indicating filter used. See table 6 for a list of filter number vs. wavelength</w:t>
      </w:r>
    </w:p>
    <w:p w14:paraId="1644BE16" w14:textId="77777777" w:rsidR="00386F82" w:rsidRDefault="00386F82" w:rsidP="00FE7DFB">
      <w:pPr>
        <w:pStyle w:val="ListParagraph"/>
        <w:widowControl w:val="0"/>
        <w:autoSpaceDE w:val="0"/>
        <w:autoSpaceDN w:val="0"/>
        <w:adjustRightInd w:val="0"/>
        <w:spacing w:after="60"/>
        <w:ind w:left="810"/>
        <w:rPr>
          <w:rFonts w:cs="Times New Roman"/>
        </w:rPr>
      </w:pPr>
    </w:p>
    <w:p w14:paraId="4F88CCEF" w14:textId="0EABD66F" w:rsidR="00386F82" w:rsidRDefault="00386F82" w:rsidP="00FE7DFB">
      <w:pPr>
        <w:pStyle w:val="ListParagraph"/>
        <w:widowControl w:val="0"/>
        <w:autoSpaceDE w:val="0"/>
        <w:autoSpaceDN w:val="0"/>
        <w:adjustRightInd w:val="0"/>
        <w:spacing w:after="60"/>
        <w:ind w:left="810"/>
        <w:rPr>
          <w:rFonts w:cs="Times New Roman"/>
        </w:rPr>
      </w:pPr>
      <w:r>
        <w:rPr>
          <w:rFonts w:cs="Times New Roman"/>
        </w:rPr>
        <w:t>hhmmssMSC – hour, minute, second, millisecond in UTC associated with the read time of the image. For BIAS SUBTRACTED and CALIBRATED data, which are the result of a bias-signal image pair, the read time of the signal frame is used.</w:t>
      </w:r>
    </w:p>
    <w:p w14:paraId="36C71636" w14:textId="77777777" w:rsidR="00386F82" w:rsidRDefault="00386F82" w:rsidP="00FE7DFB">
      <w:pPr>
        <w:pStyle w:val="ListParagraph"/>
        <w:widowControl w:val="0"/>
        <w:autoSpaceDE w:val="0"/>
        <w:autoSpaceDN w:val="0"/>
        <w:adjustRightInd w:val="0"/>
        <w:spacing w:after="60"/>
        <w:ind w:left="810"/>
        <w:rPr>
          <w:rFonts w:cs="Times New Roman"/>
        </w:rPr>
      </w:pPr>
    </w:p>
    <w:p w14:paraId="714E185E" w14:textId="4ABB9D2B" w:rsidR="00386F82" w:rsidRDefault="00386F82" w:rsidP="00FE7DFB">
      <w:pPr>
        <w:pStyle w:val="ListParagraph"/>
        <w:widowControl w:val="0"/>
        <w:autoSpaceDE w:val="0"/>
        <w:autoSpaceDN w:val="0"/>
        <w:adjustRightInd w:val="0"/>
        <w:spacing w:after="60"/>
        <w:ind w:left="810"/>
        <w:rPr>
          <w:rFonts w:cs="Times New Roman"/>
        </w:rPr>
      </w:pPr>
      <w:r>
        <w:rPr>
          <w:rFonts w:cs="Times New Roman"/>
        </w:rPr>
        <w:lastRenderedPageBreak/>
        <w:t xml:space="preserve">F### - the three digit temperature recorded by the window 1 sensor in degrees C rounded to the nearest </w:t>
      </w:r>
      <w:r w:rsidR="00F87351">
        <w:rPr>
          <w:rFonts w:cs="Times New Roman"/>
        </w:rPr>
        <w:t xml:space="preserve">whole </w:t>
      </w:r>
      <w:r>
        <w:rPr>
          <w:rFonts w:cs="Times New Roman"/>
        </w:rPr>
        <w:t>degree. The ‘F’ is either the character ‘p’ or ‘n’ depending on whether the temperature is a positive or negative value.</w:t>
      </w:r>
    </w:p>
    <w:p w14:paraId="234B56E1" w14:textId="77777777" w:rsidR="00386F82" w:rsidRDefault="00386F82" w:rsidP="00FE7DFB">
      <w:pPr>
        <w:pStyle w:val="ListParagraph"/>
        <w:widowControl w:val="0"/>
        <w:autoSpaceDE w:val="0"/>
        <w:autoSpaceDN w:val="0"/>
        <w:adjustRightInd w:val="0"/>
        <w:spacing w:after="60"/>
        <w:ind w:left="810"/>
        <w:rPr>
          <w:rFonts w:cs="Times New Roman"/>
        </w:rPr>
      </w:pPr>
    </w:p>
    <w:p w14:paraId="2BCA9539" w14:textId="1567C6C8" w:rsidR="00F87351" w:rsidRDefault="00F87351" w:rsidP="00FE7DFB">
      <w:pPr>
        <w:pStyle w:val="ListParagraph"/>
        <w:widowControl w:val="0"/>
        <w:autoSpaceDE w:val="0"/>
        <w:autoSpaceDN w:val="0"/>
        <w:adjustRightInd w:val="0"/>
        <w:spacing w:after="60"/>
        <w:ind w:left="810"/>
        <w:rPr>
          <w:rFonts w:cs="Times New Roman"/>
        </w:rPr>
      </w:pPr>
      <w:r>
        <w:rPr>
          <w:rFonts w:cs="Times New Roman"/>
        </w:rPr>
        <w:t xml:space="preserve">YYYY – the four digit integration time of the image in milliseconds, rounded to the nearest </w:t>
      </w:r>
      <w:r w:rsidR="00552EA4">
        <w:rPr>
          <w:rFonts w:cs="Times New Roman"/>
        </w:rPr>
        <w:t xml:space="preserve"> millisecond.</w:t>
      </w:r>
    </w:p>
    <w:p w14:paraId="16C4C289" w14:textId="77777777" w:rsidR="00552EA4" w:rsidRDefault="00552EA4" w:rsidP="00FE7DFB">
      <w:pPr>
        <w:pStyle w:val="ListParagraph"/>
        <w:widowControl w:val="0"/>
        <w:autoSpaceDE w:val="0"/>
        <w:autoSpaceDN w:val="0"/>
        <w:adjustRightInd w:val="0"/>
        <w:spacing w:after="60"/>
        <w:ind w:left="810"/>
        <w:rPr>
          <w:rFonts w:cs="Times New Roman"/>
        </w:rPr>
      </w:pPr>
    </w:p>
    <w:p w14:paraId="4941A54C" w14:textId="5A280484" w:rsidR="00552EA4" w:rsidRDefault="00552EA4" w:rsidP="00FE7DFB">
      <w:pPr>
        <w:pStyle w:val="ListParagraph"/>
        <w:widowControl w:val="0"/>
        <w:autoSpaceDE w:val="0"/>
        <w:autoSpaceDN w:val="0"/>
        <w:adjustRightInd w:val="0"/>
        <w:spacing w:after="60"/>
        <w:ind w:left="810"/>
        <w:rPr>
          <w:rFonts w:cs="Times New Roman"/>
        </w:rPr>
      </w:pPr>
      <w:r>
        <w:rPr>
          <w:rFonts w:cs="Times New Roman"/>
        </w:rPr>
        <w:t xml:space="preserve">t – </w:t>
      </w:r>
      <w:r w:rsidR="006064F7">
        <w:rPr>
          <w:rFonts w:cs="Times New Roman"/>
        </w:rPr>
        <w:t>single character indicating</w:t>
      </w:r>
      <w:r>
        <w:rPr>
          <w:rFonts w:cs="Times New Roman"/>
        </w:rPr>
        <w:t xml:space="preserve"> the product type:</w:t>
      </w:r>
    </w:p>
    <w:p w14:paraId="41766353" w14:textId="53643056" w:rsidR="00552EA4" w:rsidRDefault="00552EA4" w:rsidP="00FE7DFB">
      <w:pPr>
        <w:pStyle w:val="ListParagraph"/>
        <w:widowControl w:val="0"/>
        <w:autoSpaceDE w:val="0"/>
        <w:autoSpaceDN w:val="0"/>
        <w:adjustRightInd w:val="0"/>
        <w:spacing w:after="60"/>
        <w:ind w:left="810"/>
        <w:rPr>
          <w:rFonts w:cs="Times New Roman"/>
        </w:rPr>
      </w:pPr>
      <w:r>
        <w:rPr>
          <w:rFonts w:cs="Times New Roman"/>
        </w:rPr>
        <w:t xml:space="preserve">     r – RAW</w:t>
      </w:r>
    </w:p>
    <w:p w14:paraId="4D09A992" w14:textId="61231E2C" w:rsidR="00552EA4" w:rsidRDefault="00552EA4" w:rsidP="00FE7DFB">
      <w:pPr>
        <w:pStyle w:val="ListParagraph"/>
        <w:widowControl w:val="0"/>
        <w:autoSpaceDE w:val="0"/>
        <w:autoSpaceDN w:val="0"/>
        <w:adjustRightInd w:val="0"/>
        <w:spacing w:after="60"/>
        <w:ind w:left="810"/>
        <w:rPr>
          <w:rFonts w:cs="Times New Roman"/>
        </w:rPr>
      </w:pPr>
      <w:r>
        <w:rPr>
          <w:rFonts w:cs="Times New Roman"/>
        </w:rPr>
        <w:t xml:space="preserve">     b – BIAS SUBTRACTED</w:t>
      </w:r>
    </w:p>
    <w:p w14:paraId="0E294AB1" w14:textId="4BD97B45" w:rsidR="00552EA4" w:rsidRDefault="00552EA4" w:rsidP="00FE7DFB">
      <w:pPr>
        <w:pStyle w:val="ListParagraph"/>
        <w:widowControl w:val="0"/>
        <w:autoSpaceDE w:val="0"/>
        <w:autoSpaceDN w:val="0"/>
        <w:adjustRightInd w:val="0"/>
        <w:spacing w:after="60"/>
        <w:ind w:left="810"/>
        <w:rPr>
          <w:rFonts w:cs="Times New Roman"/>
        </w:rPr>
      </w:pPr>
      <w:r>
        <w:rPr>
          <w:rFonts w:cs="Times New Roman"/>
        </w:rPr>
        <w:t xml:space="preserve">     d – CALIBRATED with pixels in DN</w:t>
      </w:r>
    </w:p>
    <w:p w14:paraId="13CD73A0" w14:textId="2A141608" w:rsidR="00552EA4" w:rsidRDefault="00552EA4" w:rsidP="00FE7DFB">
      <w:pPr>
        <w:pStyle w:val="ListParagraph"/>
        <w:widowControl w:val="0"/>
        <w:autoSpaceDE w:val="0"/>
        <w:autoSpaceDN w:val="0"/>
        <w:adjustRightInd w:val="0"/>
        <w:spacing w:after="60"/>
        <w:ind w:left="810"/>
        <w:rPr>
          <w:rFonts w:cs="Times New Roman"/>
        </w:rPr>
      </w:pPr>
      <w:r>
        <w:rPr>
          <w:rFonts w:cs="Times New Roman"/>
        </w:rPr>
        <w:t xml:space="preserve">     e – CALIBRATED with pixels in units of electrons</w:t>
      </w:r>
    </w:p>
    <w:p w14:paraId="5E29EFC0" w14:textId="77777777" w:rsidR="00691034" w:rsidRDefault="00691034" w:rsidP="00FE7DFB">
      <w:pPr>
        <w:pStyle w:val="ListParagraph"/>
        <w:widowControl w:val="0"/>
        <w:autoSpaceDE w:val="0"/>
        <w:autoSpaceDN w:val="0"/>
        <w:adjustRightInd w:val="0"/>
        <w:spacing w:after="60"/>
        <w:ind w:left="810"/>
        <w:rPr>
          <w:rFonts w:cs="Times New Roman"/>
        </w:rPr>
      </w:pPr>
    </w:p>
    <w:p w14:paraId="09DF7451" w14:textId="5DF049B4" w:rsidR="00691034" w:rsidRDefault="00691034" w:rsidP="00FE7DFB">
      <w:pPr>
        <w:pStyle w:val="ListParagraph"/>
        <w:widowControl w:val="0"/>
        <w:autoSpaceDE w:val="0"/>
        <w:autoSpaceDN w:val="0"/>
        <w:adjustRightInd w:val="0"/>
        <w:spacing w:after="60"/>
        <w:ind w:left="810"/>
        <w:rPr>
          <w:rFonts w:cs="Times New Roman"/>
        </w:rPr>
      </w:pPr>
      <w:r>
        <w:rPr>
          <w:rFonts w:cs="Times New Roman"/>
        </w:rPr>
        <w:t>.</w:t>
      </w:r>
      <w:r w:rsidR="00CE2AA1">
        <w:rPr>
          <w:rFonts w:cs="Times New Roman"/>
        </w:rPr>
        <w:t>ext</w:t>
      </w:r>
      <w:r>
        <w:rPr>
          <w:rFonts w:cs="Times New Roman"/>
        </w:rPr>
        <w:t xml:space="preserve"> is a three character file extension. Either ‘fit’ for the </w:t>
      </w:r>
      <w:r w:rsidR="00F47892">
        <w:rPr>
          <w:rFonts w:cs="Times New Roman"/>
        </w:rPr>
        <w:t>FITS</w:t>
      </w:r>
      <w:r>
        <w:rPr>
          <w:rFonts w:cs="Times New Roman"/>
        </w:rPr>
        <w:t xml:space="preserve"> file or ‘xml’ for the PDS4 XML label.</w:t>
      </w:r>
    </w:p>
    <w:p w14:paraId="28F71602" w14:textId="77777777" w:rsidR="00552EA4" w:rsidRDefault="00552EA4" w:rsidP="00FE7DFB">
      <w:pPr>
        <w:pStyle w:val="ListParagraph"/>
        <w:widowControl w:val="0"/>
        <w:autoSpaceDE w:val="0"/>
        <w:autoSpaceDN w:val="0"/>
        <w:adjustRightInd w:val="0"/>
        <w:spacing w:after="60"/>
        <w:ind w:left="810"/>
        <w:rPr>
          <w:rFonts w:cs="Times New Roman"/>
        </w:rPr>
      </w:pPr>
    </w:p>
    <w:p w14:paraId="09882F8E" w14:textId="4B959150" w:rsidR="007E3605" w:rsidRDefault="007E3605" w:rsidP="00FE7DFB">
      <w:pPr>
        <w:pStyle w:val="ListParagraph"/>
        <w:widowControl w:val="0"/>
        <w:autoSpaceDE w:val="0"/>
        <w:autoSpaceDN w:val="0"/>
        <w:adjustRightInd w:val="0"/>
        <w:spacing w:after="60"/>
        <w:ind w:left="810"/>
        <w:rPr>
          <w:rFonts w:cs="Times New Roman"/>
          <w:b/>
        </w:rPr>
      </w:pPr>
      <w:r w:rsidRPr="00FE7DFB">
        <w:rPr>
          <w:rFonts w:cs="Times New Roman"/>
          <w:b/>
        </w:rPr>
        <w:t>Level-1 State of Health Data</w:t>
      </w:r>
    </w:p>
    <w:p w14:paraId="43F48D45" w14:textId="5D971C64" w:rsidR="007E3605" w:rsidRDefault="006B4AFF" w:rsidP="00FE7DFB">
      <w:pPr>
        <w:pStyle w:val="ListParagraph"/>
        <w:widowControl w:val="0"/>
        <w:autoSpaceDE w:val="0"/>
        <w:autoSpaceDN w:val="0"/>
        <w:adjustRightInd w:val="0"/>
        <w:spacing w:after="60"/>
        <w:ind w:left="810"/>
        <w:rPr>
          <w:rFonts w:cs="Times New Roman"/>
        </w:rPr>
      </w:pPr>
      <w:r>
        <w:rPr>
          <w:rFonts w:cs="Times New Roman"/>
        </w:rPr>
        <w:t>A single Level-1 SOH product contains an ASCII fixed-width table containing one hour of data. The file</w:t>
      </w:r>
      <w:r w:rsidR="0020167F">
        <w:rPr>
          <w:rFonts w:cs="Times New Roman"/>
        </w:rPr>
        <w:t xml:space="preserve"> naming convention for RELAY, TEMPERATURE, and POINTING data is:</w:t>
      </w:r>
    </w:p>
    <w:p w14:paraId="2916751A" w14:textId="77777777" w:rsidR="0020167F" w:rsidRDefault="0020167F" w:rsidP="00FE7DFB">
      <w:pPr>
        <w:pStyle w:val="ListParagraph"/>
        <w:widowControl w:val="0"/>
        <w:autoSpaceDE w:val="0"/>
        <w:autoSpaceDN w:val="0"/>
        <w:adjustRightInd w:val="0"/>
        <w:spacing w:after="60"/>
        <w:ind w:left="810"/>
        <w:rPr>
          <w:rFonts w:cs="Times New Roman"/>
        </w:rPr>
      </w:pPr>
    </w:p>
    <w:p w14:paraId="09292024" w14:textId="503BAB4D" w:rsidR="0020167F" w:rsidRDefault="00004578" w:rsidP="00FE7DFB">
      <w:pPr>
        <w:pStyle w:val="ListParagraph"/>
        <w:widowControl w:val="0"/>
        <w:autoSpaceDE w:val="0"/>
        <w:autoSpaceDN w:val="0"/>
        <w:adjustRightInd w:val="0"/>
        <w:spacing w:after="60"/>
        <w:ind w:left="810"/>
        <w:rPr>
          <w:rFonts w:cs="Times New Roman"/>
        </w:rPr>
      </w:pPr>
      <w:r>
        <w:rPr>
          <w:rFonts w:cs="Times New Roman"/>
        </w:rPr>
        <w:t>yyyy_mmdd_hhmmss</w:t>
      </w:r>
      <w:r w:rsidR="00691034">
        <w:rPr>
          <w:rFonts w:cs="Times New Roman"/>
        </w:rPr>
        <w:t>_obsd_t</w:t>
      </w:r>
      <w:r w:rsidR="00410C84">
        <w:rPr>
          <w:rFonts w:cs="Times New Roman"/>
        </w:rPr>
        <w:t>.ext</w:t>
      </w:r>
    </w:p>
    <w:p w14:paraId="60C31744" w14:textId="77777777" w:rsidR="00410C84" w:rsidRPr="006B4AFF" w:rsidRDefault="00410C84" w:rsidP="00FE7DFB">
      <w:pPr>
        <w:pStyle w:val="ListParagraph"/>
        <w:widowControl w:val="0"/>
        <w:autoSpaceDE w:val="0"/>
        <w:autoSpaceDN w:val="0"/>
        <w:adjustRightInd w:val="0"/>
        <w:spacing w:after="60"/>
        <w:ind w:left="810"/>
        <w:rPr>
          <w:rFonts w:cs="Times New Roman"/>
        </w:rPr>
      </w:pPr>
    </w:p>
    <w:p w14:paraId="3AEBAC2D" w14:textId="320BE029" w:rsidR="00795859" w:rsidRDefault="00004578" w:rsidP="00FE7DFB">
      <w:pPr>
        <w:pStyle w:val="ListParagraph"/>
        <w:widowControl w:val="0"/>
        <w:autoSpaceDE w:val="0"/>
        <w:autoSpaceDN w:val="0"/>
        <w:adjustRightInd w:val="0"/>
        <w:spacing w:after="60"/>
        <w:ind w:left="810"/>
        <w:rPr>
          <w:rFonts w:cs="Times New Roman"/>
        </w:rPr>
      </w:pPr>
      <w:r>
        <w:rPr>
          <w:rFonts w:cs="Times New Roman"/>
        </w:rPr>
        <w:t>yyyy_mmdd</w:t>
      </w:r>
      <w:r w:rsidR="00EB1E23">
        <w:rPr>
          <w:rFonts w:cs="Times New Roman"/>
        </w:rPr>
        <w:t>– four digit year, two digit month, two digit day of month corresponding to the timetag of the first record converted to UTC</w:t>
      </w:r>
    </w:p>
    <w:p w14:paraId="4FB80EF8" w14:textId="77777777" w:rsidR="00EB1E23" w:rsidRDefault="00EB1E23" w:rsidP="00FE7DFB">
      <w:pPr>
        <w:pStyle w:val="ListParagraph"/>
        <w:widowControl w:val="0"/>
        <w:autoSpaceDE w:val="0"/>
        <w:autoSpaceDN w:val="0"/>
        <w:adjustRightInd w:val="0"/>
        <w:spacing w:after="60"/>
        <w:ind w:left="810"/>
        <w:rPr>
          <w:rFonts w:cs="Times New Roman"/>
        </w:rPr>
      </w:pPr>
    </w:p>
    <w:p w14:paraId="54DD550A" w14:textId="2F70436A" w:rsidR="00EB1E23" w:rsidRDefault="00004578" w:rsidP="00FE7DFB">
      <w:pPr>
        <w:pStyle w:val="ListParagraph"/>
        <w:widowControl w:val="0"/>
        <w:autoSpaceDE w:val="0"/>
        <w:autoSpaceDN w:val="0"/>
        <w:adjustRightInd w:val="0"/>
        <w:spacing w:after="60"/>
        <w:ind w:left="810"/>
        <w:rPr>
          <w:rFonts w:cs="Times New Roman"/>
        </w:rPr>
      </w:pPr>
      <w:r>
        <w:rPr>
          <w:rFonts w:cs="Times New Roman"/>
        </w:rPr>
        <w:t>hhmmss</w:t>
      </w:r>
      <w:r w:rsidR="00EB1E23">
        <w:rPr>
          <w:rFonts w:cs="Times New Roman"/>
        </w:rPr>
        <w:t xml:space="preserve"> – two digit hour, </w:t>
      </w:r>
      <w:r w:rsidR="00FF115A">
        <w:rPr>
          <w:rFonts w:cs="Times New Roman"/>
        </w:rPr>
        <w:t xml:space="preserve">two digit minute, </w:t>
      </w:r>
      <w:r w:rsidR="00EB1E23">
        <w:rPr>
          <w:rFonts w:cs="Times New Roman"/>
        </w:rPr>
        <w:t>two digit second corresponding to the timetag of the first record converted to UTC</w:t>
      </w:r>
    </w:p>
    <w:p w14:paraId="1AEF727E" w14:textId="77777777" w:rsidR="00EB1E23" w:rsidRDefault="00EB1E23" w:rsidP="00FE7DFB">
      <w:pPr>
        <w:pStyle w:val="ListParagraph"/>
        <w:widowControl w:val="0"/>
        <w:autoSpaceDE w:val="0"/>
        <w:autoSpaceDN w:val="0"/>
        <w:adjustRightInd w:val="0"/>
        <w:spacing w:after="60"/>
        <w:ind w:left="810"/>
        <w:rPr>
          <w:rFonts w:cs="Times New Roman"/>
        </w:rPr>
      </w:pPr>
    </w:p>
    <w:p w14:paraId="217BE48D" w14:textId="32BF913A" w:rsidR="00EB1E23" w:rsidRDefault="00EB1E23" w:rsidP="00FE7DFB">
      <w:pPr>
        <w:pStyle w:val="ListParagraph"/>
        <w:widowControl w:val="0"/>
        <w:autoSpaceDE w:val="0"/>
        <w:autoSpaceDN w:val="0"/>
        <w:adjustRightInd w:val="0"/>
        <w:spacing w:after="60"/>
        <w:ind w:left="810"/>
        <w:rPr>
          <w:rFonts w:cs="Times New Roman"/>
        </w:rPr>
      </w:pPr>
      <w:r>
        <w:rPr>
          <w:rFonts w:cs="Times New Roman"/>
        </w:rPr>
        <w:t>obsd – 4 character string identifying the type of observation. See table 5 for a short description of each of the observation types identified</w:t>
      </w:r>
    </w:p>
    <w:p w14:paraId="1A338D83" w14:textId="77777777" w:rsidR="006064F7" w:rsidRDefault="006064F7" w:rsidP="00FE7DFB">
      <w:pPr>
        <w:pStyle w:val="ListParagraph"/>
        <w:widowControl w:val="0"/>
        <w:autoSpaceDE w:val="0"/>
        <w:autoSpaceDN w:val="0"/>
        <w:adjustRightInd w:val="0"/>
        <w:spacing w:after="60"/>
        <w:ind w:left="810"/>
        <w:rPr>
          <w:rFonts w:cs="Times New Roman"/>
        </w:rPr>
      </w:pPr>
    </w:p>
    <w:p w14:paraId="46C8A3DF" w14:textId="69AEBEC4" w:rsidR="006064F7" w:rsidRDefault="006064F7" w:rsidP="00FE7DFB">
      <w:pPr>
        <w:pStyle w:val="ListParagraph"/>
        <w:widowControl w:val="0"/>
        <w:autoSpaceDE w:val="0"/>
        <w:autoSpaceDN w:val="0"/>
        <w:adjustRightInd w:val="0"/>
        <w:spacing w:after="60"/>
        <w:ind w:left="810"/>
        <w:rPr>
          <w:rFonts w:cs="Times New Roman"/>
        </w:rPr>
      </w:pPr>
      <w:r>
        <w:rPr>
          <w:rFonts w:cs="Times New Roman"/>
        </w:rPr>
        <w:t xml:space="preserve">t </w:t>
      </w:r>
      <w:r w:rsidR="00BD57E3">
        <w:rPr>
          <w:rFonts w:cs="Times New Roman"/>
        </w:rPr>
        <w:t>–</w:t>
      </w:r>
      <w:r>
        <w:rPr>
          <w:rFonts w:cs="Times New Roman"/>
        </w:rPr>
        <w:t xml:space="preserve"> </w:t>
      </w:r>
      <w:r w:rsidR="00BD57E3">
        <w:rPr>
          <w:rFonts w:cs="Times New Roman"/>
        </w:rPr>
        <w:t>single character indicating the product type:</w:t>
      </w:r>
    </w:p>
    <w:p w14:paraId="3E695355" w14:textId="6A9A21FE" w:rsidR="00BD57E3" w:rsidRDefault="00BD57E3" w:rsidP="00FE7DFB">
      <w:pPr>
        <w:pStyle w:val="ListParagraph"/>
        <w:widowControl w:val="0"/>
        <w:autoSpaceDE w:val="0"/>
        <w:autoSpaceDN w:val="0"/>
        <w:adjustRightInd w:val="0"/>
        <w:spacing w:after="60"/>
        <w:ind w:left="810"/>
        <w:rPr>
          <w:rFonts w:cs="Times New Roman"/>
        </w:rPr>
      </w:pPr>
      <w:r>
        <w:rPr>
          <w:rFonts w:cs="Times New Roman"/>
        </w:rPr>
        <w:t xml:space="preserve">     r – RELAYS</w:t>
      </w:r>
    </w:p>
    <w:p w14:paraId="6FD94BB4" w14:textId="036FEC1C" w:rsidR="00BD57E3" w:rsidRDefault="00BD57E3" w:rsidP="00FE7DFB">
      <w:pPr>
        <w:pStyle w:val="ListParagraph"/>
        <w:widowControl w:val="0"/>
        <w:autoSpaceDE w:val="0"/>
        <w:autoSpaceDN w:val="0"/>
        <w:adjustRightInd w:val="0"/>
        <w:spacing w:after="60"/>
        <w:ind w:left="810"/>
        <w:rPr>
          <w:rFonts w:cs="Times New Roman"/>
        </w:rPr>
      </w:pPr>
      <w:r>
        <w:rPr>
          <w:rFonts w:cs="Times New Roman"/>
        </w:rPr>
        <w:t xml:space="preserve">     t – TEMPERATURE</w:t>
      </w:r>
    </w:p>
    <w:p w14:paraId="36170097" w14:textId="3F7A7F62" w:rsidR="00BD57E3" w:rsidRDefault="00BD57E3" w:rsidP="00FE7DFB">
      <w:pPr>
        <w:pStyle w:val="ListParagraph"/>
        <w:widowControl w:val="0"/>
        <w:autoSpaceDE w:val="0"/>
        <w:autoSpaceDN w:val="0"/>
        <w:adjustRightInd w:val="0"/>
        <w:spacing w:after="60"/>
        <w:ind w:left="810"/>
        <w:rPr>
          <w:rFonts w:cs="Times New Roman"/>
        </w:rPr>
      </w:pPr>
      <w:r>
        <w:rPr>
          <w:rFonts w:cs="Times New Roman"/>
        </w:rPr>
        <w:t xml:space="preserve">     p – POINTING</w:t>
      </w:r>
    </w:p>
    <w:p w14:paraId="77C1B1D4" w14:textId="77777777" w:rsidR="00BD57E3" w:rsidRDefault="00BD57E3" w:rsidP="00FE7DFB">
      <w:pPr>
        <w:pStyle w:val="ListParagraph"/>
        <w:widowControl w:val="0"/>
        <w:autoSpaceDE w:val="0"/>
        <w:autoSpaceDN w:val="0"/>
        <w:adjustRightInd w:val="0"/>
        <w:spacing w:after="60"/>
        <w:ind w:left="810"/>
        <w:rPr>
          <w:rFonts w:cs="Times New Roman"/>
        </w:rPr>
      </w:pPr>
    </w:p>
    <w:p w14:paraId="11C59A0A" w14:textId="2937DB4A" w:rsidR="003050D1" w:rsidRDefault="003050D1" w:rsidP="00FE7DFB">
      <w:pPr>
        <w:pStyle w:val="ListParagraph"/>
        <w:widowControl w:val="0"/>
        <w:autoSpaceDE w:val="0"/>
        <w:autoSpaceDN w:val="0"/>
        <w:adjustRightInd w:val="0"/>
        <w:spacing w:after="60"/>
        <w:ind w:left="810"/>
        <w:rPr>
          <w:rFonts w:cs="Times New Roman"/>
        </w:rPr>
      </w:pPr>
      <w:r>
        <w:rPr>
          <w:rFonts w:cs="Times New Roman"/>
        </w:rPr>
        <w:t>.ext is a three character file extension. Either ‘tab’ for the ASCII fixed-width table file or ‘xml’ for the PDS4 XML label.</w:t>
      </w:r>
    </w:p>
    <w:p w14:paraId="1D0A24F0" w14:textId="77777777" w:rsidR="003050D1" w:rsidRDefault="003050D1" w:rsidP="00FE7DFB">
      <w:pPr>
        <w:pStyle w:val="ListParagraph"/>
        <w:widowControl w:val="0"/>
        <w:autoSpaceDE w:val="0"/>
        <w:autoSpaceDN w:val="0"/>
        <w:adjustRightInd w:val="0"/>
        <w:spacing w:after="60"/>
        <w:ind w:left="810"/>
        <w:rPr>
          <w:rFonts w:cs="Times New Roman"/>
        </w:rPr>
      </w:pPr>
    </w:p>
    <w:p w14:paraId="20A00DF3" w14:textId="3743E404" w:rsidR="001B3F71" w:rsidRDefault="001B3F71" w:rsidP="00FE7DFB">
      <w:pPr>
        <w:pStyle w:val="ListParagraph"/>
        <w:widowControl w:val="0"/>
        <w:autoSpaceDE w:val="0"/>
        <w:autoSpaceDN w:val="0"/>
        <w:adjustRightInd w:val="0"/>
        <w:spacing w:after="60"/>
        <w:ind w:left="810"/>
        <w:rPr>
          <w:rFonts w:cs="Times New Roman"/>
          <w:b/>
        </w:rPr>
      </w:pPr>
      <w:r w:rsidRPr="00FE7DFB">
        <w:rPr>
          <w:rFonts w:cs="Times New Roman"/>
          <w:b/>
        </w:rPr>
        <w:t>Level-2 Image Data</w:t>
      </w:r>
    </w:p>
    <w:p w14:paraId="428F44E5" w14:textId="62203483" w:rsidR="001B3F71" w:rsidRDefault="00810410" w:rsidP="00FE7DFB">
      <w:pPr>
        <w:pStyle w:val="ListParagraph"/>
        <w:widowControl w:val="0"/>
        <w:autoSpaceDE w:val="0"/>
        <w:autoSpaceDN w:val="0"/>
        <w:adjustRightInd w:val="0"/>
        <w:spacing w:after="60"/>
        <w:ind w:left="810"/>
        <w:rPr>
          <w:rFonts w:cs="Times New Roman"/>
        </w:rPr>
      </w:pPr>
      <w:r>
        <w:rPr>
          <w:rFonts w:cs="Times New Roman"/>
        </w:rPr>
        <w:t xml:space="preserve">A single </w:t>
      </w:r>
      <w:r w:rsidR="00F47892">
        <w:rPr>
          <w:rFonts w:cs="Times New Roman"/>
        </w:rPr>
        <w:t>FITS</w:t>
      </w:r>
      <w:r>
        <w:rPr>
          <w:rFonts w:cs="Times New Roman"/>
        </w:rPr>
        <w:t xml:space="preserve"> file represents the result of shifting and/or coadding several images. The file naming convention for SHIFTED, COADDED, and FLATFIELD data is:</w:t>
      </w:r>
    </w:p>
    <w:p w14:paraId="37B3B8DB" w14:textId="77777777" w:rsidR="00810410" w:rsidRDefault="00810410" w:rsidP="00FE7DFB">
      <w:pPr>
        <w:pStyle w:val="ListParagraph"/>
        <w:widowControl w:val="0"/>
        <w:autoSpaceDE w:val="0"/>
        <w:autoSpaceDN w:val="0"/>
        <w:adjustRightInd w:val="0"/>
        <w:spacing w:after="60"/>
        <w:ind w:left="810"/>
        <w:rPr>
          <w:rFonts w:cs="Times New Roman"/>
        </w:rPr>
      </w:pPr>
    </w:p>
    <w:p w14:paraId="7495B6E6" w14:textId="59118FC7" w:rsidR="00810410" w:rsidRDefault="00004578" w:rsidP="00FE7DFB">
      <w:pPr>
        <w:pStyle w:val="ListParagraph"/>
        <w:widowControl w:val="0"/>
        <w:autoSpaceDE w:val="0"/>
        <w:autoSpaceDN w:val="0"/>
        <w:adjustRightInd w:val="0"/>
        <w:spacing w:after="60"/>
        <w:ind w:left="810"/>
        <w:rPr>
          <w:rFonts w:cs="Times New Roman"/>
        </w:rPr>
      </w:pPr>
      <w:r>
        <w:rPr>
          <w:rFonts w:cs="Times New Roman"/>
        </w:rPr>
        <w:lastRenderedPageBreak/>
        <w:t>obs</w:t>
      </w:r>
      <w:r w:rsidR="003050D1">
        <w:rPr>
          <w:rFonts w:cs="Times New Roman"/>
        </w:rPr>
        <w:t>d_x</w:t>
      </w:r>
      <w:r>
        <w:rPr>
          <w:rFonts w:cs="Times New Roman"/>
        </w:rPr>
        <w:t>_n_hhmmss</w:t>
      </w:r>
      <w:r w:rsidR="003050D1">
        <w:rPr>
          <w:rFonts w:cs="Times New Roman"/>
        </w:rPr>
        <w:t>_t_YYYY.ext</w:t>
      </w:r>
    </w:p>
    <w:p w14:paraId="0521011B" w14:textId="77777777" w:rsidR="005529F3" w:rsidRDefault="005529F3" w:rsidP="00FE7DFB">
      <w:pPr>
        <w:pStyle w:val="ListParagraph"/>
        <w:widowControl w:val="0"/>
        <w:autoSpaceDE w:val="0"/>
        <w:autoSpaceDN w:val="0"/>
        <w:adjustRightInd w:val="0"/>
        <w:spacing w:after="60"/>
        <w:ind w:left="810"/>
        <w:rPr>
          <w:rFonts w:cs="Times New Roman"/>
        </w:rPr>
      </w:pPr>
    </w:p>
    <w:p w14:paraId="2741227B" w14:textId="77777777" w:rsidR="005529F3" w:rsidRDefault="005529F3" w:rsidP="005529F3">
      <w:pPr>
        <w:pStyle w:val="ListParagraph"/>
        <w:widowControl w:val="0"/>
        <w:autoSpaceDE w:val="0"/>
        <w:autoSpaceDN w:val="0"/>
        <w:adjustRightInd w:val="0"/>
        <w:spacing w:after="60"/>
        <w:ind w:left="810"/>
        <w:rPr>
          <w:rFonts w:cs="Times New Roman"/>
        </w:rPr>
      </w:pPr>
      <w:r>
        <w:rPr>
          <w:rFonts w:cs="Times New Roman"/>
        </w:rPr>
        <w:t>obsd – 4 character string identifying the type of observation. See table 5 for a short description of each of the observation types identified</w:t>
      </w:r>
    </w:p>
    <w:p w14:paraId="5E342D37" w14:textId="77777777" w:rsidR="005529F3" w:rsidRDefault="005529F3" w:rsidP="00FE7DFB">
      <w:pPr>
        <w:pStyle w:val="ListParagraph"/>
        <w:widowControl w:val="0"/>
        <w:autoSpaceDE w:val="0"/>
        <w:autoSpaceDN w:val="0"/>
        <w:adjustRightInd w:val="0"/>
        <w:spacing w:after="60"/>
        <w:ind w:left="810"/>
        <w:rPr>
          <w:rFonts w:cs="Times New Roman"/>
        </w:rPr>
      </w:pPr>
    </w:p>
    <w:p w14:paraId="2590322C" w14:textId="77777777" w:rsidR="00EB23C0" w:rsidRDefault="005529F3" w:rsidP="00FE7DFB">
      <w:pPr>
        <w:pStyle w:val="ListParagraph"/>
        <w:widowControl w:val="0"/>
        <w:autoSpaceDE w:val="0"/>
        <w:autoSpaceDN w:val="0"/>
        <w:adjustRightInd w:val="0"/>
        <w:spacing w:after="60"/>
        <w:ind w:left="810"/>
        <w:rPr>
          <w:rFonts w:cs="Times New Roman"/>
        </w:rPr>
      </w:pPr>
      <w:r>
        <w:rPr>
          <w:rFonts w:cs="Times New Roman"/>
        </w:rPr>
        <w:t xml:space="preserve">x – a digit identifying the shift subset number. Used during observations where the pointing information was insufficient to prevent “smear” due to the target drift in successive images. </w:t>
      </w:r>
      <w:r w:rsidR="00EB23C0">
        <w:rPr>
          <w:rFonts w:cs="Times New Roman"/>
        </w:rPr>
        <w:t>For these observations the images were further subdivided to mitigate the target smear. This resulted in two or more shifted products for a given observation. Set to 0 for cases where the target drift was negligible.</w:t>
      </w:r>
    </w:p>
    <w:p w14:paraId="33A3D74E" w14:textId="77777777" w:rsidR="00D25C71" w:rsidRDefault="00D25C71" w:rsidP="00FE7DFB">
      <w:pPr>
        <w:pStyle w:val="ListParagraph"/>
        <w:widowControl w:val="0"/>
        <w:autoSpaceDE w:val="0"/>
        <w:autoSpaceDN w:val="0"/>
        <w:adjustRightInd w:val="0"/>
        <w:spacing w:after="60"/>
        <w:ind w:left="810"/>
        <w:rPr>
          <w:rFonts w:cs="Times New Roman"/>
        </w:rPr>
      </w:pPr>
    </w:p>
    <w:p w14:paraId="7B41CB25" w14:textId="77777777" w:rsidR="00D25C71" w:rsidRDefault="00D25C71" w:rsidP="00D25C71">
      <w:pPr>
        <w:pStyle w:val="ListParagraph"/>
        <w:widowControl w:val="0"/>
        <w:autoSpaceDE w:val="0"/>
        <w:autoSpaceDN w:val="0"/>
        <w:adjustRightInd w:val="0"/>
        <w:spacing w:after="60"/>
        <w:ind w:left="810"/>
        <w:rPr>
          <w:rFonts w:cs="Times New Roman"/>
        </w:rPr>
      </w:pPr>
      <w:r>
        <w:rPr>
          <w:rFonts w:cs="Times New Roman"/>
        </w:rPr>
        <w:t>n – single digit indicating filter used. See table 6 for a list of filter number vs. wavelength</w:t>
      </w:r>
    </w:p>
    <w:p w14:paraId="261B4B3F" w14:textId="77777777" w:rsidR="00D25C71" w:rsidRDefault="00D25C71" w:rsidP="00D25C71">
      <w:pPr>
        <w:pStyle w:val="ListParagraph"/>
        <w:widowControl w:val="0"/>
        <w:autoSpaceDE w:val="0"/>
        <w:autoSpaceDN w:val="0"/>
        <w:adjustRightInd w:val="0"/>
        <w:spacing w:after="60"/>
        <w:ind w:left="810"/>
        <w:rPr>
          <w:rFonts w:cs="Times New Roman"/>
        </w:rPr>
      </w:pPr>
    </w:p>
    <w:p w14:paraId="2635D74C" w14:textId="77777777" w:rsidR="00FA5BA8" w:rsidRDefault="00FA5BA8" w:rsidP="00FA5BA8">
      <w:pPr>
        <w:pStyle w:val="ListParagraph"/>
        <w:widowControl w:val="0"/>
        <w:autoSpaceDE w:val="0"/>
        <w:autoSpaceDN w:val="0"/>
        <w:adjustRightInd w:val="0"/>
        <w:spacing w:after="60"/>
        <w:ind w:left="810"/>
        <w:rPr>
          <w:rFonts w:cs="Times New Roman"/>
        </w:rPr>
      </w:pPr>
      <w:r>
        <w:rPr>
          <w:rFonts w:cs="Times New Roman"/>
        </w:rPr>
        <w:t>hhmmss – two digit hour, two digit minute, two digit second corresponding to the timetag of the first image in the set of images used to generate the product.</w:t>
      </w:r>
    </w:p>
    <w:p w14:paraId="48491824" w14:textId="77777777" w:rsidR="00FD2C9D" w:rsidRDefault="00FD2C9D" w:rsidP="00FA5BA8">
      <w:pPr>
        <w:pStyle w:val="ListParagraph"/>
        <w:widowControl w:val="0"/>
        <w:autoSpaceDE w:val="0"/>
        <w:autoSpaceDN w:val="0"/>
        <w:adjustRightInd w:val="0"/>
        <w:spacing w:after="60"/>
        <w:ind w:left="810"/>
        <w:rPr>
          <w:rFonts w:cs="Times New Roman"/>
        </w:rPr>
      </w:pPr>
    </w:p>
    <w:p w14:paraId="372FE5D6" w14:textId="31BE89F9" w:rsidR="00FD2C9D" w:rsidRDefault="00FD2C9D" w:rsidP="00FA5BA8">
      <w:pPr>
        <w:pStyle w:val="ListParagraph"/>
        <w:widowControl w:val="0"/>
        <w:autoSpaceDE w:val="0"/>
        <w:autoSpaceDN w:val="0"/>
        <w:adjustRightInd w:val="0"/>
        <w:spacing w:after="60"/>
        <w:ind w:left="810"/>
        <w:rPr>
          <w:rFonts w:cs="Times New Roman"/>
        </w:rPr>
      </w:pPr>
      <w:r>
        <w:rPr>
          <w:rFonts w:cs="Times New Roman"/>
        </w:rPr>
        <w:t>t – product type</w:t>
      </w:r>
    </w:p>
    <w:p w14:paraId="6E75A16B" w14:textId="61114AE1" w:rsidR="00FD2C9D" w:rsidRDefault="00FD2C9D" w:rsidP="00FA5BA8">
      <w:pPr>
        <w:pStyle w:val="ListParagraph"/>
        <w:widowControl w:val="0"/>
        <w:autoSpaceDE w:val="0"/>
        <w:autoSpaceDN w:val="0"/>
        <w:adjustRightInd w:val="0"/>
        <w:spacing w:after="60"/>
        <w:ind w:left="810"/>
        <w:rPr>
          <w:rFonts w:cs="Times New Roman"/>
        </w:rPr>
      </w:pPr>
      <w:r>
        <w:rPr>
          <w:rFonts w:cs="Times New Roman"/>
        </w:rPr>
        <w:t xml:space="preserve">     s – shifted and co-added</w:t>
      </w:r>
    </w:p>
    <w:p w14:paraId="54AF3857" w14:textId="7B00E2A6" w:rsidR="00FD2C9D" w:rsidRDefault="00FD2C9D" w:rsidP="00FA5BA8">
      <w:pPr>
        <w:pStyle w:val="ListParagraph"/>
        <w:widowControl w:val="0"/>
        <w:autoSpaceDE w:val="0"/>
        <w:autoSpaceDN w:val="0"/>
        <w:adjustRightInd w:val="0"/>
        <w:spacing w:after="60"/>
        <w:ind w:left="810"/>
        <w:rPr>
          <w:rFonts w:cs="Times New Roman"/>
        </w:rPr>
      </w:pPr>
      <w:r>
        <w:rPr>
          <w:rFonts w:cs="Times New Roman"/>
        </w:rPr>
        <w:t xml:space="preserve">     c – coadded</w:t>
      </w:r>
    </w:p>
    <w:p w14:paraId="6F727B71" w14:textId="37050CE4" w:rsidR="00FD2C9D" w:rsidRDefault="00FD2C9D" w:rsidP="00FA5BA8">
      <w:pPr>
        <w:pStyle w:val="ListParagraph"/>
        <w:widowControl w:val="0"/>
        <w:autoSpaceDE w:val="0"/>
        <w:autoSpaceDN w:val="0"/>
        <w:adjustRightInd w:val="0"/>
        <w:spacing w:after="60"/>
        <w:ind w:left="810"/>
        <w:rPr>
          <w:rFonts w:cs="Times New Roman"/>
        </w:rPr>
      </w:pPr>
      <w:r>
        <w:rPr>
          <w:rFonts w:cs="Times New Roman"/>
        </w:rPr>
        <w:t xml:space="preserve">     f – flat </w:t>
      </w:r>
      <w:r w:rsidR="00E47B99">
        <w:rPr>
          <w:rFonts w:cs="Times New Roman"/>
        </w:rPr>
        <w:t>field. N</w:t>
      </w:r>
      <w:r>
        <w:rPr>
          <w:rFonts w:cs="Times New Roman"/>
        </w:rPr>
        <w:t>ormalized co</w:t>
      </w:r>
      <w:r w:rsidR="00E47B99">
        <w:rPr>
          <w:rFonts w:cs="Times New Roman"/>
        </w:rPr>
        <w:t>-</w:t>
      </w:r>
      <w:r>
        <w:rPr>
          <w:rFonts w:cs="Times New Roman"/>
        </w:rPr>
        <w:t>added image</w:t>
      </w:r>
    </w:p>
    <w:p w14:paraId="69DDBD70" w14:textId="77777777" w:rsidR="00F36650" w:rsidRDefault="00F36650" w:rsidP="00FA5BA8">
      <w:pPr>
        <w:pStyle w:val="ListParagraph"/>
        <w:widowControl w:val="0"/>
        <w:autoSpaceDE w:val="0"/>
        <w:autoSpaceDN w:val="0"/>
        <w:adjustRightInd w:val="0"/>
        <w:spacing w:after="60"/>
        <w:ind w:left="810"/>
        <w:rPr>
          <w:rFonts w:cs="Times New Roman"/>
        </w:rPr>
      </w:pPr>
    </w:p>
    <w:p w14:paraId="1041C95B" w14:textId="46BCB14D" w:rsidR="00712556" w:rsidRDefault="00712556" w:rsidP="00712556">
      <w:pPr>
        <w:pStyle w:val="ListParagraph"/>
        <w:widowControl w:val="0"/>
        <w:autoSpaceDE w:val="0"/>
        <w:autoSpaceDN w:val="0"/>
        <w:adjustRightInd w:val="0"/>
        <w:spacing w:after="60"/>
        <w:ind w:left="810"/>
        <w:rPr>
          <w:rFonts w:cs="Times New Roman"/>
        </w:rPr>
      </w:pPr>
      <w:r>
        <w:rPr>
          <w:rFonts w:cs="Times New Roman"/>
        </w:rPr>
        <w:t xml:space="preserve">.ext is a three character file extension. Either ‘fit’ for the </w:t>
      </w:r>
      <w:r w:rsidR="00F47892">
        <w:rPr>
          <w:rFonts w:cs="Times New Roman"/>
        </w:rPr>
        <w:t>FITS</w:t>
      </w:r>
      <w:r>
        <w:rPr>
          <w:rFonts w:cs="Times New Roman"/>
        </w:rPr>
        <w:t xml:space="preserve"> file or ‘xml’ for the PDS4 XML label.</w:t>
      </w:r>
      <w:r w:rsidR="00D608E4">
        <w:rPr>
          <w:rFonts w:cs="Times New Roman"/>
        </w:rPr>
        <w:t xml:space="preserve"> An additional reference file ending in ‘txt’ is also created and is referenced by the XML label. This reference file contains the set of images that were used to generate the Level-2 image product.</w:t>
      </w:r>
    </w:p>
    <w:p w14:paraId="0A43F424" w14:textId="77777777" w:rsidR="00FA5BA8" w:rsidRDefault="00FA5BA8" w:rsidP="00FA5BA8">
      <w:pPr>
        <w:pStyle w:val="ListParagraph"/>
        <w:widowControl w:val="0"/>
        <w:autoSpaceDE w:val="0"/>
        <w:autoSpaceDN w:val="0"/>
        <w:adjustRightInd w:val="0"/>
        <w:spacing w:after="60"/>
        <w:ind w:left="810"/>
        <w:rPr>
          <w:rFonts w:cs="Times New Roman"/>
        </w:rPr>
      </w:pPr>
    </w:p>
    <w:p w14:paraId="26E25114" w14:textId="77777777" w:rsidR="002241A0" w:rsidRPr="004E40CA" w:rsidRDefault="002241A0" w:rsidP="002241A0">
      <w:pPr>
        <w:pStyle w:val="ListParagraph"/>
        <w:widowControl w:val="0"/>
        <w:autoSpaceDE w:val="0"/>
        <w:autoSpaceDN w:val="0"/>
        <w:adjustRightInd w:val="0"/>
        <w:spacing w:after="60"/>
        <w:ind w:left="810"/>
        <w:rPr>
          <w:rFonts w:cs="Times New Roman"/>
        </w:rPr>
      </w:pPr>
      <w:r w:rsidRPr="004E40CA">
        <w:rPr>
          <w:rFonts w:cs="Times New Roman"/>
          <w:b/>
        </w:rPr>
        <w:t>Level-1 Photon Transfer Test (PTT)</w:t>
      </w:r>
    </w:p>
    <w:p w14:paraId="534D2EBA" w14:textId="77777777" w:rsidR="002241A0" w:rsidRDefault="002241A0" w:rsidP="002241A0">
      <w:pPr>
        <w:widowControl w:val="0"/>
        <w:autoSpaceDE w:val="0"/>
        <w:autoSpaceDN w:val="0"/>
        <w:adjustRightInd w:val="0"/>
        <w:spacing w:after="60"/>
        <w:ind w:left="720"/>
        <w:rPr>
          <w:rFonts w:ascii="Cambria" w:hAnsi="Cambria" w:cs="Calibri"/>
        </w:rPr>
      </w:pPr>
      <w:r>
        <w:rPr>
          <w:rFonts w:ascii="Cambria" w:hAnsi="Cambria" w:cs="Calibri"/>
        </w:rPr>
        <w:t xml:space="preserve">A single PTT product contains the results of the photon transfer test executed on 10 consecutive sets of ground calibration data, where a single set is defined as all the images generated by a single image generation script. </w:t>
      </w:r>
    </w:p>
    <w:p w14:paraId="530673D4" w14:textId="77777777" w:rsidR="002241A0" w:rsidRDefault="002241A0" w:rsidP="002241A0">
      <w:pPr>
        <w:widowControl w:val="0"/>
        <w:autoSpaceDE w:val="0"/>
        <w:autoSpaceDN w:val="0"/>
        <w:adjustRightInd w:val="0"/>
        <w:spacing w:after="60"/>
        <w:ind w:left="720"/>
        <w:rPr>
          <w:rFonts w:ascii="Cambria" w:hAnsi="Cambria" w:cs="Calibri"/>
        </w:rPr>
      </w:pPr>
    </w:p>
    <w:p w14:paraId="39967930" w14:textId="77777777" w:rsidR="002241A0" w:rsidRDefault="002241A0" w:rsidP="002241A0">
      <w:pPr>
        <w:widowControl w:val="0"/>
        <w:autoSpaceDE w:val="0"/>
        <w:autoSpaceDN w:val="0"/>
        <w:adjustRightInd w:val="0"/>
        <w:spacing w:after="60"/>
        <w:ind w:left="720"/>
        <w:rPr>
          <w:rFonts w:ascii="Cambria" w:hAnsi="Cambria" w:cs="Calibri"/>
        </w:rPr>
      </w:pPr>
      <w:r>
        <w:rPr>
          <w:rFonts w:ascii="Cambria" w:hAnsi="Cambria" w:cs="Calibri"/>
        </w:rPr>
        <w:t>The file naming convention is:</w:t>
      </w:r>
    </w:p>
    <w:p w14:paraId="5CB3F2DD" w14:textId="77777777" w:rsidR="002241A0" w:rsidRDefault="002241A0" w:rsidP="002241A0">
      <w:pPr>
        <w:widowControl w:val="0"/>
        <w:autoSpaceDE w:val="0"/>
        <w:autoSpaceDN w:val="0"/>
        <w:adjustRightInd w:val="0"/>
        <w:spacing w:after="60"/>
        <w:ind w:left="720"/>
        <w:rPr>
          <w:rFonts w:ascii="Cambria" w:hAnsi="Cambria" w:cs="Calibri"/>
        </w:rPr>
      </w:pPr>
    </w:p>
    <w:p w14:paraId="7E78EC9C" w14:textId="77777777" w:rsidR="002241A0" w:rsidRDefault="002241A0" w:rsidP="002241A0">
      <w:pPr>
        <w:widowControl w:val="0"/>
        <w:autoSpaceDE w:val="0"/>
        <w:autoSpaceDN w:val="0"/>
        <w:adjustRightInd w:val="0"/>
        <w:spacing w:after="60"/>
        <w:ind w:left="720"/>
        <w:rPr>
          <w:rFonts w:ascii="Cambria" w:hAnsi="Cambria" w:cs="Calibri"/>
        </w:rPr>
      </w:pPr>
      <w:r>
        <w:rPr>
          <w:rFonts w:ascii="Cambria" w:hAnsi="Cambria" w:cs="Calibri"/>
        </w:rPr>
        <w:t>ptt_setMM_setNN.ext</w:t>
      </w:r>
    </w:p>
    <w:p w14:paraId="001A2532" w14:textId="77777777" w:rsidR="002241A0" w:rsidRDefault="002241A0" w:rsidP="002241A0">
      <w:pPr>
        <w:widowControl w:val="0"/>
        <w:autoSpaceDE w:val="0"/>
        <w:autoSpaceDN w:val="0"/>
        <w:adjustRightInd w:val="0"/>
        <w:spacing w:after="60"/>
        <w:ind w:left="720"/>
        <w:rPr>
          <w:rFonts w:ascii="Cambria" w:hAnsi="Cambria" w:cs="Calibri"/>
        </w:rPr>
      </w:pPr>
    </w:p>
    <w:p w14:paraId="0611A0D8" w14:textId="77777777" w:rsidR="002241A0" w:rsidRDefault="002241A0" w:rsidP="002241A0">
      <w:pPr>
        <w:widowControl w:val="0"/>
        <w:autoSpaceDE w:val="0"/>
        <w:autoSpaceDN w:val="0"/>
        <w:adjustRightInd w:val="0"/>
        <w:spacing w:after="60"/>
        <w:ind w:left="720"/>
        <w:rPr>
          <w:rFonts w:ascii="Cambria" w:hAnsi="Cambria" w:cs="Calibri"/>
        </w:rPr>
      </w:pPr>
      <w:r>
        <w:rPr>
          <w:rFonts w:ascii="Cambria" w:hAnsi="Cambria" w:cs="Calibri"/>
        </w:rPr>
        <w:t>MM – two digit number indicating starting set included in table of results.</w:t>
      </w:r>
    </w:p>
    <w:p w14:paraId="6D54425A" w14:textId="77777777" w:rsidR="002241A0" w:rsidRDefault="002241A0" w:rsidP="002241A0">
      <w:pPr>
        <w:widowControl w:val="0"/>
        <w:autoSpaceDE w:val="0"/>
        <w:autoSpaceDN w:val="0"/>
        <w:adjustRightInd w:val="0"/>
        <w:spacing w:after="60"/>
        <w:ind w:left="720"/>
        <w:rPr>
          <w:rFonts w:ascii="Cambria" w:hAnsi="Cambria" w:cs="Calibri"/>
        </w:rPr>
      </w:pPr>
      <w:r>
        <w:rPr>
          <w:rFonts w:ascii="Cambria" w:hAnsi="Cambria" w:cs="Calibri"/>
        </w:rPr>
        <w:t>NN  - two digit number indicating ending set included in table of results.</w:t>
      </w:r>
    </w:p>
    <w:p w14:paraId="548274A3" w14:textId="77777777" w:rsidR="002241A0" w:rsidRDefault="002241A0" w:rsidP="002241A0">
      <w:pPr>
        <w:widowControl w:val="0"/>
        <w:autoSpaceDE w:val="0"/>
        <w:autoSpaceDN w:val="0"/>
        <w:adjustRightInd w:val="0"/>
        <w:spacing w:after="60"/>
        <w:ind w:left="720"/>
        <w:rPr>
          <w:rFonts w:ascii="Cambria" w:hAnsi="Cambria" w:cs="Calibri"/>
        </w:rPr>
      </w:pPr>
    </w:p>
    <w:p w14:paraId="2BC1612A" w14:textId="77777777" w:rsidR="002241A0" w:rsidRDefault="002241A0" w:rsidP="002241A0">
      <w:pPr>
        <w:pStyle w:val="ListParagraph"/>
        <w:widowControl w:val="0"/>
        <w:autoSpaceDE w:val="0"/>
        <w:autoSpaceDN w:val="0"/>
        <w:adjustRightInd w:val="0"/>
        <w:spacing w:after="60"/>
        <w:ind w:left="810"/>
        <w:rPr>
          <w:rFonts w:cs="Times New Roman"/>
        </w:rPr>
      </w:pPr>
      <w:r>
        <w:rPr>
          <w:rFonts w:cs="Times New Roman"/>
        </w:rPr>
        <w:t>.ext is a three character file extension. Either ‘tab’ for the ASCII fixed-width table file or ‘xml’ for the PDS4 XML label.</w:t>
      </w:r>
    </w:p>
    <w:p w14:paraId="4C95B8E0" w14:textId="77777777" w:rsidR="002241A0" w:rsidRDefault="002241A0" w:rsidP="00FA5BA8">
      <w:pPr>
        <w:pStyle w:val="ListParagraph"/>
        <w:widowControl w:val="0"/>
        <w:autoSpaceDE w:val="0"/>
        <w:autoSpaceDN w:val="0"/>
        <w:adjustRightInd w:val="0"/>
        <w:spacing w:after="60"/>
        <w:ind w:left="810"/>
        <w:rPr>
          <w:rFonts w:cs="Times New Roman"/>
        </w:rPr>
      </w:pPr>
    </w:p>
    <w:p w14:paraId="65B3F9CC" w14:textId="184E5C1F" w:rsidR="00CF2840" w:rsidRPr="006B683F" w:rsidRDefault="00CF2840" w:rsidP="00FA5BA8">
      <w:pPr>
        <w:pStyle w:val="ListParagraph"/>
        <w:widowControl w:val="0"/>
        <w:autoSpaceDE w:val="0"/>
        <w:autoSpaceDN w:val="0"/>
        <w:adjustRightInd w:val="0"/>
        <w:spacing w:after="60"/>
        <w:ind w:left="810"/>
        <w:rPr>
          <w:rFonts w:cs="Times New Roman"/>
          <w:b/>
        </w:rPr>
      </w:pPr>
      <w:r w:rsidRPr="006B683F">
        <w:rPr>
          <w:rFonts w:cs="Times New Roman"/>
          <w:b/>
        </w:rPr>
        <w:t>Table 5</w:t>
      </w:r>
      <w:r w:rsidR="00F84A17">
        <w:rPr>
          <w:rFonts w:cs="Times New Roman"/>
          <w:b/>
        </w:rPr>
        <w:t xml:space="preserve"> OBSD vs Observation Description</w:t>
      </w:r>
    </w:p>
    <w:tbl>
      <w:tblPr>
        <w:tblStyle w:val="TableGrid"/>
        <w:tblW w:w="0" w:type="auto"/>
        <w:tblInd w:w="810" w:type="dxa"/>
        <w:tblLook w:val="04A0" w:firstRow="1" w:lastRow="0" w:firstColumn="1" w:lastColumn="0" w:noHBand="0" w:noVBand="1"/>
      </w:tblPr>
      <w:tblGrid>
        <w:gridCol w:w="3995"/>
        <w:gridCol w:w="4051"/>
      </w:tblGrid>
      <w:tr w:rsidR="00B36AC9" w14:paraId="0957FE0A" w14:textId="77777777" w:rsidTr="00FE7DFB">
        <w:tc>
          <w:tcPr>
            <w:tcW w:w="3995" w:type="dxa"/>
          </w:tcPr>
          <w:p w14:paraId="72E31D8D" w14:textId="73729F16" w:rsidR="00CF2840" w:rsidRPr="00FE7DFB" w:rsidRDefault="00B36AC9" w:rsidP="00FA5BA8">
            <w:pPr>
              <w:pStyle w:val="ListParagraph"/>
              <w:widowControl w:val="0"/>
              <w:tabs>
                <w:tab w:val="center" w:pos="4320"/>
                <w:tab w:val="right" w:pos="8640"/>
              </w:tabs>
              <w:autoSpaceDE w:val="0"/>
              <w:autoSpaceDN w:val="0"/>
              <w:adjustRightInd w:val="0"/>
              <w:spacing w:after="60"/>
              <w:ind w:left="0"/>
              <w:rPr>
                <w:rFonts w:cs="Times New Roman"/>
                <w:b/>
              </w:rPr>
            </w:pPr>
            <w:r w:rsidRPr="00FE7DFB">
              <w:rPr>
                <w:rFonts w:cs="Times New Roman"/>
                <w:b/>
              </w:rPr>
              <w:t>4 character obsd string</w:t>
            </w:r>
          </w:p>
        </w:tc>
        <w:tc>
          <w:tcPr>
            <w:tcW w:w="4051" w:type="dxa"/>
          </w:tcPr>
          <w:p w14:paraId="0DF19E71" w14:textId="0F4DF4D3" w:rsidR="00CF2840" w:rsidRPr="00FE7DFB" w:rsidRDefault="00B36AC9" w:rsidP="00FA5BA8">
            <w:pPr>
              <w:pStyle w:val="ListParagraph"/>
              <w:widowControl w:val="0"/>
              <w:tabs>
                <w:tab w:val="center" w:pos="4320"/>
                <w:tab w:val="right" w:pos="8640"/>
              </w:tabs>
              <w:autoSpaceDE w:val="0"/>
              <w:autoSpaceDN w:val="0"/>
              <w:adjustRightInd w:val="0"/>
              <w:spacing w:after="60"/>
              <w:ind w:left="0"/>
              <w:rPr>
                <w:rFonts w:cs="Times New Roman"/>
                <w:b/>
              </w:rPr>
            </w:pPr>
            <w:r w:rsidRPr="00FE7DFB">
              <w:rPr>
                <w:rFonts w:cs="Times New Roman"/>
                <w:b/>
              </w:rPr>
              <w:t>observation description</w:t>
            </w:r>
          </w:p>
        </w:tc>
      </w:tr>
      <w:tr w:rsidR="00B36AC9" w14:paraId="591801D9" w14:textId="77777777" w:rsidTr="00FE7DFB">
        <w:tc>
          <w:tcPr>
            <w:tcW w:w="3995" w:type="dxa"/>
          </w:tcPr>
          <w:p w14:paraId="0FB986D3" w14:textId="3CB5F06F" w:rsidR="00CF2840" w:rsidRDefault="00B36AC9" w:rsidP="00FA5BA8">
            <w:pPr>
              <w:pStyle w:val="ListParagraph"/>
              <w:widowControl w:val="0"/>
              <w:autoSpaceDE w:val="0"/>
              <w:autoSpaceDN w:val="0"/>
              <w:adjustRightInd w:val="0"/>
              <w:spacing w:after="60"/>
              <w:ind w:left="0"/>
              <w:rPr>
                <w:rFonts w:cs="Times New Roman"/>
              </w:rPr>
            </w:pPr>
            <w:r>
              <w:rPr>
                <w:rFonts w:cs="Times New Roman"/>
              </w:rPr>
              <w:t>gcal</w:t>
            </w:r>
          </w:p>
        </w:tc>
        <w:tc>
          <w:tcPr>
            <w:tcW w:w="4051" w:type="dxa"/>
          </w:tcPr>
          <w:p w14:paraId="5B76012D" w14:textId="0502F3EC" w:rsidR="00CF2840" w:rsidRDefault="005118DD" w:rsidP="00FA5BA8">
            <w:pPr>
              <w:pStyle w:val="ListParagraph"/>
              <w:widowControl w:val="0"/>
              <w:autoSpaceDE w:val="0"/>
              <w:autoSpaceDN w:val="0"/>
              <w:adjustRightInd w:val="0"/>
              <w:spacing w:after="60"/>
              <w:ind w:left="0"/>
              <w:rPr>
                <w:rFonts w:cs="Times New Roman"/>
              </w:rPr>
            </w:pPr>
            <w:r>
              <w:rPr>
                <w:rFonts w:cs="Times New Roman"/>
              </w:rPr>
              <w:t>ground calibration pretest. BIRC SOH products only. No images generated during this time period.</w:t>
            </w:r>
          </w:p>
        </w:tc>
      </w:tr>
      <w:tr w:rsidR="00B36AC9" w14:paraId="4F2377CE" w14:textId="77777777" w:rsidTr="00FE7DFB">
        <w:tc>
          <w:tcPr>
            <w:tcW w:w="3995" w:type="dxa"/>
          </w:tcPr>
          <w:p w14:paraId="090BCE42" w14:textId="4002D0DA" w:rsidR="00B36AC9" w:rsidRDefault="00B36AC9" w:rsidP="00FA5BA8">
            <w:pPr>
              <w:pStyle w:val="ListParagraph"/>
              <w:widowControl w:val="0"/>
              <w:autoSpaceDE w:val="0"/>
              <w:autoSpaceDN w:val="0"/>
              <w:adjustRightInd w:val="0"/>
              <w:spacing w:after="60"/>
              <w:ind w:left="0"/>
              <w:rPr>
                <w:rFonts w:cs="Times New Roman"/>
              </w:rPr>
            </w:pPr>
            <w:r>
              <w:rPr>
                <w:rFonts w:cs="Times New Roman"/>
              </w:rPr>
              <w:t>st</w:t>
            </w:r>
            <w:r w:rsidR="005C6BDC">
              <w:rPr>
                <w:rFonts w:cs="Times New Roman"/>
              </w:rPr>
              <w:t>NN</w:t>
            </w:r>
          </w:p>
        </w:tc>
        <w:tc>
          <w:tcPr>
            <w:tcW w:w="4051" w:type="dxa"/>
          </w:tcPr>
          <w:p w14:paraId="24F46716" w14:textId="4682ABF2" w:rsidR="00CF2840" w:rsidRDefault="00F13979" w:rsidP="00FA5BA8">
            <w:pPr>
              <w:pStyle w:val="ListParagraph"/>
              <w:widowControl w:val="0"/>
              <w:autoSpaceDE w:val="0"/>
              <w:autoSpaceDN w:val="0"/>
              <w:adjustRightInd w:val="0"/>
              <w:spacing w:after="60"/>
              <w:ind w:left="0"/>
              <w:rPr>
                <w:rFonts w:cs="Times New Roman"/>
              </w:rPr>
            </w:pPr>
            <w:r>
              <w:rPr>
                <w:rFonts w:cs="Times New Roman"/>
              </w:rPr>
              <w:t xml:space="preserve">setNN, where NN is a sequence number that is incremented whenever a new command is sent to the BIRC camera. NN starts at 11 </w:t>
            </w:r>
            <w:r w:rsidR="00D34CA9">
              <w:rPr>
                <w:rFonts w:cs="Times New Roman"/>
              </w:rPr>
              <w:t xml:space="preserve">and ends at 79 </w:t>
            </w:r>
            <w:r>
              <w:rPr>
                <w:rFonts w:cs="Times New Roman"/>
              </w:rPr>
              <w:t>for the images that were used for the photon transfer test. Sets prior to 11 were ‘checkout’ images used to v</w:t>
            </w:r>
            <w:r w:rsidR="00906037">
              <w:rPr>
                <w:rFonts w:cs="Times New Roman"/>
              </w:rPr>
              <w:t>alidate the BIRC commanding procedures.</w:t>
            </w:r>
          </w:p>
        </w:tc>
      </w:tr>
      <w:tr w:rsidR="00B36AC9" w14:paraId="3903D409" w14:textId="77777777" w:rsidTr="00FE7DFB">
        <w:tc>
          <w:tcPr>
            <w:tcW w:w="3995" w:type="dxa"/>
          </w:tcPr>
          <w:p w14:paraId="1EB7F83F" w14:textId="001519CA" w:rsidR="00CF2840" w:rsidRDefault="005C6BDC" w:rsidP="005C6BDC">
            <w:pPr>
              <w:pStyle w:val="ListParagraph"/>
              <w:widowControl w:val="0"/>
              <w:autoSpaceDE w:val="0"/>
              <w:autoSpaceDN w:val="0"/>
              <w:adjustRightInd w:val="0"/>
              <w:spacing w:after="60"/>
              <w:ind w:left="0"/>
              <w:rPr>
                <w:rFonts w:cs="Times New Roman"/>
              </w:rPr>
            </w:pPr>
            <w:r>
              <w:rPr>
                <w:rFonts w:cs="Times New Roman"/>
              </w:rPr>
              <w:t>rtv1</w:t>
            </w:r>
          </w:p>
        </w:tc>
        <w:tc>
          <w:tcPr>
            <w:tcW w:w="4051" w:type="dxa"/>
          </w:tcPr>
          <w:p w14:paraId="12BB5DA2" w14:textId="5273701E" w:rsidR="00CF2840" w:rsidRDefault="00345300" w:rsidP="00FE7DFB">
            <w:pPr>
              <w:pStyle w:val="ListParagraph"/>
              <w:widowControl w:val="0"/>
              <w:autoSpaceDE w:val="0"/>
              <w:autoSpaceDN w:val="0"/>
              <w:adjustRightInd w:val="0"/>
              <w:spacing w:after="60"/>
              <w:ind w:left="0"/>
              <w:rPr>
                <w:rFonts w:cs="Times New Roman"/>
              </w:rPr>
            </w:pPr>
            <w:r>
              <w:rPr>
                <w:rFonts w:cs="Times New Roman"/>
              </w:rPr>
              <w:t>real-time video checkout. Ensures that the command which automatically generates and downloads an image every 0</w:t>
            </w:r>
            <w:r w:rsidR="00A71D3E">
              <w:rPr>
                <w:rFonts w:cs="Times New Roman"/>
              </w:rPr>
              <w:t>.7</w:t>
            </w:r>
            <w:r>
              <w:rPr>
                <w:rFonts w:cs="Times New Roman"/>
              </w:rPr>
              <w:t xml:space="preserve"> seconds is working correctly.</w:t>
            </w:r>
          </w:p>
        </w:tc>
      </w:tr>
      <w:tr w:rsidR="00B36AC9" w14:paraId="318F8975" w14:textId="77777777" w:rsidTr="00FE7DFB">
        <w:tc>
          <w:tcPr>
            <w:tcW w:w="3995" w:type="dxa"/>
          </w:tcPr>
          <w:p w14:paraId="62EA4259" w14:textId="448B0804" w:rsidR="00B36AC9" w:rsidRDefault="005C6BDC" w:rsidP="00FA5BA8">
            <w:pPr>
              <w:pStyle w:val="ListParagraph"/>
              <w:widowControl w:val="0"/>
              <w:autoSpaceDE w:val="0"/>
              <w:autoSpaceDN w:val="0"/>
              <w:adjustRightInd w:val="0"/>
              <w:spacing w:after="60"/>
              <w:ind w:left="0"/>
              <w:rPr>
                <w:rFonts w:cs="Times New Roman"/>
              </w:rPr>
            </w:pPr>
            <w:r>
              <w:rPr>
                <w:rFonts w:cs="Times New Roman"/>
              </w:rPr>
              <w:t>ckf1</w:t>
            </w:r>
          </w:p>
        </w:tc>
        <w:tc>
          <w:tcPr>
            <w:tcW w:w="4051" w:type="dxa"/>
          </w:tcPr>
          <w:p w14:paraId="50002B72" w14:textId="6F0D073F" w:rsidR="00CF2840" w:rsidRDefault="00480BAD" w:rsidP="00FA5BA8">
            <w:pPr>
              <w:pStyle w:val="ListParagraph"/>
              <w:widowControl w:val="0"/>
              <w:autoSpaceDE w:val="0"/>
              <w:autoSpaceDN w:val="0"/>
              <w:adjustRightInd w:val="0"/>
              <w:spacing w:after="60"/>
              <w:ind w:left="0"/>
              <w:rPr>
                <w:rFonts w:cs="Times New Roman"/>
              </w:rPr>
            </w:pPr>
            <w:r>
              <w:rPr>
                <w:rFonts w:cs="Times New Roman"/>
              </w:rPr>
              <w:t>ascent checkout 1 – search for calibration star on which to perform telescope alignment check.</w:t>
            </w:r>
          </w:p>
        </w:tc>
      </w:tr>
      <w:tr w:rsidR="00B36AC9" w14:paraId="6D9CBDE4" w14:textId="77777777" w:rsidTr="00FE7DFB">
        <w:tc>
          <w:tcPr>
            <w:tcW w:w="3995" w:type="dxa"/>
          </w:tcPr>
          <w:p w14:paraId="6A992D8F" w14:textId="0CD7198C" w:rsidR="00B36AC9" w:rsidRDefault="005C6BDC" w:rsidP="00FA5BA8">
            <w:pPr>
              <w:pStyle w:val="ListParagraph"/>
              <w:widowControl w:val="0"/>
              <w:autoSpaceDE w:val="0"/>
              <w:autoSpaceDN w:val="0"/>
              <w:adjustRightInd w:val="0"/>
              <w:spacing w:after="60"/>
              <w:ind w:left="0"/>
              <w:rPr>
                <w:rFonts w:cs="Times New Roman"/>
              </w:rPr>
            </w:pPr>
            <w:r>
              <w:rPr>
                <w:rFonts w:cs="Times New Roman"/>
              </w:rPr>
              <w:t>ckv1</w:t>
            </w:r>
          </w:p>
        </w:tc>
        <w:tc>
          <w:tcPr>
            <w:tcW w:w="4051" w:type="dxa"/>
          </w:tcPr>
          <w:p w14:paraId="1175C1E9" w14:textId="587D0444" w:rsidR="00CF2840" w:rsidRDefault="00493945" w:rsidP="00FA5BA8">
            <w:pPr>
              <w:pStyle w:val="ListParagraph"/>
              <w:widowControl w:val="0"/>
              <w:autoSpaceDE w:val="0"/>
              <w:autoSpaceDN w:val="0"/>
              <w:adjustRightInd w:val="0"/>
              <w:spacing w:after="60"/>
              <w:ind w:left="0"/>
              <w:rPr>
                <w:rFonts w:cs="Times New Roman"/>
              </w:rPr>
            </w:pPr>
            <w:r>
              <w:rPr>
                <w:rFonts w:cs="Times New Roman"/>
              </w:rPr>
              <w:t>telescope alignment check, first attempt</w:t>
            </w:r>
          </w:p>
        </w:tc>
      </w:tr>
      <w:tr w:rsidR="00B36AC9" w14:paraId="15049295" w14:textId="77777777" w:rsidTr="00FE7DFB">
        <w:tc>
          <w:tcPr>
            <w:tcW w:w="3995" w:type="dxa"/>
          </w:tcPr>
          <w:p w14:paraId="312DC126" w14:textId="32FBCCA1" w:rsidR="00CF2840" w:rsidRDefault="005C6BDC" w:rsidP="00FA5BA8">
            <w:pPr>
              <w:pStyle w:val="ListParagraph"/>
              <w:widowControl w:val="0"/>
              <w:autoSpaceDE w:val="0"/>
              <w:autoSpaceDN w:val="0"/>
              <w:adjustRightInd w:val="0"/>
              <w:spacing w:after="60"/>
              <w:ind w:left="0"/>
              <w:rPr>
                <w:rFonts w:cs="Times New Roman"/>
              </w:rPr>
            </w:pPr>
            <w:r>
              <w:rPr>
                <w:rFonts w:cs="Times New Roman"/>
              </w:rPr>
              <w:t>ckv2</w:t>
            </w:r>
          </w:p>
        </w:tc>
        <w:tc>
          <w:tcPr>
            <w:tcW w:w="4051" w:type="dxa"/>
          </w:tcPr>
          <w:p w14:paraId="4357A93E" w14:textId="4F197AB8" w:rsidR="00CF2840" w:rsidRDefault="00493945" w:rsidP="00FA5BA8">
            <w:pPr>
              <w:pStyle w:val="ListParagraph"/>
              <w:widowControl w:val="0"/>
              <w:autoSpaceDE w:val="0"/>
              <w:autoSpaceDN w:val="0"/>
              <w:adjustRightInd w:val="0"/>
              <w:spacing w:after="60"/>
              <w:ind w:left="0"/>
              <w:rPr>
                <w:rFonts w:cs="Times New Roman"/>
              </w:rPr>
            </w:pPr>
            <w:r>
              <w:rPr>
                <w:rFonts w:cs="Times New Roman"/>
              </w:rPr>
              <w:t>telescope alignment check, second attempt</w:t>
            </w:r>
          </w:p>
        </w:tc>
      </w:tr>
      <w:tr w:rsidR="00B36AC9" w14:paraId="73E61B5B" w14:textId="77777777" w:rsidTr="00FE7DFB">
        <w:tc>
          <w:tcPr>
            <w:tcW w:w="3995" w:type="dxa"/>
          </w:tcPr>
          <w:p w14:paraId="6B78168C" w14:textId="74FE6A98" w:rsidR="005C6BDC" w:rsidRDefault="005C6BDC" w:rsidP="00FA5BA8">
            <w:pPr>
              <w:pStyle w:val="ListParagraph"/>
              <w:widowControl w:val="0"/>
              <w:autoSpaceDE w:val="0"/>
              <w:autoSpaceDN w:val="0"/>
              <w:adjustRightInd w:val="0"/>
              <w:spacing w:after="60"/>
              <w:ind w:left="0"/>
              <w:rPr>
                <w:rFonts w:cs="Times New Roman"/>
              </w:rPr>
            </w:pPr>
            <w:r>
              <w:rPr>
                <w:rFonts w:cs="Times New Roman"/>
              </w:rPr>
              <w:t>fos3</w:t>
            </w:r>
            <w:r w:rsidR="00073296">
              <w:rPr>
                <w:rFonts w:cs="Times New Roman"/>
              </w:rPr>
              <w:t>-8</w:t>
            </w:r>
          </w:p>
        </w:tc>
        <w:tc>
          <w:tcPr>
            <w:tcW w:w="4051" w:type="dxa"/>
          </w:tcPr>
          <w:p w14:paraId="7905F071" w14:textId="6D6EEC14" w:rsidR="00CF2840" w:rsidRDefault="0079687C" w:rsidP="00FA5BA8">
            <w:pPr>
              <w:pStyle w:val="ListParagraph"/>
              <w:widowControl w:val="0"/>
              <w:autoSpaceDE w:val="0"/>
              <w:autoSpaceDN w:val="0"/>
              <w:adjustRightInd w:val="0"/>
              <w:spacing w:after="60"/>
              <w:ind w:left="0"/>
              <w:rPr>
                <w:rFonts w:cs="Times New Roman"/>
              </w:rPr>
            </w:pPr>
            <w:r>
              <w:rPr>
                <w:rFonts w:cs="Times New Roman"/>
              </w:rPr>
              <w:t xml:space="preserve">focus sweeps. 1 image is taken at each focal position of the telescope. The best focal position is determined and used for the rest of the flight. 8 focus sweeps were planned, but due to time constraints only images at focal positions 3 through 8 were taken. </w:t>
            </w:r>
          </w:p>
        </w:tc>
      </w:tr>
      <w:tr w:rsidR="00073296" w14:paraId="6A275DC9" w14:textId="77777777" w:rsidTr="00FE7DFB">
        <w:tc>
          <w:tcPr>
            <w:tcW w:w="3995" w:type="dxa"/>
          </w:tcPr>
          <w:p w14:paraId="4D646AB6" w14:textId="00382500" w:rsidR="00073296" w:rsidRDefault="00073296" w:rsidP="00FA5BA8">
            <w:pPr>
              <w:pStyle w:val="ListParagraph"/>
              <w:widowControl w:val="0"/>
              <w:autoSpaceDE w:val="0"/>
              <w:autoSpaceDN w:val="0"/>
              <w:adjustRightInd w:val="0"/>
              <w:spacing w:after="60"/>
              <w:ind w:left="0"/>
              <w:rPr>
                <w:rFonts w:cs="Times New Roman"/>
              </w:rPr>
            </w:pPr>
            <w:r>
              <w:rPr>
                <w:rFonts w:cs="Times New Roman"/>
              </w:rPr>
              <w:t>skv1</w:t>
            </w:r>
          </w:p>
        </w:tc>
        <w:tc>
          <w:tcPr>
            <w:tcW w:w="4051" w:type="dxa"/>
          </w:tcPr>
          <w:p w14:paraId="205EA687" w14:textId="0EA686CF" w:rsidR="00073296" w:rsidRDefault="00987180" w:rsidP="00FA5BA8">
            <w:pPr>
              <w:pStyle w:val="ListParagraph"/>
              <w:widowControl w:val="0"/>
              <w:autoSpaceDE w:val="0"/>
              <w:autoSpaceDN w:val="0"/>
              <w:adjustRightInd w:val="0"/>
              <w:spacing w:after="60"/>
              <w:ind w:left="0"/>
              <w:rPr>
                <w:rFonts w:cs="Times New Roman"/>
              </w:rPr>
            </w:pPr>
            <w:r>
              <w:rPr>
                <w:rFonts w:cs="Times New Roman"/>
              </w:rPr>
              <w:t>real time video download to verify sky background (no star in FOV) in preparation for sky background exposure check</w:t>
            </w:r>
          </w:p>
        </w:tc>
      </w:tr>
      <w:tr w:rsidR="00073296" w14:paraId="70552AE3" w14:textId="77777777" w:rsidTr="00FE7DFB">
        <w:tc>
          <w:tcPr>
            <w:tcW w:w="3995" w:type="dxa"/>
          </w:tcPr>
          <w:p w14:paraId="66336C3A" w14:textId="482BB5F6" w:rsidR="00073296" w:rsidRDefault="00073296" w:rsidP="00FA5BA8">
            <w:pPr>
              <w:pStyle w:val="ListParagraph"/>
              <w:widowControl w:val="0"/>
              <w:autoSpaceDE w:val="0"/>
              <w:autoSpaceDN w:val="0"/>
              <w:adjustRightInd w:val="0"/>
              <w:spacing w:after="60"/>
              <w:ind w:left="0"/>
              <w:rPr>
                <w:rFonts w:cs="Times New Roman"/>
              </w:rPr>
            </w:pPr>
            <w:r>
              <w:rPr>
                <w:rFonts w:cs="Times New Roman"/>
              </w:rPr>
              <w:t>skx1</w:t>
            </w:r>
          </w:p>
        </w:tc>
        <w:tc>
          <w:tcPr>
            <w:tcW w:w="4051" w:type="dxa"/>
          </w:tcPr>
          <w:p w14:paraId="5DCBD91E" w14:textId="258E6F85" w:rsidR="00073296" w:rsidRDefault="00987180" w:rsidP="00FA5BA8">
            <w:pPr>
              <w:pStyle w:val="ListParagraph"/>
              <w:widowControl w:val="0"/>
              <w:autoSpaceDE w:val="0"/>
              <w:autoSpaceDN w:val="0"/>
              <w:adjustRightInd w:val="0"/>
              <w:spacing w:after="60"/>
              <w:ind w:left="0"/>
              <w:rPr>
                <w:rFonts w:cs="Times New Roman"/>
              </w:rPr>
            </w:pPr>
            <w:r>
              <w:rPr>
                <w:rFonts w:cs="Times New Roman"/>
              </w:rPr>
              <w:t>sky background exposure check, images taken at different integration times to determine exposure saturation setting.</w:t>
            </w:r>
          </w:p>
        </w:tc>
      </w:tr>
      <w:tr w:rsidR="00073296" w14:paraId="3E162A88" w14:textId="77777777" w:rsidTr="00FE7DFB">
        <w:tc>
          <w:tcPr>
            <w:tcW w:w="3995" w:type="dxa"/>
          </w:tcPr>
          <w:p w14:paraId="2505E097" w14:textId="551B53A0" w:rsidR="00073296" w:rsidRDefault="00073296" w:rsidP="00FA5BA8">
            <w:pPr>
              <w:pStyle w:val="ListParagraph"/>
              <w:widowControl w:val="0"/>
              <w:autoSpaceDE w:val="0"/>
              <w:autoSpaceDN w:val="0"/>
              <w:adjustRightInd w:val="0"/>
              <w:spacing w:after="60"/>
              <w:ind w:left="0"/>
              <w:rPr>
                <w:rFonts w:cs="Times New Roman"/>
              </w:rPr>
            </w:pPr>
            <w:r>
              <w:rPr>
                <w:rFonts w:cs="Times New Roman"/>
              </w:rPr>
              <w:lastRenderedPageBreak/>
              <w:t>pcv1</w:t>
            </w:r>
          </w:p>
        </w:tc>
        <w:tc>
          <w:tcPr>
            <w:tcW w:w="4051" w:type="dxa"/>
          </w:tcPr>
          <w:p w14:paraId="6D85B8F9" w14:textId="09222EFE" w:rsidR="00073296" w:rsidRDefault="00071332" w:rsidP="00FA5BA8">
            <w:pPr>
              <w:pStyle w:val="ListParagraph"/>
              <w:widowControl w:val="0"/>
              <w:autoSpaceDE w:val="0"/>
              <w:autoSpaceDN w:val="0"/>
              <w:adjustRightInd w:val="0"/>
              <w:spacing w:after="60"/>
              <w:ind w:left="0"/>
              <w:rPr>
                <w:rFonts w:cs="Times New Roman"/>
              </w:rPr>
            </w:pPr>
            <w:r>
              <w:rPr>
                <w:rFonts w:cs="Times New Roman"/>
              </w:rPr>
              <w:t>real-time video to ensure calibration star in field of view.</w:t>
            </w:r>
          </w:p>
        </w:tc>
      </w:tr>
      <w:tr w:rsidR="00073296" w14:paraId="182311E8" w14:textId="77777777" w:rsidTr="00FE7DFB">
        <w:tc>
          <w:tcPr>
            <w:tcW w:w="3995" w:type="dxa"/>
          </w:tcPr>
          <w:p w14:paraId="1E1EE41F" w14:textId="5D8825E8" w:rsidR="00073296" w:rsidRDefault="00073296" w:rsidP="00FA5BA8">
            <w:pPr>
              <w:pStyle w:val="ListParagraph"/>
              <w:widowControl w:val="0"/>
              <w:autoSpaceDE w:val="0"/>
              <w:autoSpaceDN w:val="0"/>
              <w:adjustRightInd w:val="0"/>
              <w:spacing w:after="60"/>
              <w:ind w:left="0"/>
              <w:rPr>
                <w:rFonts w:cs="Times New Roman"/>
              </w:rPr>
            </w:pPr>
            <w:r>
              <w:rPr>
                <w:rFonts w:cs="Times New Roman"/>
              </w:rPr>
              <w:t>pca1</w:t>
            </w:r>
          </w:p>
        </w:tc>
        <w:tc>
          <w:tcPr>
            <w:tcW w:w="4051" w:type="dxa"/>
          </w:tcPr>
          <w:p w14:paraId="222247A4" w14:textId="4BDF5C69" w:rsidR="00073296" w:rsidRDefault="00202F7E" w:rsidP="00BE20AC">
            <w:pPr>
              <w:pStyle w:val="ListParagraph"/>
              <w:widowControl w:val="0"/>
              <w:autoSpaceDE w:val="0"/>
              <w:autoSpaceDN w:val="0"/>
              <w:adjustRightInd w:val="0"/>
              <w:spacing w:after="60"/>
              <w:ind w:left="0"/>
              <w:rPr>
                <w:rFonts w:cs="Times New Roman"/>
              </w:rPr>
            </w:pPr>
            <w:r>
              <w:rPr>
                <w:rFonts w:cs="Times New Roman"/>
              </w:rPr>
              <w:t xml:space="preserve">attempted to generate images of calibration star. </w:t>
            </w:r>
            <w:r w:rsidR="00BE20AC">
              <w:rPr>
                <w:rFonts w:cs="Times New Roman"/>
              </w:rPr>
              <w:t>F</w:t>
            </w:r>
            <w:r w:rsidR="00173072">
              <w:rPr>
                <w:rFonts w:cs="Times New Roman"/>
              </w:rPr>
              <w:t>ailed calibration script, invalid integration times.</w:t>
            </w:r>
          </w:p>
        </w:tc>
      </w:tr>
      <w:tr w:rsidR="00073296" w14:paraId="37E8E578" w14:textId="77777777" w:rsidTr="00FE7DFB">
        <w:tc>
          <w:tcPr>
            <w:tcW w:w="3995" w:type="dxa"/>
          </w:tcPr>
          <w:p w14:paraId="1472B505" w14:textId="1BFC3EF2" w:rsidR="00073296" w:rsidRDefault="00073296" w:rsidP="00FA5BA8">
            <w:pPr>
              <w:pStyle w:val="ListParagraph"/>
              <w:widowControl w:val="0"/>
              <w:autoSpaceDE w:val="0"/>
              <w:autoSpaceDN w:val="0"/>
              <w:adjustRightInd w:val="0"/>
              <w:spacing w:after="60"/>
              <w:ind w:left="0"/>
              <w:rPr>
                <w:rFonts w:cs="Times New Roman"/>
              </w:rPr>
            </w:pPr>
            <w:r>
              <w:rPr>
                <w:rFonts w:cs="Times New Roman"/>
              </w:rPr>
              <w:t>paf1</w:t>
            </w:r>
          </w:p>
        </w:tc>
        <w:tc>
          <w:tcPr>
            <w:tcW w:w="4051" w:type="dxa"/>
          </w:tcPr>
          <w:p w14:paraId="0F973C17" w14:textId="6D07436B" w:rsidR="00073296" w:rsidRDefault="0032686A" w:rsidP="00FA5BA8">
            <w:pPr>
              <w:pStyle w:val="ListParagraph"/>
              <w:widowControl w:val="0"/>
              <w:autoSpaceDE w:val="0"/>
              <w:autoSpaceDN w:val="0"/>
              <w:adjustRightInd w:val="0"/>
              <w:spacing w:after="60"/>
              <w:ind w:left="0"/>
              <w:rPr>
                <w:rFonts w:cs="Times New Roman"/>
              </w:rPr>
            </w:pPr>
            <w:r>
              <w:rPr>
                <w:rFonts w:cs="Times New Roman"/>
              </w:rPr>
              <w:t>first attempt to find Comet PANSTARRS (C/2012 K1)</w:t>
            </w:r>
          </w:p>
        </w:tc>
      </w:tr>
      <w:tr w:rsidR="001D69A4" w14:paraId="1907AB4E" w14:textId="77777777" w:rsidTr="00FE7DFB">
        <w:tc>
          <w:tcPr>
            <w:tcW w:w="3995" w:type="dxa"/>
          </w:tcPr>
          <w:p w14:paraId="7CB7FF63" w14:textId="34906071" w:rsidR="001D69A4" w:rsidRDefault="001D69A4" w:rsidP="00FA5BA8">
            <w:pPr>
              <w:pStyle w:val="ListParagraph"/>
              <w:widowControl w:val="0"/>
              <w:autoSpaceDE w:val="0"/>
              <w:autoSpaceDN w:val="0"/>
              <w:adjustRightInd w:val="0"/>
              <w:spacing w:after="60"/>
              <w:ind w:left="0"/>
              <w:rPr>
                <w:rFonts w:cs="Times New Roman"/>
              </w:rPr>
            </w:pPr>
            <w:r>
              <w:rPr>
                <w:rFonts w:cs="Times New Roman"/>
              </w:rPr>
              <w:t>paf2</w:t>
            </w:r>
          </w:p>
        </w:tc>
        <w:tc>
          <w:tcPr>
            <w:tcW w:w="4051" w:type="dxa"/>
          </w:tcPr>
          <w:p w14:paraId="39CD6E27" w14:textId="1AEEED37" w:rsidR="001D69A4" w:rsidRDefault="001D69A4" w:rsidP="001D69A4">
            <w:pPr>
              <w:pStyle w:val="ListParagraph"/>
              <w:widowControl w:val="0"/>
              <w:autoSpaceDE w:val="0"/>
              <w:autoSpaceDN w:val="0"/>
              <w:adjustRightInd w:val="0"/>
              <w:spacing w:after="60"/>
              <w:ind w:left="0"/>
              <w:rPr>
                <w:rFonts w:cs="Times New Roman"/>
              </w:rPr>
            </w:pPr>
            <w:r>
              <w:rPr>
                <w:rFonts w:cs="Times New Roman"/>
              </w:rPr>
              <w:t>second attempt to find Comet PANSTARRS (C/2012 K1)</w:t>
            </w:r>
          </w:p>
        </w:tc>
      </w:tr>
      <w:tr w:rsidR="001D69A4" w14:paraId="4DC376D0" w14:textId="77777777" w:rsidTr="00FE7DFB">
        <w:tc>
          <w:tcPr>
            <w:tcW w:w="3995" w:type="dxa"/>
          </w:tcPr>
          <w:p w14:paraId="7158DC8F" w14:textId="5BF1EFC0" w:rsidR="001D69A4" w:rsidRDefault="001D69A4" w:rsidP="00FA5BA8">
            <w:pPr>
              <w:pStyle w:val="ListParagraph"/>
              <w:widowControl w:val="0"/>
              <w:autoSpaceDE w:val="0"/>
              <w:autoSpaceDN w:val="0"/>
              <w:adjustRightInd w:val="0"/>
              <w:spacing w:after="60"/>
              <w:ind w:left="0"/>
              <w:rPr>
                <w:rFonts w:cs="Times New Roman"/>
              </w:rPr>
            </w:pPr>
            <w:r>
              <w:rPr>
                <w:rFonts w:cs="Times New Roman"/>
              </w:rPr>
              <w:t>pcx1</w:t>
            </w:r>
          </w:p>
        </w:tc>
        <w:tc>
          <w:tcPr>
            <w:tcW w:w="4051" w:type="dxa"/>
          </w:tcPr>
          <w:p w14:paraId="79124A90" w14:textId="33CEF2A7" w:rsidR="001D69A4" w:rsidRDefault="00133060" w:rsidP="00FA5BA8">
            <w:pPr>
              <w:pStyle w:val="ListParagraph"/>
              <w:widowControl w:val="0"/>
              <w:autoSpaceDE w:val="0"/>
              <w:autoSpaceDN w:val="0"/>
              <w:adjustRightInd w:val="0"/>
              <w:spacing w:after="60"/>
              <w:ind w:left="0"/>
              <w:rPr>
                <w:rFonts w:cs="Times New Roman"/>
              </w:rPr>
            </w:pPr>
            <w:r>
              <w:rPr>
                <w:rFonts w:cs="Times New Roman"/>
              </w:rPr>
              <w:t xml:space="preserve">verify </w:t>
            </w:r>
            <w:r w:rsidR="00C76BAE">
              <w:rPr>
                <w:rFonts w:cs="Times New Roman"/>
              </w:rPr>
              <w:t>C/2012 K1 (</w:t>
            </w:r>
            <w:r>
              <w:rPr>
                <w:rFonts w:cs="Times New Roman"/>
              </w:rPr>
              <w:t>PANSTARRS</w:t>
            </w:r>
            <w:r w:rsidR="00C76BAE">
              <w:rPr>
                <w:rFonts w:cs="Times New Roman"/>
              </w:rPr>
              <w:t>)</w:t>
            </w:r>
            <w:r>
              <w:rPr>
                <w:rFonts w:cs="Times New Roman"/>
              </w:rPr>
              <w:t xml:space="preserve"> calibration star in field of view and not saturated.</w:t>
            </w:r>
          </w:p>
        </w:tc>
      </w:tr>
      <w:tr w:rsidR="001D69A4" w14:paraId="69D956E1" w14:textId="77777777" w:rsidTr="00FE7DFB">
        <w:tc>
          <w:tcPr>
            <w:tcW w:w="3995" w:type="dxa"/>
          </w:tcPr>
          <w:p w14:paraId="5EB1F72E" w14:textId="482F666A" w:rsidR="001D69A4" w:rsidRDefault="001D69A4" w:rsidP="00FA5BA8">
            <w:pPr>
              <w:pStyle w:val="ListParagraph"/>
              <w:widowControl w:val="0"/>
              <w:autoSpaceDE w:val="0"/>
              <w:autoSpaceDN w:val="0"/>
              <w:adjustRightInd w:val="0"/>
              <w:spacing w:after="60"/>
              <w:ind w:left="0"/>
              <w:rPr>
                <w:rFonts w:cs="Times New Roman"/>
              </w:rPr>
            </w:pPr>
            <w:r>
              <w:rPr>
                <w:rFonts w:cs="Times New Roman"/>
              </w:rPr>
              <w:t>pca2</w:t>
            </w:r>
          </w:p>
        </w:tc>
        <w:tc>
          <w:tcPr>
            <w:tcW w:w="4051" w:type="dxa"/>
          </w:tcPr>
          <w:p w14:paraId="6C6495F2" w14:textId="5F6F299B" w:rsidR="001D69A4" w:rsidRDefault="00F05905" w:rsidP="00FA5BA8">
            <w:pPr>
              <w:pStyle w:val="ListParagraph"/>
              <w:widowControl w:val="0"/>
              <w:autoSpaceDE w:val="0"/>
              <w:autoSpaceDN w:val="0"/>
              <w:adjustRightInd w:val="0"/>
              <w:spacing w:after="60"/>
              <w:ind w:left="0"/>
              <w:rPr>
                <w:rFonts w:cs="Times New Roman"/>
              </w:rPr>
            </w:pPr>
            <w:r>
              <w:rPr>
                <w:rFonts w:cs="Times New Roman"/>
              </w:rPr>
              <w:t>second attempt to generate images of calibration star. failed calibration script, invalid integration times.</w:t>
            </w:r>
          </w:p>
        </w:tc>
      </w:tr>
      <w:tr w:rsidR="001D69A4" w14:paraId="79C8888C" w14:textId="77777777" w:rsidTr="00FE7DFB">
        <w:tc>
          <w:tcPr>
            <w:tcW w:w="3995" w:type="dxa"/>
          </w:tcPr>
          <w:p w14:paraId="51E6DA37" w14:textId="7BC9E317" w:rsidR="001D69A4" w:rsidRDefault="001D69A4" w:rsidP="00FA5BA8">
            <w:pPr>
              <w:pStyle w:val="ListParagraph"/>
              <w:widowControl w:val="0"/>
              <w:autoSpaceDE w:val="0"/>
              <w:autoSpaceDN w:val="0"/>
              <w:adjustRightInd w:val="0"/>
              <w:spacing w:after="60"/>
              <w:ind w:left="0"/>
              <w:rPr>
                <w:rFonts w:cs="Times New Roman"/>
              </w:rPr>
            </w:pPr>
            <w:r>
              <w:rPr>
                <w:rFonts w:cs="Times New Roman"/>
              </w:rPr>
              <w:t>pcv1</w:t>
            </w:r>
          </w:p>
        </w:tc>
        <w:tc>
          <w:tcPr>
            <w:tcW w:w="4051" w:type="dxa"/>
          </w:tcPr>
          <w:p w14:paraId="204E6013" w14:textId="6C7D1E82" w:rsidR="001D69A4" w:rsidRDefault="00192818" w:rsidP="00FA5BA8">
            <w:pPr>
              <w:pStyle w:val="ListParagraph"/>
              <w:widowControl w:val="0"/>
              <w:autoSpaceDE w:val="0"/>
              <w:autoSpaceDN w:val="0"/>
              <w:adjustRightInd w:val="0"/>
              <w:spacing w:after="60"/>
              <w:ind w:left="0"/>
              <w:rPr>
                <w:rFonts w:cs="Times New Roman"/>
              </w:rPr>
            </w:pPr>
            <w:r>
              <w:rPr>
                <w:rFonts w:cs="Times New Roman"/>
              </w:rPr>
              <w:t>verify PANSTARRS calibration star still in field of view after starfix.</w:t>
            </w:r>
          </w:p>
        </w:tc>
      </w:tr>
      <w:tr w:rsidR="001D69A4" w14:paraId="03D1AD7B" w14:textId="77777777" w:rsidTr="00FE7DFB">
        <w:tc>
          <w:tcPr>
            <w:tcW w:w="3995" w:type="dxa"/>
          </w:tcPr>
          <w:p w14:paraId="1D2B6649" w14:textId="7B24F013" w:rsidR="001D69A4" w:rsidRDefault="001D69A4" w:rsidP="00FA5BA8">
            <w:pPr>
              <w:pStyle w:val="ListParagraph"/>
              <w:widowControl w:val="0"/>
              <w:autoSpaceDE w:val="0"/>
              <w:autoSpaceDN w:val="0"/>
              <w:adjustRightInd w:val="0"/>
              <w:spacing w:after="60"/>
              <w:ind w:left="0"/>
              <w:rPr>
                <w:rFonts w:cs="Times New Roman"/>
              </w:rPr>
            </w:pPr>
            <w:r>
              <w:rPr>
                <w:rFonts w:cs="Times New Roman"/>
              </w:rPr>
              <w:t>paf3</w:t>
            </w:r>
          </w:p>
        </w:tc>
        <w:tc>
          <w:tcPr>
            <w:tcW w:w="4051" w:type="dxa"/>
          </w:tcPr>
          <w:p w14:paraId="24FFC913" w14:textId="50B34714" w:rsidR="001D69A4" w:rsidRDefault="001F481B" w:rsidP="00FA5BA8">
            <w:pPr>
              <w:pStyle w:val="ListParagraph"/>
              <w:widowControl w:val="0"/>
              <w:autoSpaceDE w:val="0"/>
              <w:autoSpaceDN w:val="0"/>
              <w:adjustRightInd w:val="0"/>
              <w:spacing w:after="60"/>
              <w:ind w:left="0"/>
              <w:rPr>
                <w:rFonts w:cs="Times New Roman"/>
              </w:rPr>
            </w:pPr>
            <w:r>
              <w:rPr>
                <w:rFonts w:cs="Times New Roman"/>
              </w:rPr>
              <w:t>third attempt to find Comet PANSTARRS (C/2012 K1)</w:t>
            </w:r>
          </w:p>
        </w:tc>
      </w:tr>
      <w:tr w:rsidR="001D69A4" w14:paraId="56955688" w14:textId="77777777" w:rsidTr="00FE7DFB">
        <w:tc>
          <w:tcPr>
            <w:tcW w:w="3995" w:type="dxa"/>
          </w:tcPr>
          <w:p w14:paraId="1DF8F76A" w14:textId="4D0E5B97" w:rsidR="001D69A4" w:rsidRDefault="001D69A4" w:rsidP="00FA5BA8">
            <w:pPr>
              <w:pStyle w:val="ListParagraph"/>
              <w:widowControl w:val="0"/>
              <w:autoSpaceDE w:val="0"/>
              <w:autoSpaceDN w:val="0"/>
              <w:adjustRightInd w:val="0"/>
              <w:spacing w:after="60"/>
              <w:ind w:left="0"/>
              <w:rPr>
                <w:rFonts w:cs="Times New Roman"/>
              </w:rPr>
            </w:pPr>
            <w:r>
              <w:rPr>
                <w:rFonts w:cs="Times New Roman"/>
              </w:rPr>
              <w:t>paf4</w:t>
            </w:r>
          </w:p>
        </w:tc>
        <w:tc>
          <w:tcPr>
            <w:tcW w:w="4051" w:type="dxa"/>
          </w:tcPr>
          <w:p w14:paraId="73386C08" w14:textId="30798E30" w:rsidR="001D69A4" w:rsidRDefault="00F83FC5" w:rsidP="00FA5BA8">
            <w:pPr>
              <w:pStyle w:val="ListParagraph"/>
              <w:widowControl w:val="0"/>
              <w:autoSpaceDE w:val="0"/>
              <w:autoSpaceDN w:val="0"/>
              <w:adjustRightInd w:val="0"/>
              <w:spacing w:after="60"/>
              <w:ind w:left="0"/>
              <w:rPr>
                <w:rFonts w:cs="Times New Roman"/>
              </w:rPr>
            </w:pPr>
            <w:r>
              <w:rPr>
                <w:rFonts w:cs="Times New Roman"/>
              </w:rPr>
              <w:t>fourth</w:t>
            </w:r>
            <w:r w:rsidR="001F481B">
              <w:rPr>
                <w:rFonts w:cs="Times New Roman"/>
              </w:rPr>
              <w:t xml:space="preserve"> attempt to find Comet PANSTARRS (C/2012 K1)</w:t>
            </w:r>
          </w:p>
        </w:tc>
      </w:tr>
      <w:tr w:rsidR="001D69A4" w14:paraId="5E79EE87" w14:textId="77777777" w:rsidTr="00FE7DFB">
        <w:tc>
          <w:tcPr>
            <w:tcW w:w="3995" w:type="dxa"/>
          </w:tcPr>
          <w:p w14:paraId="3A258157" w14:textId="3A16DDC7" w:rsidR="001D69A4" w:rsidRDefault="001D69A4" w:rsidP="00FA5BA8">
            <w:pPr>
              <w:pStyle w:val="ListParagraph"/>
              <w:widowControl w:val="0"/>
              <w:autoSpaceDE w:val="0"/>
              <w:autoSpaceDN w:val="0"/>
              <w:adjustRightInd w:val="0"/>
              <w:spacing w:after="60"/>
              <w:ind w:left="0"/>
              <w:rPr>
                <w:rFonts w:cs="Times New Roman"/>
              </w:rPr>
            </w:pPr>
            <w:r>
              <w:rPr>
                <w:rFonts w:cs="Times New Roman"/>
              </w:rPr>
              <w:t>dit1</w:t>
            </w:r>
          </w:p>
        </w:tc>
        <w:tc>
          <w:tcPr>
            <w:tcW w:w="4051" w:type="dxa"/>
          </w:tcPr>
          <w:p w14:paraId="4BDFA997" w14:textId="50EFC90C" w:rsidR="001D69A4" w:rsidRDefault="00254C82" w:rsidP="00FA5BA8">
            <w:pPr>
              <w:pStyle w:val="ListParagraph"/>
              <w:widowControl w:val="0"/>
              <w:autoSpaceDE w:val="0"/>
              <w:autoSpaceDN w:val="0"/>
              <w:adjustRightInd w:val="0"/>
              <w:spacing w:after="60"/>
              <w:ind w:left="0"/>
              <w:rPr>
                <w:rFonts w:cs="Times New Roman"/>
              </w:rPr>
            </w:pPr>
            <w:r>
              <w:rPr>
                <w:rFonts w:cs="Times New Roman"/>
              </w:rPr>
              <w:t>diagnostic testing of image generation scripts</w:t>
            </w:r>
          </w:p>
        </w:tc>
      </w:tr>
      <w:tr w:rsidR="001D69A4" w14:paraId="108A8446" w14:textId="77777777" w:rsidTr="00FE7DFB">
        <w:tc>
          <w:tcPr>
            <w:tcW w:w="3995" w:type="dxa"/>
          </w:tcPr>
          <w:p w14:paraId="2A0DB23A" w14:textId="2B9674CC" w:rsidR="001D69A4" w:rsidRDefault="001D69A4" w:rsidP="00FA5BA8">
            <w:pPr>
              <w:pStyle w:val="ListParagraph"/>
              <w:widowControl w:val="0"/>
              <w:autoSpaceDE w:val="0"/>
              <w:autoSpaceDN w:val="0"/>
              <w:adjustRightInd w:val="0"/>
              <w:spacing w:after="60"/>
              <w:ind w:left="0"/>
              <w:rPr>
                <w:rFonts w:cs="Times New Roman"/>
              </w:rPr>
            </w:pPr>
            <w:r>
              <w:rPr>
                <w:rFonts w:cs="Times New Roman"/>
              </w:rPr>
              <w:t>dit2</w:t>
            </w:r>
          </w:p>
        </w:tc>
        <w:tc>
          <w:tcPr>
            <w:tcW w:w="4051" w:type="dxa"/>
          </w:tcPr>
          <w:p w14:paraId="6A7B2014" w14:textId="36B35911" w:rsidR="001D69A4" w:rsidRDefault="003D619B" w:rsidP="00FA5BA8">
            <w:pPr>
              <w:pStyle w:val="ListParagraph"/>
              <w:widowControl w:val="0"/>
              <w:autoSpaceDE w:val="0"/>
              <w:autoSpaceDN w:val="0"/>
              <w:adjustRightInd w:val="0"/>
              <w:spacing w:after="60"/>
              <w:ind w:left="0"/>
              <w:rPr>
                <w:rFonts w:cs="Times New Roman"/>
              </w:rPr>
            </w:pPr>
            <w:r>
              <w:rPr>
                <w:rFonts w:cs="Times New Roman"/>
              </w:rPr>
              <w:t>diagnostic testing of image generation scripts after reloading them into the software.</w:t>
            </w:r>
          </w:p>
        </w:tc>
      </w:tr>
      <w:tr w:rsidR="001D69A4" w14:paraId="582A5F57" w14:textId="77777777" w:rsidTr="00FE7DFB">
        <w:tc>
          <w:tcPr>
            <w:tcW w:w="3995" w:type="dxa"/>
          </w:tcPr>
          <w:p w14:paraId="2D011F36" w14:textId="42CF63C5" w:rsidR="001D69A4" w:rsidRDefault="001D69A4" w:rsidP="00FA5BA8">
            <w:pPr>
              <w:pStyle w:val="ListParagraph"/>
              <w:widowControl w:val="0"/>
              <w:autoSpaceDE w:val="0"/>
              <w:autoSpaceDN w:val="0"/>
              <w:adjustRightInd w:val="0"/>
              <w:spacing w:after="60"/>
              <w:ind w:left="0"/>
              <w:rPr>
                <w:rFonts w:cs="Times New Roman"/>
              </w:rPr>
            </w:pPr>
            <w:r>
              <w:rPr>
                <w:rFonts w:cs="Times New Roman"/>
              </w:rPr>
              <w:t>paf5</w:t>
            </w:r>
          </w:p>
        </w:tc>
        <w:tc>
          <w:tcPr>
            <w:tcW w:w="4051" w:type="dxa"/>
          </w:tcPr>
          <w:p w14:paraId="1F1733C9" w14:textId="0F2BFD00" w:rsidR="001D69A4" w:rsidRDefault="007976FE" w:rsidP="00B9153A">
            <w:pPr>
              <w:pStyle w:val="ListParagraph"/>
              <w:widowControl w:val="0"/>
              <w:autoSpaceDE w:val="0"/>
              <w:autoSpaceDN w:val="0"/>
              <w:adjustRightInd w:val="0"/>
              <w:spacing w:after="60"/>
              <w:ind w:left="0"/>
              <w:rPr>
                <w:rFonts w:cs="Times New Roman"/>
              </w:rPr>
            </w:pPr>
            <w:r>
              <w:rPr>
                <w:rFonts w:cs="Times New Roman"/>
              </w:rPr>
              <w:t xml:space="preserve">fifth attempt to search for </w:t>
            </w:r>
            <w:r w:rsidR="00B9153A">
              <w:rPr>
                <w:rFonts w:cs="Times New Roman"/>
              </w:rPr>
              <w:t xml:space="preserve">C/2012 K1 (PANSTARRS) </w:t>
            </w:r>
          </w:p>
        </w:tc>
      </w:tr>
      <w:tr w:rsidR="007976FE" w14:paraId="5DD9A2F8" w14:textId="77777777" w:rsidTr="00FE7DFB">
        <w:tc>
          <w:tcPr>
            <w:tcW w:w="3995" w:type="dxa"/>
          </w:tcPr>
          <w:p w14:paraId="6C9864B8" w14:textId="332772B4" w:rsidR="007976FE" w:rsidRDefault="007976FE" w:rsidP="00FA5BA8">
            <w:pPr>
              <w:pStyle w:val="ListParagraph"/>
              <w:widowControl w:val="0"/>
              <w:autoSpaceDE w:val="0"/>
              <w:autoSpaceDN w:val="0"/>
              <w:adjustRightInd w:val="0"/>
              <w:spacing w:after="60"/>
              <w:ind w:left="0"/>
              <w:rPr>
                <w:rFonts w:cs="Times New Roman"/>
              </w:rPr>
            </w:pPr>
            <w:r>
              <w:rPr>
                <w:rFonts w:cs="Times New Roman"/>
              </w:rPr>
              <w:t>paf6</w:t>
            </w:r>
          </w:p>
        </w:tc>
        <w:tc>
          <w:tcPr>
            <w:tcW w:w="4051" w:type="dxa"/>
          </w:tcPr>
          <w:p w14:paraId="2D5CD810" w14:textId="25959609" w:rsidR="007976FE" w:rsidRDefault="00A4123E" w:rsidP="00B9153A">
            <w:pPr>
              <w:pStyle w:val="ListParagraph"/>
              <w:widowControl w:val="0"/>
              <w:autoSpaceDE w:val="0"/>
              <w:autoSpaceDN w:val="0"/>
              <w:adjustRightInd w:val="0"/>
              <w:spacing w:after="60"/>
              <w:ind w:left="0"/>
              <w:rPr>
                <w:rFonts w:cs="Times New Roman"/>
              </w:rPr>
            </w:pPr>
            <w:r>
              <w:rPr>
                <w:rFonts w:cs="Times New Roman"/>
              </w:rPr>
              <w:t>sixth</w:t>
            </w:r>
            <w:r w:rsidR="007976FE">
              <w:rPr>
                <w:rFonts w:cs="Times New Roman"/>
              </w:rPr>
              <w:t xml:space="preserve"> attempt to search for </w:t>
            </w:r>
            <w:r w:rsidR="00B9153A">
              <w:rPr>
                <w:rFonts w:cs="Times New Roman"/>
              </w:rPr>
              <w:t xml:space="preserve">C/2012 K1 (PANSTARRS) </w:t>
            </w:r>
          </w:p>
        </w:tc>
      </w:tr>
      <w:tr w:rsidR="007976FE" w14:paraId="6746D1E6" w14:textId="77777777" w:rsidTr="00FE7DFB">
        <w:tc>
          <w:tcPr>
            <w:tcW w:w="3995" w:type="dxa"/>
          </w:tcPr>
          <w:p w14:paraId="014DF70A" w14:textId="35A09909" w:rsidR="007976FE" w:rsidRDefault="007976FE" w:rsidP="00FA5BA8">
            <w:pPr>
              <w:pStyle w:val="ListParagraph"/>
              <w:widowControl w:val="0"/>
              <w:autoSpaceDE w:val="0"/>
              <w:autoSpaceDN w:val="0"/>
              <w:adjustRightInd w:val="0"/>
              <w:spacing w:after="60"/>
              <w:ind w:left="0"/>
              <w:rPr>
                <w:rFonts w:cs="Times New Roman"/>
              </w:rPr>
            </w:pPr>
            <w:r>
              <w:rPr>
                <w:rFonts w:cs="Times New Roman"/>
              </w:rPr>
              <w:t>paf7</w:t>
            </w:r>
          </w:p>
        </w:tc>
        <w:tc>
          <w:tcPr>
            <w:tcW w:w="4051" w:type="dxa"/>
          </w:tcPr>
          <w:p w14:paraId="270AE02C" w14:textId="76A9911C" w:rsidR="007976FE" w:rsidRDefault="00A4123E" w:rsidP="00B9153A">
            <w:pPr>
              <w:pStyle w:val="ListParagraph"/>
              <w:widowControl w:val="0"/>
              <w:autoSpaceDE w:val="0"/>
              <w:autoSpaceDN w:val="0"/>
              <w:adjustRightInd w:val="0"/>
              <w:spacing w:after="60"/>
              <w:ind w:left="0"/>
              <w:rPr>
                <w:rFonts w:cs="Times New Roman"/>
              </w:rPr>
            </w:pPr>
            <w:r>
              <w:rPr>
                <w:rFonts w:cs="Times New Roman"/>
              </w:rPr>
              <w:t>seventh</w:t>
            </w:r>
            <w:r w:rsidR="007976FE">
              <w:rPr>
                <w:rFonts w:cs="Times New Roman"/>
              </w:rPr>
              <w:t xml:space="preserve"> attempt to search for </w:t>
            </w:r>
            <w:r w:rsidR="00B9153A">
              <w:rPr>
                <w:rFonts w:cs="Times New Roman"/>
              </w:rPr>
              <w:t xml:space="preserve">C/2012 K1 (PANSTARRS) </w:t>
            </w:r>
          </w:p>
        </w:tc>
      </w:tr>
      <w:tr w:rsidR="00060C96" w14:paraId="1DC0DCD5" w14:textId="77777777" w:rsidTr="005C0F7C">
        <w:tc>
          <w:tcPr>
            <w:tcW w:w="3995" w:type="dxa"/>
          </w:tcPr>
          <w:p w14:paraId="677560EA" w14:textId="0AE48ADC" w:rsidR="00060C96" w:rsidRDefault="00060C96" w:rsidP="00FA5BA8">
            <w:pPr>
              <w:pStyle w:val="ListParagraph"/>
              <w:widowControl w:val="0"/>
              <w:autoSpaceDE w:val="0"/>
              <w:autoSpaceDN w:val="0"/>
              <w:adjustRightInd w:val="0"/>
              <w:spacing w:after="60"/>
              <w:ind w:left="0"/>
              <w:rPr>
                <w:rFonts w:cs="Times New Roman"/>
              </w:rPr>
            </w:pPr>
            <w:r>
              <w:rPr>
                <w:rFonts w:cs="Times New Roman"/>
              </w:rPr>
              <w:t>paf8</w:t>
            </w:r>
          </w:p>
        </w:tc>
        <w:tc>
          <w:tcPr>
            <w:tcW w:w="4051" w:type="dxa"/>
          </w:tcPr>
          <w:p w14:paraId="1D13DAE2" w14:textId="6230E810" w:rsidR="00060C96" w:rsidRDefault="006F1354" w:rsidP="00B9153A">
            <w:pPr>
              <w:pStyle w:val="ListParagraph"/>
              <w:widowControl w:val="0"/>
              <w:autoSpaceDE w:val="0"/>
              <w:autoSpaceDN w:val="0"/>
              <w:adjustRightInd w:val="0"/>
              <w:spacing w:after="60"/>
              <w:ind w:left="0"/>
              <w:rPr>
                <w:rFonts w:cs="Times New Roman"/>
              </w:rPr>
            </w:pPr>
            <w:r>
              <w:rPr>
                <w:rFonts w:cs="Times New Roman"/>
              </w:rPr>
              <w:t>eighth</w:t>
            </w:r>
            <w:r w:rsidR="00060C96">
              <w:rPr>
                <w:rFonts w:cs="Times New Roman"/>
              </w:rPr>
              <w:t xml:space="preserve"> attempt to search for </w:t>
            </w:r>
            <w:r w:rsidR="00B9153A">
              <w:rPr>
                <w:rFonts w:cs="Times New Roman"/>
              </w:rPr>
              <w:t xml:space="preserve">C/2012 K1 (PANSTARRS) </w:t>
            </w:r>
          </w:p>
        </w:tc>
      </w:tr>
      <w:tr w:rsidR="00060C96" w14:paraId="25EB6B14" w14:textId="77777777" w:rsidTr="004E40CA">
        <w:tc>
          <w:tcPr>
            <w:tcW w:w="3995" w:type="dxa"/>
          </w:tcPr>
          <w:p w14:paraId="22EF48B3" w14:textId="59F338B8" w:rsidR="00060C96" w:rsidRDefault="00060C96" w:rsidP="00FA5BA8">
            <w:pPr>
              <w:pStyle w:val="ListParagraph"/>
              <w:widowControl w:val="0"/>
              <w:autoSpaceDE w:val="0"/>
              <w:autoSpaceDN w:val="0"/>
              <w:adjustRightInd w:val="0"/>
              <w:spacing w:after="60"/>
              <w:ind w:left="0"/>
              <w:rPr>
                <w:rFonts w:cs="Times New Roman"/>
              </w:rPr>
            </w:pPr>
            <w:r>
              <w:rPr>
                <w:rFonts w:cs="Times New Roman"/>
              </w:rPr>
              <w:t>paf9</w:t>
            </w:r>
          </w:p>
        </w:tc>
        <w:tc>
          <w:tcPr>
            <w:tcW w:w="4051" w:type="dxa"/>
          </w:tcPr>
          <w:p w14:paraId="50C4B89E" w14:textId="0943A8A0" w:rsidR="00060C96" w:rsidRDefault="00A4123E" w:rsidP="00B9153A">
            <w:pPr>
              <w:pStyle w:val="ListParagraph"/>
              <w:widowControl w:val="0"/>
              <w:autoSpaceDE w:val="0"/>
              <w:autoSpaceDN w:val="0"/>
              <w:adjustRightInd w:val="0"/>
              <w:spacing w:after="60"/>
              <w:ind w:left="0"/>
              <w:rPr>
                <w:rFonts w:cs="Times New Roman"/>
              </w:rPr>
            </w:pPr>
            <w:r>
              <w:rPr>
                <w:rFonts w:cs="Times New Roman"/>
              </w:rPr>
              <w:t>ninth</w:t>
            </w:r>
            <w:r w:rsidR="00060C96">
              <w:rPr>
                <w:rFonts w:cs="Times New Roman"/>
              </w:rPr>
              <w:t xml:space="preserve"> attempt to search for </w:t>
            </w:r>
            <w:r w:rsidR="00B9153A">
              <w:rPr>
                <w:rFonts w:cs="Times New Roman"/>
              </w:rPr>
              <w:t xml:space="preserve">C/2012 K1 (PANSTARRS) </w:t>
            </w:r>
          </w:p>
        </w:tc>
      </w:tr>
      <w:tr w:rsidR="00060C96" w14:paraId="5A8E3FD4" w14:textId="77777777" w:rsidTr="004E40CA">
        <w:tc>
          <w:tcPr>
            <w:tcW w:w="3995" w:type="dxa"/>
          </w:tcPr>
          <w:p w14:paraId="5377A466" w14:textId="72B42DA8" w:rsidR="00060C96" w:rsidRDefault="00060C96" w:rsidP="00FA5BA8">
            <w:pPr>
              <w:pStyle w:val="ListParagraph"/>
              <w:widowControl w:val="0"/>
              <w:autoSpaceDE w:val="0"/>
              <w:autoSpaceDN w:val="0"/>
              <w:adjustRightInd w:val="0"/>
              <w:spacing w:after="60"/>
              <w:ind w:left="0"/>
              <w:rPr>
                <w:rFonts w:cs="Times New Roman"/>
              </w:rPr>
            </w:pPr>
            <w:r>
              <w:rPr>
                <w:rFonts w:cs="Times New Roman"/>
              </w:rPr>
              <w:t>paha</w:t>
            </w:r>
          </w:p>
        </w:tc>
        <w:tc>
          <w:tcPr>
            <w:tcW w:w="4051" w:type="dxa"/>
          </w:tcPr>
          <w:p w14:paraId="2FEAB77F" w14:textId="03A8AA71" w:rsidR="00060C96" w:rsidRDefault="006E4E13" w:rsidP="00B9153A">
            <w:pPr>
              <w:pStyle w:val="ListParagraph"/>
              <w:widowControl w:val="0"/>
              <w:autoSpaceDE w:val="0"/>
              <w:autoSpaceDN w:val="0"/>
              <w:adjustRightInd w:val="0"/>
              <w:spacing w:after="60"/>
              <w:ind w:left="0"/>
              <w:rPr>
                <w:rFonts w:cs="Times New Roman"/>
              </w:rPr>
            </w:pPr>
            <w:r>
              <w:rPr>
                <w:rFonts w:cs="Times New Roman"/>
              </w:rPr>
              <w:t xml:space="preserve">assume </w:t>
            </w:r>
            <w:r w:rsidR="00B9153A">
              <w:rPr>
                <w:rFonts w:cs="Times New Roman"/>
              </w:rPr>
              <w:t xml:space="preserve">C/2012 K1 (PANSTARRS) </w:t>
            </w:r>
            <w:r>
              <w:rPr>
                <w:rFonts w:cs="Times New Roman"/>
              </w:rPr>
              <w:t>in field of view, take images in H2O filters, set A</w:t>
            </w:r>
          </w:p>
        </w:tc>
      </w:tr>
      <w:tr w:rsidR="00060C96" w14:paraId="2AB07D9C" w14:textId="77777777" w:rsidTr="004E40CA">
        <w:tc>
          <w:tcPr>
            <w:tcW w:w="3995" w:type="dxa"/>
          </w:tcPr>
          <w:p w14:paraId="1E3386CD" w14:textId="1B466AE3" w:rsidR="00060C96" w:rsidRDefault="006678CB" w:rsidP="00FA5BA8">
            <w:pPr>
              <w:pStyle w:val="ListParagraph"/>
              <w:widowControl w:val="0"/>
              <w:autoSpaceDE w:val="0"/>
              <w:autoSpaceDN w:val="0"/>
              <w:adjustRightInd w:val="0"/>
              <w:spacing w:after="60"/>
              <w:ind w:left="0"/>
              <w:rPr>
                <w:rFonts w:cs="Times New Roman"/>
              </w:rPr>
            </w:pPr>
            <w:r>
              <w:rPr>
                <w:rFonts w:cs="Times New Roman"/>
              </w:rPr>
              <w:t>p</w:t>
            </w:r>
            <w:r w:rsidR="00060C96">
              <w:rPr>
                <w:rFonts w:cs="Times New Roman"/>
              </w:rPr>
              <w:t>ca3</w:t>
            </w:r>
          </w:p>
        </w:tc>
        <w:tc>
          <w:tcPr>
            <w:tcW w:w="4051" w:type="dxa"/>
          </w:tcPr>
          <w:p w14:paraId="39C737B2" w14:textId="1461E0F7" w:rsidR="00060C96" w:rsidRDefault="00E13A02" w:rsidP="00FA5BA8">
            <w:pPr>
              <w:pStyle w:val="ListParagraph"/>
              <w:widowControl w:val="0"/>
              <w:autoSpaceDE w:val="0"/>
              <w:autoSpaceDN w:val="0"/>
              <w:adjustRightInd w:val="0"/>
              <w:spacing w:after="60"/>
              <w:ind w:left="0"/>
              <w:rPr>
                <w:rFonts w:cs="Times New Roman"/>
              </w:rPr>
            </w:pPr>
            <w:r>
              <w:rPr>
                <w:rFonts w:cs="Times New Roman"/>
              </w:rPr>
              <w:t>take images of PANSTARRS calibration star, all filters.</w:t>
            </w:r>
          </w:p>
        </w:tc>
      </w:tr>
      <w:tr w:rsidR="00060C96" w14:paraId="2E9F4094" w14:textId="77777777" w:rsidTr="004E40CA">
        <w:tc>
          <w:tcPr>
            <w:tcW w:w="3995" w:type="dxa"/>
          </w:tcPr>
          <w:p w14:paraId="4FCF8A42" w14:textId="6265842E" w:rsidR="00060C96" w:rsidRDefault="00060C96" w:rsidP="00FA5BA8">
            <w:pPr>
              <w:pStyle w:val="ListParagraph"/>
              <w:widowControl w:val="0"/>
              <w:autoSpaceDE w:val="0"/>
              <w:autoSpaceDN w:val="0"/>
              <w:adjustRightInd w:val="0"/>
              <w:spacing w:after="60"/>
              <w:ind w:left="0"/>
              <w:rPr>
                <w:rFonts w:cs="Times New Roman"/>
              </w:rPr>
            </w:pPr>
            <w:r>
              <w:rPr>
                <w:rFonts w:cs="Times New Roman"/>
              </w:rPr>
              <w:lastRenderedPageBreak/>
              <w:t>sif1</w:t>
            </w:r>
          </w:p>
        </w:tc>
        <w:tc>
          <w:tcPr>
            <w:tcW w:w="4051" w:type="dxa"/>
          </w:tcPr>
          <w:p w14:paraId="67F7F5D8" w14:textId="789F59E2" w:rsidR="00060C96" w:rsidRDefault="00413A30" w:rsidP="009653A3">
            <w:pPr>
              <w:pStyle w:val="ListParagraph"/>
              <w:widowControl w:val="0"/>
              <w:autoSpaceDE w:val="0"/>
              <w:autoSpaceDN w:val="0"/>
              <w:adjustRightInd w:val="0"/>
              <w:spacing w:after="60"/>
              <w:ind w:left="0"/>
              <w:rPr>
                <w:rFonts w:cs="Times New Roman"/>
              </w:rPr>
            </w:pPr>
            <w:r>
              <w:rPr>
                <w:rFonts w:cs="Times New Roman"/>
              </w:rPr>
              <w:t xml:space="preserve">first attempt to search for </w:t>
            </w:r>
            <w:r w:rsidR="00D25CAB">
              <w:rPr>
                <w:rFonts w:cs="Times New Roman"/>
              </w:rPr>
              <w:t xml:space="preserve">Comet </w:t>
            </w:r>
            <w:r>
              <w:rPr>
                <w:rFonts w:cs="Times New Roman"/>
              </w:rPr>
              <w:t>Siding Spring (C/2013 A1)</w:t>
            </w:r>
          </w:p>
        </w:tc>
      </w:tr>
      <w:tr w:rsidR="00C51044" w14:paraId="541675D0" w14:textId="77777777" w:rsidTr="004E40CA">
        <w:tc>
          <w:tcPr>
            <w:tcW w:w="3995" w:type="dxa"/>
          </w:tcPr>
          <w:p w14:paraId="2E7D30D4" w14:textId="147605AD" w:rsidR="00C51044" w:rsidRDefault="00C51044" w:rsidP="00FA5BA8">
            <w:pPr>
              <w:pStyle w:val="ListParagraph"/>
              <w:widowControl w:val="0"/>
              <w:autoSpaceDE w:val="0"/>
              <w:autoSpaceDN w:val="0"/>
              <w:adjustRightInd w:val="0"/>
              <w:spacing w:after="60"/>
              <w:ind w:left="0"/>
              <w:rPr>
                <w:rFonts w:cs="Times New Roman"/>
              </w:rPr>
            </w:pPr>
            <w:r>
              <w:rPr>
                <w:rFonts w:cs="Times New Roman"/>
              </w:rPr>
              <w:t>sif2</w:t>
            </w:r>
          </w:p>
        </w:tc>
        <w:tc>
          <w:tcPr>
            <w:tcW w:w="4051" w:type="dxa"/>
          </w:tcPr>
          <w:p w14:paraId="13C6FE4C" w14:textId="14483315" w:rsidR="00C51044" w:rsidRDefault="001E736D" w:rsidP="009653A3">
            <w:pPr>
              <w:pStyle w:val="ListParagraph"/>
              <w:widowControl w:val="0"/>
              <w:autoSpaceDE w:val="0"/>
              <w:autoSpaceDN w:val="0"/>
              <w:adjustRightInd w:val="0"/>
              <w:spacing w:after="60"/>
              <w:ind w:left="0"/>
              <w:rPr>
                <w:rFonts w:cs="Times New Roman"/>
              </w:rPr>
            </w:pPr>
            <w:r>
              <w:rPr>
                <w:rFonts w:cs="Times New Roman"/>
              </w:rPr>
              <w:t>second</w:t>
            </w:r>
            <w:r w:rsidR="00C51044">
              <w:rPr>
                <w:rFonts w:cs="Times New Roman"/>
              </w:rPr>
              <w:t xml:space="preserve"> attempt to search for </w:t>
            </w:r>
            <w:r w:rsidR="00D25CAB">
              <w:rPr>
                <w:rFonts w:cs="Times New Roman"/>
              </w:rPr>
              <w:t xml:space="preserve">Comet  </w:t>
            </w:r>
            <w:r w:rsidR="00C51044">
              <w:rPr>
                <w:rFonts w:cs="Times New Roman"/>
              </w:rPr>
              <w:t>Siding Spring (C/2013 A1)</w:t>
            </w:r>
          </w:p>
        </w:tc>
      </w:tr>
      <w:tr w:rsidR="00C51044" w14:paraId="74D7A004" w14:textId="77777777" w:rsidTr="004E40CA">
        <w:tc>
          <w:tcPr>
            <w:tcW w:w="3995" w:type="dxa"/>
          </w:tcPr>
          <w:p w14:paraId="7CB27BFC" w14:textId="21EE86CF" w:rsidR="00C51044" w:rsidRDefault="00C51044" w:rsidP="00FA5BA8">
            <w:pPr>
              <w:pStyle w:val="ListParagraph"/>
              <w:widowControl w:val="0"/>
              <w:autoSpaceDE w:val="0"/>
              <w:autoSpaceDN w:val="0"/>
              <w:adjustRightInd w:val="0"/>
              <w:spacing w:after="60"/>
              <w:ind w:left="0"/>
              <w:rPr>
                <w:rFonts w:cs="Times New Roman"/>
              </w:rPr>
            </w:pPr>
            <w:r>
              <w:rPr>
                <w:rFonts w:cs="Times New Roman"/>
              </w:rPr>
              <w:t>sif3</w:t>
            </w:r>
          </w:p>
        </w:tc>
        <w:tc>
          <w:tcPr>
            <w:tcW w:w="4051" w:type="dxa"/>
          </w:tcPr>
          <w:p w14:paraId="664B6110" w14:textId="30DC6966" w:rsidR="00C51044" w:rsidRDefault="001E736D" w:rsidP="00A3421C">
            <w:pPr>
              <w:pStyle w:val="ListParagraph"/>
              <w:widowControl w:val="0"/>
              <w:autoSpaceDE w:val="0"/>
              <w:autoSpaceDN w:val="0"/>
              <w:adjustRightInd w:val="0"/>
              <w:spacing w:after="60"/>
              <w:ind w:left="0"/>
              <w:rPr>
                <w:rFonts w:asciiTheme="majorHAnsi" w:eastAsiaTheme="majorEastAsia" w:hAnsiTheme="majorHAnsi" w:cs="Times New Roman"/>
                <w:i/>
                <w:iCs/>
                <w:color w:val="404040" w:themeColor="text1" w:themeTint="BF"/>
              </w:rPr>
            </w:pPr>
            <w:r>
              <w:rPr>
                <w:rFonts w:cs="Times New Roman"/>
              </w:rPr>
              <w:t>third</w:t>
            </w:r>
            <w:r w:rsidR="00C51044">
              <w:rPr>
                <w:rFonts w:cs="Times New Roman"/>
              </w:rPr>
              <w:t xml:space="preserve"> attempt to search for </w:t>
            </w:r>
            <w:r w:rsidR="00D25CAB">
              <w:rPr>
                <w:rFonts w:cs="Times New Roman"/>
              </w:rPr>
              <w:t xml:space="preserve">Comet  </w:t>
            </w:r>
            <w:r w:rsidR="00C51044">
              <w:rPr>
                <w:rFonts w:cs="Times New Roman"/>
              </w:rPr>
              <w:t>Siding Spring (C/2013 A1)</w:t>
            </w:r>
          </w:p>
        </w:tc>
      </w:tr>
      <w:tr w:rsidR="001E736D" w14:paraId="1E23C250" w14:textId="77777777" w:rsidTr="004E40CA">
        <w:tc>
          <w:tcPr>
            <w:tcW w:w="3995" w:type="dxa"/>
          </w:tcPr>
          <w:p w14:paraId="0F22A74D" w14:textId="3070B6CB" w:rsidR="001E736D" w:rsidRDefault="001E736D" w:rsidP="00FA5BA8">
            <w:pPr>
              <w:pStyle w:val="ListParagraph"/>
              <w:widowControl w:val="0"/>
              <w:autoSpaceDE w:val="0"/>
              <w:autoSpaceDN w:val="0"/>
              <w:adjustRightInd w:val="0"/>
              <w:spacing w:after="60"/>
              <w:ind w:left="0"/>
              <w:rPr>
                <w:rFonts w:cs="Times New Roman"/>
              </w:rPr>
            </w:pPr>
            <w:r>
              <w:rPr>
                <w:rFonts w:cs="Times New Roman"/>
              </w:rPr>
              <w:t>sif4</w:t>
            </w:r>
          </w:p>
        </w:tc>
        <w:tc>
          <w:tcPr>
            <w:tcW w:w="4051" w:type="dxa"/>
          </w:tcPr>
          <w:p w14:paraId="3F78F38A" w14:textId="12C42D72" w:rsidR="001E736D" w:rsidRDefault="001E736D" w:rsidP="009653A3">
            <w:pPr>
              <w:pStyle w:val="ListParagraph"/>
              <w:widowControl w:val="0"/>
              <w:autoSpaceDE w:val="0"/>
              <w:autoSpaceDN w:val="0"/>
              <w:adjustRightInd w:val="0"/>
              <w:spacing w:after="60"/>
              <w:ind w:left="0"/>
              <w:rPr>
                <w:rFonts w:cs="Times New Roman"/>
              </w:rPr>
            </w:pPr>
            <w:r>
              <w:rPr>
                <w:rFonts w:cs="Times New Roman"/>
              </w:rPr>
              <w:t xml:space="preserve">fourth attempt to search for </w:t>
            </w:r>
            <w:r w:rsidR="00D25CAB">
              <w:rPr>
                <w:rFonts w:cs="Times New Roman"/>
              </w:rPr>
              <w:t xml:space="preserve">Comet  </w:t>
            </w:r>
            <w:r>
              <w:rPr>
                <w:rFonts w:cs="Times New Roman"/>
              </w:rPr>
              <w:t>Siding Spring (C/2013 A1)</w:t>
            </w:r>
          </w:p>
        </w:tc>
      </w:tr>
      <w:tr w:rsidR="001E736D" w14:paraId="7C6CDC31" w14:textId="77777777" w:rsidTr="004E40CA">
        <w:tc>
          <w:tcPr>
            <w:tcW w:w="3995" w:type="dxa"/>
          </w:tcPr>
          <w:p w14:paraId="5CE22DFC" w14:textId="6EA0070B" w:rsidR="001E736D" w:rsidRDefault="001E736D" w:rsidP="00FA5BA8">
            <w:pPr>
              <w:pStyle w:val="ListParagraph"/>
              <w:widowControl w:val="0"/>
              <w:autoSpaceDE w:val="0"/>
              <w:autoSpaceDN w:val="0"/>
              <w:adjustRightInd w:val="0"/>
              <w:spacing w:after="60"/>
              <w:ind w:left="0"/>
              <w:rPr>
                <w:rFonts w:cs="Times New Roman"/>
              </w:rPr>
            </w:pPr>
            <w:r>
              <w:rPr>
                <w:rFonts w:cs="Times New Roman"/>
              </w:rPr>
              <w:t>sif5</w:t>
            </w:r>
          </w:p>
        </w:tc>
        <w:tc>
          <w:tcPr>
            <w:tcW w:w="4051" w:type="dxa"/>
          </w:tcPr>
          <w:p w14:paraId="6C0AFBDA" w14:textId="0B103B85" w:rsidR="001E736D" w:rsidRDefault="001E736D" w:rsidP="009653A3">
            <w:pPr>
              <w:pStyle w:val="ListParagraph"/>
              <w:widowControl w:val="0"/>
              <w:autoSpaceDE w:val="0"/>
              <w:autoSpaceDN w:val="0"/>
              <w:adjustRightInd w:val="0"/>
              <w:spacing w:after="60"/>
              <w:ind w:left="0"/>
              <w:rPr>
                <w:rFonts w:cs="Times New Roman"/>
              </w:rPr>
            </w:pPr>
            <w:r>
              <w:rPr>
                <w:rFonts w:cs="Times New Roman"/>
              </w:rPr>
              <w:t xml:space="preserve">fifth attempt to search for </w:t>
            </w:r>
            <w:r w:rsidR="00D25CAB">
              <w:rPr>
                <w:rFonts w:cs="Times New Roman"/>
              </w:rPr>
              <w:t xml:space="preserve">Comet  </w:t>
            </w:r>
            <w:r>
              <w:rPr>
                <w:rFonts w:cs="Times New Roman"/>
              </w:rPr>
              <w:t>Siding Spring (C/2013 A1)</w:t>
            </w:r>
          </w:p>
        </w:tc>
      </w:tr>
      <w:tr w:rsidR="001E736D" w14:paraId="17A2E4A7" w14:textId="77777777" w:rsidTr="004E40CA">
        <w:tc>
          <w:tcPr>
            <w:tcW w:w="3995" w:type="dxa"/>
          </w:tcPr>
          <w:p w14:paraId="566FFE4B" w14:textId="5151F785" w:rsidR="001E736D" w:rsidRDefault="001E736D" w:rsidP="00FA5BA8">
            <w:pPr>
              <w:pStyle w:val="ListParagraph"/>
              <w:widowControl w:val="0"/>
              <w:autoSpaceDE w:val="0"/>
              <w:autoSpaceDN w:val="0"/>
              <w:adjustRightInd w:val="0"/>
              <w:spacing w:after="60"/>
              <w:ind w:left="0"/>
              <w:rPr>
                <w:rFonts w:cs="Times New Roman"/>
              </w:rPr>
            </w:pPr>
            <w:r>
              <w:rPr>
                <w:rFonts w:cs="Times New Roman"/>
              </w:rPr>
              <w:t>sif6</w:t>
            </w:r>
          </w:p>
        </w:tc>
        <w:tc>
          <w:tcPr>
            <w:tcW w:w="4051" w:type="dxa"/>
          </w:tcPr>
          <w:p w14:paraId="217B70CB" w14:textId="08C80D46" w:rsidR="001E736D" w:rsidRDefault="001E736D" w:rsidP="009653A3">
            <w:pPr>
              <w:pStyle w:val="ListParagraph"/>
              <w:widowControl w:val="0"/>
              <w:autoSpaceDE w:val="0"/>
              <w:autoSpaceDN w:val="0"/>
              <w:adjustRightInd w:val="0"/>
              <w:spacing w:after="60"/>
              <w:ind w:left="0"/>
              <w:rPr>
                <w:rFonts w:cs="Times New Roman"/>
              </w:rPr>
            </w:pPr>
            <w:r>
              <w:rPr>
                <w:rFonts w:cs="Times New Roman"/>
              </w:rPr>
              <w:t xml:space="preserve">sixth attempt to search for </w:t>
            </w:r>
            <w:r w:rsidR="00D25CAB">
              <w:rPr>
                <w:rFonts w:cs="Times New Roman"/>
              </w:rPr>
              <w:t xml:space="preserve">Comet  </w:t>
            </w:r>
            <w:r>
              <w:rPr>
                <w:rFonts w:cs="Times New Roman"/>
              </w:rPr>
              <w:t>Siding Spring (C/2013 A1)</w:t>
            </w:r>
          </w:p>
        </w:tc>
      </w:tr>
      <w:tr w:rsidR="001E736D" w14:paraId="257C69B5" w14:textId="77777777" w:rsidTr="004E40CA">
        <w:tc>
          <w:tcPr>
            <w:tcW w:w="3995" w:type="dxa"/>
          </w:tcPr>
          <w:p w14:paraId="5F2AAA64" w14:textId="7CA5E191" w:rsidR="001E736D" w:rsidRDefault="001E736D" w:rsidP="00FA5BA8">
            <w:pPr>
              <w:pStyle w:val="ListParagraph"/>
              <w:widowControl w:val="0"/>
              <w:autoSpaceDE w:val="0"/>
              <w:autoSpaceDN w:val="0"/>
              <w:adjustRightInd w:val="0"/>
              <w:spacing w:after="60"/>
              <w:ind w:left="0"/>
              <w:rPr>
                <w:rFonts w:cs="Times New Roman"/>
              </w:rPr>
            </w:pPr>
            <w:r>
              <w:rPr>
                <w:rFonts w:cs="Times New Roman"/>
              </w:rPr>
              <w:t>sif7</w:t>
            </w:r>
          </w:p>
        </w:tc>
        <w:tc>
          <w:tcPr>
            <w:tcW w:w="4051" w:type="dxa"/>
          </w:tcPr>
          <w:p w14:paraId="02D7A25D" w14:textId="7DB1F37E" w:rsidR="001E736D" w:rsidRDefault="001E736D" w:rsidP="009653A3">
            <w:pPr>
              <w:pStyle w:val="ListParagraph"/>
              <w:widowControl w:val="0"/>
              <w:autoSpaceDE w:val="0"/>
              <w:autoSpaceDN w:val="0"/>
              <w:adjustRightInd w:val="0"/>
              <w:spacing w:after="60"/>
              <w:ind w:left="0"/>
              <w:rPr>
                <w:rFonts w:cs="Times New Roman"/>
              </w:rPr>
            </w:pPr>
            <w:r>
              <w:rPr>
                <w:rFonts w:cs="Times New Roman"/>
              </w:rPr>
              <w:t xml:space="preserve">seventh attempt to search for </w:t>
            </w:r>
            <w:r w:rsidR="00D25CAB">
              <w:rPr>
                <w:rFonts w:cs="Times New Roman"/>
              </w:rPr>
              <w:t xml:space="preserve">Comet </w:t>
            </w:r>
            <w:r>
              <w:rPr>
                <w:rFonts w:cs="Times New Roman"/>
              </w:rPr>
              <w:t>Siding Spring (C/2013 A1)</w:t>
            </w:r>
          </w:p>
        </w:tc>
      </w:tr>
      <w:tr w:rsidR="001E736D" w14:paraId="5C55B948" w14:textId="77777777" w:rsidTr="004E40CA">
        <w:tc>
          <w:tcPr>
            <w:tcW w:w="3995" w:type="dxa"/>
          </w:tcPr>
          <w:p w14:paraId="30F006C5" w14:textId="51333663" w:rsidR="001E736D" w:rsidRDefault="001E736D" w:rsidP="00FA5BA8">
            <w:pPr>
              <w:pStyle w:val="ListParagraph"/>
              <w:widowControl w:val="0"/>
              <w:autoSpaceDE w:val="0"/>
              <w:autoSpaceDN w:val="0"/>
              <w:adjustRightInd w:val="0"/>
              <w:spacing w:after="60"/>
              <w:ind w:left="0"/>
              <w:rPr>
                <w:rFonts w:cs="Times New Roman"/>
              </w:rPr>
            </w:pPr>
            <w:r>
              <w:rPr>
                <w:rFonts w:cs="Times New Roman"/>
              </w:rPr>
              <w:t>sif8</w:t>
            </w:r>
          </w:p>
        </w:tc>
        <w:tc>
          <w:tcPr>
            <w:tcW w:w="4051" w:type="dxa"/>
          </w:tcPr>
          <w:p w14:paraId="03407F06" w14:textId="2ED72A67" w:rsidR="001E736D" w:rsidRDefault="0040743E" w:rsidP="009653A3">
            <w:pPr>
              <w:pStyle w:val="ListParagraph"/>
              <w:widowControl w:val="0"/>
              <w:autoSpaceDE w:val="0"/>
              <w:autoSpaceDN w:val="0"/>
              <w:adjustRightInd w:val="0"/>
              <w:spacing w:after="60"/>
              <w:ind w:left="0"/>
              <w:rPr>
                <w:rFonts w:cs="Times New Roman"/>
              </w:rPr>
            </w:pPr>
            <w:r>
              <w:rPr>
                <w:rFonts w:cs="Times New Roman"/>
              </w:rPr>
              <w:t>eighth</w:t>
            </w:r>
            <w:r w:rsidR="001E736D">
              <w:rPr>
                <w:rFonts w:cs="Times New Roman"/>
              </w:rPr>
              <w:t xml:space="preserve"> attempt to search for </w:t>
            </w:r>
            <w:r w:rsidR="00D25CAB">
              <w:rPr>
                <w:rFonts w:cs="Times New Roman"/>
              </w:rPr>
              <w:t xml:space="preserve">Comet  </w:t>
            </w:r>
            <w:r w:rsidR="001E736D">
              <w:rPr>
                <w:rFonts w:cs="Times New Roman"/>
              </w:rPr>
              <w:t>Siding Spring (C/2013 A1)</w:t>
            </w:r>
          </w:p>
        </w:tc>
      </w:tr>
      <w:tr w:rsidR="001E736D" w14:paraId="6CBD8A0D" w14:textId="77777777" w:rsidTr="004E40CA">
        <w:tc>
          <w:tcPr>
            <w:tcW w:w="3995" w:type="dxa"/>
          </w:tcPr>
          <w:p w14:paraId="5FB1F086" w14:textId="69D1E5D0" w:rsidR="001E736D" w:rsidRDefault="001E736D" w:rsidP="00FA5BA8">
            <w:pPr>
              <w:pStyle w:val="ListParagraph"/>
              <w:widowControl w:val="0"/>
              <w:autoSpaceDE w:val="0"/>
              <w:autoSpaceDN w:val="0"/>
              <w:adjustRightInd w:val="0"/>
              <w:spacing w:after="60"/>
              <w:ind w:left="0"/>
              <w:rPr>
                <w:rFonts w:cs="Times New Roman"/>
              </w:rPr>
            </w:pPr>
            <w:r>
              <w:rPr>
                <w:rFonts w:cs="Times New Roman"/>
              </w:rPr>
              <w:t>siha</w:t>
            </w:r>
          </w:p>
        </w:tc>
        <w:tc>
          <w:tcPr>
            <w:tcW w:w="4051" w:type="dxa"/>
          </w:tcPr>
          <w:p w14:paraId="48652EB4" w14:textId="1B03D5CD" w:rsidR="001E736D" w:rsidRDefault="001E736D" w:rsidP="00FA5BA8">
            <w:pPr>
              <w:pStyle w:val="ListParagraph"/>
              <w:widowControl w:val="0"/>
              <w:autoSpaceDE w:val="0"/>
              <w:autoSpaceDN w:val="0"/>
              <w:adjustRightInd w:val="0"/>
              <w:spacing w:after="60"/>
              <w:ind w:left="0"/>
              <w:rPr>
                <w:rFonts w:cs="Times New Roman"/>
              </w:rPr>
            </w:pPr>
            <w:r>
              <w:rPr>
                <w:rFonts w:cs="Times New Roman"/>
              </w:rPr>
              <w:t xml:space="preserve">assume Siding Spring in field </w:t>
            </w:r>
            <w:r w:rsidR="0052665A">
              <w:rPr>
                <w:rFonts w:cs="Times New Roman"/>
              </w:rPr>
              <w:t>of</w:t>
            </w:r>
            <w:r>
              <w:rPr>
                <w:rFonts w:cs="Times New Roman"/>
              </w:rPr>
              <w:t xml:space="preserve"> view, take images in H2O filters, set A</w:t>
            </w:r>
          </w:p>
        </w:tc>
      </w:tr>
      <w:tr w:rsidR="001E736D" w14:paraId="0D0253DB" w14:textId="77777777" w:rsidTr="004E40CA">
        <w:tc>
          <w:tcPr>
            <w:tcW w:w="3995" w:type="dxa"/>
          </w:tcPr>
          <w:p w14:paraId="3E660CAF" w14:textId="6A9BD4BE" w:rsidR="001E736D" w:rsidRDefault="001E736D" w:rsidP="00FA5BA8">
            <w:pPr>
              <w:pStyle w:val="ListParagraph"/>
              <w:widowControl w:val="0"/>
              <w:autoSpaceDE w:val="0"/>
              <w:autoSpaceDN w:val="0"/>
              <w:adjustRightInd w:val="0"/>
              <w:spacing w:after="60"/>
              <w:ind w:left="0"/>
              <w:rPr>
                <w:rFonts w:cs="Times New Roman"/>
              </w:rPr>
            </w:pPr>
            <w:r>
              <w:rPr>
                <w:rFonts w:cs="Times New Roman"/>
              </w:rPr>
              <w:t>sihb</w:t>
            </w:r>
          </w:p>
        </w:tc>
        <w:tc>
          <w:tcPr>
            <w:tcW w:w="4051" w:type="dxa"/>
          </w:tcPr>
          <w:p w14:paraId="6C016811" w14:textId="5FD6C3EC" w:rsidR="001E736D" w:rsidRDefault="001E736D" w:rsidP="00FA5BA8">
            <w:pPr>
              <w:pStyle w:val="ListParagraph"/>
              <w:widowControl w:val="0"/>
              <w:autoSpaceDE w:val="0"/>
              <w:autoSpaceDN w:val="0"/>
              <w:adjustRightInd w:val="0"/>
              <w:spacing w:after="60"/>
              <w:ind w:left="0"/>
              <w:rPr>
                <w:rFonts w:cs="Times New Roman"/>
              </w:rPr>
            </w:pPr>
            <w:r>
              <w:rPr>
                <w:rFonts w:cs="Times New Roman"/>
              </w:rPr>
              <w:t xml:space="preserve">assume Siding Spring in field </w:t>
            </w:r>
            <w:r w:rsidR="0052665A">
              <w:rPr>
                <w:rFonts w:cs="Times New Roman"/>
              </w:rPr>
              <w:t xml:space="preserve">of </w:t>
            </w:r>
            <w:r>
              <w:rPr>
                <w:rFonts w:cs="Times New Roman"/>
              </w:rPr>
              <w:t>view, take images in H2O filters, set B</w:t>
            </w:r>
          </w:p>
        </w:tc>
      </w:tr>
      <w:tr w:rsidR="001E736D" w14:paraId="6A017813" w14:textId="77777777" w:rsidTr="004E40CA">
        <w:tc>
          <w:tcPr>
            <w:tcW w:w="3995" w:type="dxa"/>
          </w:tcPr>
          <w:p w14:paraId="2D57BFD1" w14:textId="097ED3D6" w:rsidR="001E736D" w:rsidRDefault="001E736D" w:rsidP="00FA5BA8">
            <w:pPr>
              <w:pStyle w:val="ListParagraph"/>
              <w:widowControl w:val="0"/>
              <w:autoSpaceDE w:val="0"/>
              <w:autoSpaceDN w:val="0"/>
              <w:adjustRightInd w:val="0"/>
              <w:spacing w:after="60"/>
              <w:ind w:left="0"/>
              <w:rPr>
                <w:rFonts w:cs="Times New Roman"/>
              </w:rPr>
            </w:pPr>
            <w:r>
              <w:rPr>
                <w:rFonts w:cs="Times New Roman"/>
              </w:rPr>
              <w:t>sica</w:t>
            </w:r>
          </w:p>
        </w:tc>
        <w:tc>
          <w:tcPr>
            <w:tcW w:w="4051" w:type="dxa"/>
          </w:tcPr>
          <w:p w14:paraId="1A6684CD" w14:textId="074AF773" w:rsidR="001E736D" w:rsidRDefault="00D140AA" w:rsidP="00FA5BA8">
            <w:pPr>
              <w:pStyle w:val="ListParagraph"/>
              <w:widowControl w:val="0"/>
              <w:autoSpaceDE w:val="0"/>
              <w:autoSpaceDN w:val="0"/>
              <w:adjustRightInd w:val="0"/>
              <w:spacing w:after="60"/>
              <w:ind w:left="0"/>
              <w:rPr>
                <w:rFonts w:cs="Times New Roman"/>
              </w:rPr>
            </w:pPr>
            <w:r>
              <w:rPr>
                <w:rFonts w:cs="Times New Roman"/>
              </w:rPr>
              <w:t>assume Siding Spring in field of fiew, take images in CO2 filters, set A</w:t>
            </w:r>
          </w:p>
        </w:tc>
      </w:tr>
      <w:tr w:rsidR="001E736D" w14:paraId="1A6FD4A4" w14:textId="77777777" w:rsidTr="004E40CA">
        <w:tc>
          <w:tcPr>
            <w:tcW w:w="3995" w:type="dxa"/>
          </w:tcPr>
          <w:p w14:paraId="5568554E" w14:textId="249ADEE1" w:rsidR="001E736D" w:rsidRDefault="001E736D" w:rsidP="00FA5BA8">
            <w:pPr>
              <w:pStyle w:val="ListParagraph"/>
              <w:widowControl w:val="0"/>
              <w:autoSpaceDE w:val="0"/>
              <w:autoSpaceDN w:val="0"/>
              <w:adjustRightInd w:val="0"/>
              <w:spacing w:after="60"/>
              <w:ind w:left="0"/>
              <w:rPr>
                <w:rFonts w:cs="Times New Roman"/>
              </w:rPr>
            </w:pPr>
            <w:r>
              <w:rPr>
                <w:rFonts w:cs="Times New Roman"/>
              </w:rPr>
              <w:t>sicb</w:t>
            </w:r>
          </w:p>
        </w:tc>
        <w:tc>
          <w:tcPr>
            <w:tcW w:w="4051" w:type="dxa"/>
          </w:tcPr>
          <w:p w14:paraId="1E9D7A76" w14:textId="1612DCCE" w:rsidR="001E736D" w:rsidRDefault="001724A2" w:rsidP="00FA5BA8">
            <w:pPr>
              <w:pStyle w:val="ListParagraph"/>
              <w:widowControl w:val="0"/>
              <w:autoSpaceDE w:val="0"/>
              <w:autoSpaceDN w:val="0"/>
              <w:adjustRightInd w:val="0"/>
              <w:spacing w:after="60"/>
              <w:ind w:left="0"/>
              <w:rPr>
                <w:rFonts w:cs="Times New Roman"/>
              </w:rPr>
            </w:pPr>
            <w:r>
              <w:rPr>
                <w:rFonts w:cs="Times New Roman"/>
              </w:rPr>
              <w:t>assume Siding Spring in field of view, take images in CO2 filters, set B</w:t>
            </w:r>
          </w:p>
        </w:tc>
      </w:tr>
      <w:tr w:rsidR="001E736D" w14:paraId="714388B5" w14:textId="77777777" w:rsidTr="004E40CA">
        <w:tc>
          <w:tcPr>
            <w:tcW w:w="3995" w:type="dxa"/>
          </w:tcPr>
          <w:p w14:paraId="4F3D4DE7" w14:textId="14D676B5" w:rsidR="001E736D" w:rsidRDefault="001E736D" w:rsidP="00FA5BA8">
            <w:pPr>
              <w:pStyle w:val="ListParagraph"/>
              <w:widowControl w:val="0"/>
              <w:autoSpaceDE w:val="0"/>
              <w:autoSpaceDN w:val="0"/>
              <w:adjustRightInd w:val="0"/>
              <w:spacing w:after="60"/>
              <w:ind w:left="0"/>
              <w:rPr>
                <w:rFonts w:cs="Times New Roman"/>
              </w:rPr>
            </w:pPr>
            <w:r>
              <w:rPr>
                <w:rFonts w:cs="Times New Roman"/>
              </w:rPr>
              <w:t>scf1</w:t>
            </w:r>
          </w:p>
        </w:tc>
        <w:tc>
          <w:tcPr>
            <w:tcW w:w="4051" w:type="dxa"/>
          </w:tcPr>
          <w:p w14:paraId="7DE264D7" w14:textId="139BBDCC" w:rsidR="001E736D" w:rsidRDefault="000C0241" w:rsidP="00FA5BA8">
            <w:pPr>
              <w:pStyle w:val="ListParagraph"/>
              <w:widowControl w:val="0"/>
              <w:autoSpaceDE w:val="0"/>
              <w:autoSpaceDN w:val="0"/>
              <w:adjustRightInd w:val="0"/>
              <w:spacing w:after="60"/>
              <w:ind w:left="0"/>
              <w:rPr>
                <w:rFonts w:cs="Times New Roman"/>
              </w:rPr>
            </w:pPr>
            <w:r>
              <w:rPr>
                <w:rFonts w:cs="Times New Roman"/>
              </w:rPr>
              <w:t>search for Siding Spring calibration star</w:t>
            </w:r>
          </w:p>
        </w:tc>
      </w:tr>
      <w:tr w:rsidR="001E736D" w14:paraId="7B33F12B" w14:textId="77777777" w:rsidTr="004E40CA">
        <w:tc>
          <w:tcPr>
            <w:tcW w:w="3995" w:type="dxa"/>
          </w:tcPr>
          <w:p w14:paraId="46E08AA7" w14:textId="1DA4F301" w:rsidR="001E736D" w:rsidRDefault="001E736D" w:rsidP="00FA5BA8">
            <w:pPr>
              <w:pStyle w:val="ListParagraph"/>
              <w:widowControl w:val="0"/>
              <w:autoSpaceDE w:val="0"/>
              <w:autoSpaceDN w:val="0"/>
              <w:adjustRightInd w:val="0"/>
              <w:spacing w:after="60"/>
              <w:ind w:left="0"/>
              <w:rPr>
                <w:rFonts w:cs="Times New Roman"/>
              </w:rPr>
            </w:pPr>
            <w:r>
              <w:rPr>
                <w:rFonts w:cs="Times New Roman"/>
              </w:rPr>
              <w:t>scha</w:t>
            </w:r>
          </w:p>
        </w:tc>
        <w:tc>
          <w:tcPr>
            <w:tcW w:w="4051" w:type="dxa"/>
          </w:tcPr>
          <w:p w14:paraId="2F340F19" w14:textId="58CCFE52" w:rsidR="001E736D" w:rsidRDefault="000C0241" w:rsidP="00FA5BA8">
            <w:pPr>
              <w:pStyle w:val="ListParagraph"/>
              <w:widowControl w:val="0"/>
              <w:autoSpaceDE w:val="0"/>
              <w:autoSpaceDN w:val="0"/>
              <w:adjustRightInd w:val="0"/>
              <w:spacing w:after="60"/>
              <w:ind w:left="0"/>
              <w:rPr>
                <w:rFonts w:cs="Times New Roman"/>
              </w:rPr>
            </w:pPr>
            <w:r>
              <w:rPr>
                <w:rFonts w:cs="Times New Roman"/>
              </w:rPr>
              <w:t>Siding Spring calibration star in field of view, take images in H2O filters, set A</w:t>
            </w:r>
          </w:p>
        </w:tc>
      </w:tr>
      <w:tr w:rsidR="001E736D" w14:paraId="319CDEB2" w14:textId="77777777" w:rsidTr="004E40CA">
        <w:tc>
          <w:tcPr>
            <w:tcW w:w="3995" w:type="dxa"/>
          </w:tcPr>
          <w:p w14:paraId="12B7FC94" w14:textId="3453659F" w:rsidR="001E736D" w:rsidRDefault="001E736D" w:rsidP="00FA5BA8">
            <w:pPr>
              <w:pStyle w:val="ListParagraph"/>
              <w:widowControl w:val="0"/>
              <w:autoSpaceDE w:val="0"/>
              <w:autoSpaceDN w:val="0"/>
              <w:adjustRightInd w:val="0"/>
              <w:spacing w:after="60"/>
              <w:ind w:left="0"/>
              <w:rPr>
                <w:rFonts w:cs="Times New Roman"/>
              </w:rPr>
            </w:pPr>
            <w:r>
              <w:rPr>
                <w:rFonts w:cs="Times New Roman"/>
              </w:rPr>
              <w:t>scca</w:t>
            </w:r>
          </w:p>
        </w:tc>
        <w:tc>
          <w:tcPr>
            <w:tcW w:w="4051" w:type="dxa"/>
          </w:tcPr>
          <w:p w14:paraId="37617A48" w14:textId="707F33AF" w:rsidR="001E736D" w:rsidRDefault="001D4C61" w:rsidP="00FA5BA8">
            <w:pPr>
              <w:pStyle w:val="ListParagraph"/>
              <w:widowControl w:val="0"/>
              <w:autoSpaceDE w:val="0"/>
              <w:autoSpaceDN w:val="0"/>
              <w:adjustRightInd w:val="0"/>
              <w:spacing w:after="60"/>
              <w:ind w:left="0"/>
              <w:rPr>
                <w:rFonts w:cs="Times New Roman"/>
              </w:rPr>
            </w:pPr>
            <w:r>
              <w:rPr>
                <w:rFonts w:cs="Times New Roman"/>
              </w:rPr>
              <w:t>Siding Spring calibration star in field of view, take images in CO2 filters, set A</w:t>
            </w:r>
          </w:p>
        </w:tc>
      </w:tr>
      <w:tr w:rsidR="001E736D" w14:paraId="21E4D286" w14:textId="77777777" w:rsidTr="004E40CA">
        <w:tc>
          <w:tcPr>
            <w:tcW w:w="3995" w:type="dxa"/>
          </w:tcPr>
          <w:p w14:paraId="6A181187" w14:textId="6C4C9ED0" w:rsidR="001E736D" w:rsidRDefault="001E736D" w:rsidP="00FA5BA8">
            <w:pPr>
              <w:pStyle w:val="ListParagraph"/>
              <w:widowControl w:val="0"/>
              <w:autoSpaceDE w:val="0"/>
              <w:autoSpaceDN w:val="0"/>
              <w:adjustRightInd w:val="0"/>
              <w:spacing w:after="60"/>
              <w:ind w:left="0"/>
              <w:rPr>
                <w:rFonts w:cs="Times New Roman"/>
              </w:rPr>
            </w:pPr>
            <w:r>
              <w:rPr>
                <w:rFonts w:cs="Times New Roman"/>
              </w:rPr>
              <w:t>cef1</w:t>
            </w:r>
          </w:p>
        </w:tc>
        <w:tc>
          <w:tcPr>
            <w:tcW w:w="4051" w:type="dxa"/>
          </w:tcPr>
          <w:p w14:paraId="38655118" w14:textId="72B94D80" w:rsidR="001E736D" w:rsidRDefault="001F72A4" w:rsidP="00FA5BA8">
            <w:pPr>
              <w:pStyle w:val="ListParagraph"/>
              <w:widowControl w:val="0"/>
              <w:autoSpaceDE w:val="0"/>
              <w:autoSpaceDN w:val="0"/>
              <w:adjustRightInd w:val="0"/>
              <w:spacing w:after="60"/>
              <w:ind w:left="0"/>
              <w:rPr>
                <w:rFonts w:cs="Times New Roman"/>
              </w:rPr>
            </w:pPr>
            <w:r>
              <w:rPr>
                <w:rFonts w:cs="Times New Roman"/>
              </w:rPr>
              <w:t>first attempt to search for Ceres (1 Ceres)</w:t>
            </w:r>
          </w:p>
        </w:tc>
      </w:tr>
      <w:tr w:rsidR="001E736D" w14:paraId="074BCE1E" w14:textId="77777777" w:rsidTr="004E40CA">
        <w:tc>
          <w:tcPr>
            <w:tcW w:w="3995" w:type="dxa"/>
          </w:tcPr>
          <w:p w14:paraId="626D191F" w14:textId="7FB148A0" w:rsidR="001E736D" w:rsidRDefault="001E736D" w:rsidP="00FA5BA8">
            <w:pPr>
              <w:pStyle w:val="ListParagraph"/>
              <w:widowControl w:val="0"/>
              <w:autoSpaceDE w:val="0"/>
              <w:autoSpaceDN w:val="0"/>
              <w:adjustRightInd w:val="0"/>
              <w:spacing w:after="60"/>
              <w:ind w:left="0"/>
              <w:rPr>
                <w:rFonts w:cs="Times New Roman"/>
              </w:rPr>
            </w:pPr>
            <w:r>
              <w:rPr>
                <w:rFonts w:cs="Times New Roman"/>
              </w:rPr>
              <w:t>ceha</w:t>
            </w:r>
          </w:p>
        </w:tc>
        <w:tc>
          <w:tcPr>
            <w:tcW w:w="4051" w:type="dxa"/>
          </w:tcPr>
          <w:p w14:paraId="0E69AE2E" w14:textId="741062A8" w:rsidR="001E736D" w:rsidRDefault="008E3895" w:rsidP="00FA5BA8">
            <w:pPr>
              <w:pStyle w:val="ListParagraph"/>
              <w:widowControl w:val="0"/>
              <w:autoSpaceDE w:val="0"/>
              <w:autoSpaceDN w:val="0"/>
              <w:adjustRightInd w:val="0"/>
              <w:spacing w:after="60"/>
              <w:ind w:left="0"/>
              <w:rPr>
                <w:rFonts w:cs="Times New Roman"/>
              </w:rPr>
            </w:pPr>
            <w:r>
              <w:rPr>
                <w:rFonts w:cs="Times New Roman"/>
              </w:rPr>
              <w:t>Ceres in field of view, take images in H2O filters, set A</w:t>
            </w:r>
          </w:p>
        </w:tc>
      </w:tr>
      <w:tr w:rsidR="001E736D" w14:paraId="62017256" w14:textId="77777777" w:rsidTr="004E40CA">
        <w:tc>
          <w:tcPr>
            <w:tcW w:w="3995" w:type="dxa"/>
          </w:tcPr>
          <w:p w14:paraId="022EF93E" w14:textId="4ECD3B68" w:rsidR="001E736D" w:rsidRDefault="001E736D" w:rsidP="00FA5BA8">
            <w:pPr>
              <w:pStyle w:val="ListParagraph"/>
              <w:widowControl w:val="0"/>
              <w:autoSpaceDE w:val="0"/>
              <w:autoSpaceDN w:val="0"/>
              <w:adjustRightInd w:val="0"/>
              <w:spacing w:after="60"/>
              <w:ind w:left="0"/>
              <w:rPr>
                <w:rFonts w:cs="Times New Roman"/>
              </w:rPr>
            </w:pPr>
            <w:r>
              <w:rPr>
                <w:rFonts w:cs="Times New Roman"/>
              </w:rPr>
              <w:t>cev1</w:t>
            </w:r>
          </w:p>
        </w:tc>
        <w:tc>
          <w:tcPr>
            <w:tcW w:w="4051" w:type="dxa"/>
          </w:tcPr>
          <w:p w14:paraId="5F1C76AB" w14:textId="33A5C2F7" w:rsidR="001E736D" w:rsidRDefault="008E3895" w:rsidP="00FA5BA8">
            <w:pPr>
              <w:pStyle w:val="ListParagraph"/>
              <w:widowControl w:val="0"/>
              <w:autoSpaceDE w:val="0"/>
              <w:autoSpaceDN w:val="0"/>
              <w:adjustRightInd w:val="0"/>
              <w:spacing w:after="60"/>
              <w:ind w:left="0"/>
              <w:rPr>
                <w:rFonts w:cs="Times New Roman"/>
              </w:rPr>
            </w:pPr>
            <w:r>
              <w:rPr>
                <w:rFonts w:cs="Times New Roman"/>
              </w:rPr>
              <w:t>verify telescope nodded and Ceres in different position in the image.</w:t>
            </w:r>
          </w:p>
        </w:tc>
      </w:tr>
      <w:tr w:rsidR="001E736D" w14:paraId="1C0D6737" w14:textId="77777777" w:rsidTr="004E40CA">
        <w:tc>
          <w:tcPr>
            <w:tcW w:w="3995" w:type="dxa"/>
          </w:tcPr>
          <w:p w14:paraId="6C8C3384" w14:textId="15466FB4" w:rsidR="001E736D" w:rsidRDefault="001E736D" w:rsidP="00FA5BA8">
            <w:pPr>
              <w:pStyle w:val="ListParagraph"/>
              <w:widowControl w:val="0"/>
              <w:autoSpaceDE w:val="0"/>
              <w:autoSpaceDN w:val="0"/>
              <w:adjustRightInd w:val="0"/>
              <w:spacing w:after="60"/>
              <w:ind w:left="0"/>
              <w:rPr>
                <w:rFonts w:cs="Times New Roman"/>
              </w:rPr>
            </w:pPr>
            <w:r>
              <w:rPr>
                <w:rFonts w:cs="Times New Roman"/>
              </w:rPr>
              <w:t>cehb</w:t>
            </w:r>
          </w:p>
        </w:tc>
        <w:tc>
          <w:tcPr>
            <w:tcW w:w="4051" w:type="dxa"/>
          </w:tcPr>
          <w:p w14:paraId="59A14CD5" w14:textId="4C6CEFC5" w:rsidR="001E736D" w:rsidRDefault="006449F0" w:rsidP="00FA5BA8">
            <w:pPr>
              <w:pStyle w:val="ListParagraph"/>
              <w:widowControl w:val="0"/>
              <w:autoSpaceDE w:val="0"/>
              <w:autoSpaceDN w:val="0"/>
              <w:adjustRightInd w:val="0"/>
              <w:spacing w:after="60"/>
              <w:ind w:left="0"/>
              <w:rPr>
                <w:rFonts w:cs="Times New Roman"/>
              </w:rPr>
            </w:pPr>
            <w:r>
              <w:rPr>
                <w:rFonts w:cs="Times New Roman"/>
              </w:rPr>
              <w:t>Ceres in different portion of detector, take images in H2O filters, set B</w:t>
            </w:r>
          </w:p>
        </w:tc>
      </w:tr>
      <w:tr w:rsidR="001E736D" w14:paraId="1F64F1EB" w14:textId="77777777" w:rsidTr="004E40CA">
        <w:tc>
          <w:tcPr>
            <w:tcW w:w="3995" w:type="dxa"/>
          </w:tcPr>
          <w:p w14:paraId="493D68AB" w14:textId="64707603" w:rsidR="001E736D" w:rsidRDefault="001E736D" w:rsidP="00FA5BA8">
            <w:pPr>
              <w:pStyle w:val="ListParagraph"/>
              <w:widowControl w:val="0"/>
              <w:autoSpaceDE w:val="0"/>
              <w:autoSpaceDN w:val="0"/>
              <w:adjustRightInd w:val="0"/>
              <w:spacing w:after="60"/>
              <w:ind w:left="0"/>
              <w:rPr>
                <w:rFonts w:cs="Times New Roman"/>
              </w:rPr>
            </w:pPr>
            <w:r>
              <w:rPr>
                <w:rFonts w:cs="Times New Roman"/>
              </w:rPr>
              <w:t>ccf1</w:t>
            </w:r>
          </w:p>
        </w:tc>
        <w:tc>
          <w:tcPr>
            <w:tcW w:w="4051" w:type="dxa"/>
          </w:tcPr>
          <w:p w14:paraId="53E55118" w14:textId="543B64BF" w:rsidR="001E736D" w:rsidRDefault="002748E2" w:rsidP="00FA5BA8">
            <w:pPr>
              <w:pStyle w:val="ListParagraph"/>
              <w:widowControl w:val="0"/>
              <w:autoSpaceDE w:val="0"/>
              <w:autoSpaceDN w:val="0"/>
              <w:adjustRightInd w:val="0"/>
              <w:spacing w:after="60"/>
              <w:ind w:left="0"/>
              <w:rPr>
                <w:rFonts w:cs="Times New Roman"/>
              </w:rPr>
            </w:pPr>
            <w:r>
              <w:rPr>
                <w:rFonts w:cs="Times New Roman"/>
              </w:rPr>
              <w:t xml:space="preserve">first attempt to search for Ceres </w:t>
            </w:r>
            <w:r>
              <w:rPr>
                <w:rFonts w:cs="Times New Roman"/>
              </w:rPr>
              <w:lastRenderedPageBreak/>
              <w:t>Calibration star</w:t>
            </w:r>
          </w:p>
        </w:tc>
      </w:tr>
      <w:tr w:rsidR="001E736D" w14:paraId="60B31338" w14:textId="77777777" w:rsidTr="004E40CA">
        <w:tc>
          <w:tcPr>
            <w:tcW w:w="3995" w:type="dxa"/>
          </w:tcPr>
          <w:p w14:paraId="7EA182EF" w14:textId="5986324A" w:rsidR="001E736D" w:rsidRDefault="001E736D" w:rsidP="00FA5BA8">
            <w:pPr>
              <w:pStyle w:val="ListParagraph"/>
              <w:widowControl w:val="0"/>
              <w:autoSpaceDE w:val="0"/>
              <w:autoSpaceDN w:val="0"/>
              <w:adjustRightInd w:val="0"/>
              <w:spacing w:after="60"/>
              <w:ind w:left="0"/>
              <w:rPr>
                <w:rFonts w:cs="Times New Roman"/>
              </w:rPr>
            </w:pPr>
            <w:r>
              <w:rPr>
                <w:rFonts w:cs="Times New Roman"/>
              </w:rPr>
              <w:lastRenderedPageBreak/>
              <w:t>ccha</w:t>
            </w:r>
          </w:p>
        </w:tc>
        <w:tc>
          <w:tcPr>
            <w:tcW w:w="4051" w:type="dxa"/>
          </w:tcPr>
          <w:p w14:paraId="1528FE5E" w14:textId="7A5BBBF8" w:rsidR="001E736D" w:rsidRDefault="00036E15" w:rsidP="00FA5BA8">
            <w:pPr>
              <w:pStyle w:val="ListParagraph"/>
              <w:widowControl w:val="0"/>
              <w:autoSpaceDE w:val="0"/>
              <w:autoSpaceDN w:val="0"/>
              <w:adjustRightInd w:val="0"/>
              <w:spacing w:after="60"/>
              <w:ind w:left="0"/>
              <w:rPr>
                <w:rFonts w:cs="Times New Roman"/>
              </w:rPr>
            </w:pPr>
            <w:r>
              <w:rPr>
                <w:rFonts w:cs="Times New Roman"/>
              </w:rPr>
              <w:t>Ceres calibration star in field of view, take images in H2O filters, set A</w:t>
            </w:r>
          </w:p>
        </w:tc>
      </w:tr>
      <w:tr w:rsidR="001E736D" w14:paraId="1D109376" w14:textId="77777777" w:rsidTr="004E40CA">
        <w:tc>
          <w:tcPr>
            <w:tcW w:w="3995" w:type="dxa"/>
          </w:tcPr>
          <w:p w14:paraId="50F53897" w14:textId="2F0C36FD" w:rsidR="001E736D" w:rsidRDefault="001E736D" w:rsidP="00FA5BA8">
            <w:pPr>
              <w:pStyle w:val="ListParagraph"/>
              <w:widowControl w:val="0"/>
              <w:autoSpaceDE w:val="0"/>
              <w:autoSpaceDN w:val="0"/>
              <w:adjustRightInd w:val="0"/>
              <w:spacing w:after="60"/>
              <w:ind w:left="0"/>
              <w:rPr>
                <w:rFonts w:cs="Times New Roman"/>
              </w:rPr>
            </w:pPr>
            <w:r>
              <w:rPr>
                <w:rFonts w:cs="Times New Roman"/>
              </w:rPr>
              <w:t>ccv1</w:t>
            </w:r>
          </w:p>
        </w:tc>
        <w:tc>
          <w:tcPr>
            <w:tcW w:w="4051" w:type="dxa"/>
          </w:tcPr>
          <w:p w14:paraId="6A88CC40" w14:textId="32F5FF76" w:rsidR="001E736D" w:rsidRDefault="002D3E64" w:rsidP="00FA5BA8">
            <w:pPr>
              <w:pStyle w:val="ListParagraph"/>
              <w:widowControl w:val="0"/>
              <w:autoSpaceDE w:val="0"/>
              <w:autoSpaceDN w:val="0"/>
              <w:adjustRightInd w:val="0"/>
              <w:spacing w:after="60"/>
              <w:ind w:left="0"/>
              <w:rPr>
                <w:rFonts w:cs="Times New Roman"/>
              </w:rPr>
            </w:pPr>
            <w:r>
              <w:rPr>
                <w:rFonts w:cs="Times New Roman"/>
              </w:rPr>
              <w:t>verify telescope nodded and Ceres calibration star in different position in the image.</w:t>
            </w:r>
          </w:p>
        </w:tc>
      </w:tr>
      <w:tr w:rsidR="001E736D" w14:paraId="4C059649" w14:textId="77777777" w:rsidTr="004E40CA">
        <w:tc>
          <w:tcPr>
            <w:tcW w:w="3995" w:type="dxa"/>
          </w:tcPr>
          <w:p w14:paraId="1FF5D209" w14:textId="413514A0" w:rsidR="001E736D" w:rsidRDefault="001E736D" w:rsidP="00FA5BA8">
            <w:pPr>
              <w:pStyle w:val="ListParagraph"/>
              <w:widowControl w:val="0"/>
              <w:autoSpaceDE w:val="0"/>
              <w:autoSpaceDN w:val="0"/>
              <w:adjustRightInd w:val="0"/>
              <w:spacing w:after="60"/>
              <w:ind w:left="0"/>
              <w:rPr>
                <w:rFonts w:cs="Times New Roman"/>
              </w:rPr>
            </w:pPr>
            <w:r>
              <w:rPr>
                <w:rFonts w:cs="Times New Roman"/>
              </w:rPr>
              <w:t>cchb</w:t>
            </w:r>
          </w:p>
        </w:tc>
        <w:tc>
          <w:tcPr>
            <w:tcW w:w="4051" w:type="dxa"/>
          </w:tcPr>
          <w:p w14:paraId="348777A4" w14:textId="094AEA55" w:rsidR="001E736D" w:rsidRDefault="000A2B1F" w:rsidP="00FA5BA8">
            <w:pPr>
              <w:pStyle w:val="ListParagraph"/>
              <w:widowControl w:val="0"/>
              <w:autoSpaceDE w:val="0"/>
              <w:autoSpaceDN w:val="0"/>
              <w:adjustRightInd w:val="0"/>
              <w:spacing w:after="60"/>
              <w:ind w:left="0"/>
              <w:rPr>
                <w:rFonts w:cs="Times New Roman"/>
              </w:rPr>
            </w:pPr>
            <w:r>
              <w:rPr>
                <w:rFonts w:cs="Times New Roman"/>
              </w:rPr>
              <w:t>Ceres calibration star in different portion of detector, take images in H2O filters, set B</w:t>
            </w:r>
          </w:p>
        </w:tc>
      </w:tr>
      <w:tr w:rsidR="001E736D" w14:paraId="73EA4C9E" w14:textId="77777777" w:rsidTr="004E40CA">
        <w:tc>
          <w:tcPr>
            <w:tcW w:w="3995" w:type="dxa"/>
          </w:tcPr>
          <w:p w14:paraId="0D6341D8" w14:textId="3BD138DD" w:rsidR="001E736D" w:rsidRDefault="001E736D" w:rsidP="00FA5BA8">
            <w:pPr>
              <w:pStyle w:val="ListParagraph"/>
              <w:widowControl w:val="0"/>
              <w:autoSpaceDE w:val="0"/>
              <w:autoSpaceDN w:val="0"/>
              <w:adjustRightInd w:val="0"/>
              <w:spacing w:after="60"/>
              <w:ind w:left="0"/>
              <w:rPr>
                <w:rFonts w:cs="Times New Roman"/>
              </w:rPr>
            </w:pPr>
            <w:r>
              <w:rPr>
                <w:rFonts w:cs="Times New Roman"/>
              </w:rPr>
              <w:t>jaf1</w:t>
            </w:r>
          </w:p>
        </w:tc>
        <w:tc>
          <w:tcPr>
            <w:tcW w:w="4051" w:type="dxa"/>
          </w:tcPr>
          <w:p w14:paraId="33E1AE59" w14:textId="684D11EC" w:rsidR="001E736D" w:rsidRDefault="00C5598E" w:rsidP="00FA5BA8">
            <w:pPr>
              <w:pStyle w:val="ListParagraph"/>
              <w:widowControl w:val="0"/>
              <w:autoSpaceDE w:val="0"/>
              <w:autoSpaceDN w:val="0"/>
              <w:adjustRightInd w:val="0"/>
              <w:spacing w:after="60"/>
              <w:ind w:left="0"/>
              <w:rPr>
                <w:rFonts w:cs="Times New Roman"/>
              </w:rPr>
            </w:pPr>
            <w:r>
              <w:rPr>
                <w:rFonts w:cs="Times New Roman"/>
              </w:rPr>
              <w:t>first attempt to search for Comet Jacques (C/2014 E2)</w:t>
            </w:r>
          </w:p>
        </w:tc>
      </w:tr>
      <w:tr w:rsidR="001E736D" w14:paraId="1B33A544" w14:textId="77777777" w:rsidTr="004E40CA">
        <w:tc>
          <w:tcPr>
            <w:tcW w:w="3995" w:type="dxa"/>
          </w:tcPr>
          <w:p w14:paraId="7E8A43C1" w14:textId="04A75C7D" w:rsidR="001E736D" w:rsidRDefault="001E736D" w:rsidP="00FA5BA8">
            <w:pPr>
              <w:pStyle w:val="ListParagraph"/>
              <w:widowControl w:val="0"/>
              <w:autoSpaceDE w:val="0"/>
              <w:autoSpaceDN w:val="0"/>
              <w:adjustRightInd w:val="0"/>
              <w:spacing w:after="60"/>
              <w:ind w:left="0"/>
              <w:rPr>
                <w:rFonts w:cs="Times New Roman"/>
              </w:rPr>
            </w:pPr>
            <w:r>
              <w:rPr>
                <w:rFonts w:cs="Times New Roman"/>
              </w:rPr>
              <w:t>jaha</w:t>
            </w:r>
          </w:p>
        </w:tc>
        <w:tc>
          <w:tcPr>
            <w:tcW w:w="4051" w:type="dxa"/>
          </w:tcPr>
          <w:p w14:paraId="195634C8" w14:textId="483B98CB" w:rsidR="001E736D" w:rsidRDefault="00C5598E" w:rsidP="00FA5BA8">
            <w:pPr>
              <w:pStyle w:val="ListParagraph"/>
              <w:widowControl w:val="0"/>
              <w:autoSpaceDE w:val="0"/>
              <w:autoSpaceDN w:val="0"/>
              <w:adjustRightInd w:val="0"/>
              <w:spacing w:after="60"/>
              <w:ind w:left="0"/>
              <w:rPr>
                <w:rFonts w:cs="Times New Roman"/>
              </w:rPr>
            </w:pPr>
            <w:r>
              <w:rPr>
                <w:rFonts w:cs="Times New Roman"/>
              </w:rPr>
              <w:t>Comet Jacque</w:t>
            </w:r>
            <w:r w:rsidR="00A31545">
              <w:rPr>
                <w:rFonts w:cs="Times New Roman"/>
              </w:rPr>
              <w:t>s</w:t>
            </w:r>
            <w:r>
              <w:rPr>
                <w:rFonts w:cs="Times New Roman"/>
              </w:rPr>
              <w:t xml:space="preserve"> in field of view, take images in H2O filters, set A</w:t>
            </w:r>
          </w:p>
        </w:tc>
      </w:tr>
      <w:tr w:rsidR="001E736D" w14:paraId="2CDFF572" w14:textId="77777777" w:rsidTr="004E40CA">
        <w:tc>
          <w:tcPr>
            <w:tcW w:w="3995" w:type="dxa"/>
          </w:tcPr>
          <w:p w14:paraId="2757D58E" w14:textId="7A638695" w:rsidR="001E736D" w:rsidRDefault="001E736D" w:rsidP="00FA5BA8">
            <w:pPr>
              <w:pStyle w:val="ListParagraph"/>
              <w:widowControl w:val="0"/>
              <w:autoSpaceDE w:val="0"/>
              <w:autoSpaceDN w:val="0"/>
              <w:adjustRightInd w:val="0"/>
              <w:spacing w:after="60"/>
              <w:ind w:left="0"/>
              <w:rPr>
                <w:rFonts w:cs="Times New Roman"/>
              </w:rPr>
            </w:pPr>
            <w:r>
              <w:rPr>
                <w:rFonts w:cs="Times New Roman"/>
              </w:rPr>
              <w:t>jav1</w:t>
            </w:r>
          </w:p>
        </w:tc>
        <w:tc>
          <w:tcPr>
            <w:tcW w:w="4051" w:type="dxa"/>
          </w:tcPr>
          <w:p w14:paraId="6FA876BC" w14:textId="4E084E57" w:rsidR="001E736D" w:rsidRDefault="00B9739E" w:rsidP="00FA5BA8">
            <w:pPr>
              <w:pStyle w:val="ListParagraph"/>
              <w:widowControl w:val="0"/>
              <w:autoSpaceDE w:val="0"/>
              <w:autoSpaceDN w:val="0"/>
              <w:adjustRightInd w:val="0"/>
              <w:spacing w:after="60"/>
              <w:ind w:left="0"/>
              <w:rPr>
                <w:rFonts w:cs="Times New Roman"/>
              </w:rPr>
            </w:pPr>
            <w:r>
              <w:rPr>
                <w:rFonts w:cs="Times New Roman"/>
              </w:rPr>
              <w:t>verify telescope nodded and Jacques in different portion of the image.</w:t>
            </w:r>
          </w:p>
        </w:tc>
      </w:tr>
      <w:tr w:rsidR="001E736D" w14:paraId="240A3AE8" w14:textId="77777777" w:rsidTr="004E40CA">
        <w:tc>
          <w:tcPr>
            <w:tcW w:w="3995" w:type="dxa"/>
          </w:tcPr>
          <w:p w14:paraId="26D7E6AA" w14:textId="3FBE9C8B" w:rsidR="001E736D" w:rsidRDefault="001E736D" w:rsidP="00FA5BA8">
            <w:pPr>
              <w:pStyle w:val="ListParagraph"/>
              <w:widowControl w:val="0"/>
              <w:autoSpaceDE w:val="0"/>
              <w:autoSpaceDN w:val="0"/>
              <w:adjustRightInd w:val="0"/>
              <w:spacing w:after="60"/>
              <w:ind w:left="0"/>
              <w:rPr>
                <w:rFonts w:cs="Times New Roman"/>
              </w:rPr>
            </w:pPr>
            <w:r>
              <w:rPr>
                <w:rFonts w:cs="Times New Roman"/>
              </w:rPr>
              <w:t>jahb</w:t>
            </w:r>
          </w:p>
        </w:tc>
        <w:tc>
          <w:tcPr>
            <w:tcW w:w="4051" w:type="dxa"/>
          </w:tcPr>
          <w:p w14:paraId="43B8CFD7" w14:textId="3480E84A" w:rsidR="001E736D" w:rsidRDefault="005806DF" w:rsidP="00FA5BA8">
            <w:pPr>
              <w:pStyle w:val="ListParagraph"/>
              <w:widowControl w:val="0"/>
              <w:autoSpaceDE w:val="0"/>
              <w:autoSpaceDN w:val="0"/>
              <w:adjustRightInd w:val="0"/>
              <w:spacing w:after="60"/>
              <w:ind w:left="0"/>
              <w:rPr>
                <w:rFonts w:cs="Times New Roman"/>
              </w:rPr>
            </w:pPr>
            <w:r>
              <w:rPr>
                <w:rFonts w:cs="Times New Roman"/>
              </w:rPr>
              <w:t xml:space="preserve">Assume </w:t>
            </w:r>
            <w:r w:rsidR="00F63FC1">
              <w:rPr>
                <w:rFonts w:cs="Times New Roman"/>
              </w:rPr>
              <w:t>Comet Jacque in different portion of detector. Take images in H2O filters, set B.</w:t>
            </w:r>
          </w:p>
        </w:tc>
      </w:tr>
      <w:tr w:rsidR="001E736D" w14:paraId="01C1A929" w14:textId="77777777" w:rsidTr="004E40CA">
        <w:tc>
          <w:tcPr>
            <w:tcW w:w="3995" w:type="dxa"/>
          </w:tcPr>
          <w:p w14:paraId="37829AEB" w14:textId="1E57D9ED" w:rsidR="001E736D" w:rsidRDefault="001E736D" w:rsidP="00FA5BA8">
            <w:pPr>
              <w:pStyle w:val="ListParagraph"/>
              <w:widowControl w:val="0"/>
              <w:autoSpaceDE w:val="0"/>
              <w:autoSpaceDN w:val="0"/>
              <w:adjustRightInd w:val="0"/>
              <w:spacing w:after="60"/>
              <w:ind w:left="0"/>
              <w:rPr>
                <w:rFonts w:cs="Times New Roman"/>
              </w:rPr>
            </w:pPr>
            <w:r>
              <w:rPr>
                <w:rFonts w:cs="Times New Roman"/>
              </w:rPr>
              <w:t>jav2</w:t>
            </w:r>
          </w:p>
        </w:tc>
        <w:tc>
          <w:tcPr>
            <w:tcW w:w="4051" w:type="dxa"/>
          </w:tcPr>
          <w:p w14:paraId="287DEB89" w14:textId="00E2B55D" w:rsidR="001E736D" w:rsidRDefault="005364F6" w:rsidP="00FA5BA8">
            <w:pPr>
              <w:pStyle w:val="ListParagraph"/>
              <w:widowControl w:val="0"/>
              <w:autoSpaceDE w:val="0"/>
              <w:autoSpaceDN w:val="0"/>
              <w:adjustRightInd w:val="0"/>
              <w:spacing w:after="60"/>
              <w:ind w:left="0"/>
              <w:rPr>
                <w:rFonts w:cs="Times New Roman"/>
              </w:rPr>
            </w:pPr>
            <w:r>
              <w:rPr>
                <w:rFonts w:cs="Times New Roman"/>
              </w:rPr>
              <w:t>verify telescope un-nodded and Jacques close to original position in the image.</w:t>
            </w:r>
          </w:p>
        </w:tc>
      </w:tr>
      <w:tr w:rsidR="001E736D" w14:paraId="45B5E642" w14:textId="77777777" w:rsidTr="004E40CA">
        <w:tc>
          <w:tcPr>
            <w:tcW w:w="3995" w:type="dxa"/>
          </w:tcPr>
          <w:p w14:paraId="7D833AD2" w14:textId="3D7A2179" w:rsidR="001E736D" w:rsidRDefault="001E736D" w:rsidP="00FA5BA8">
            <w:pPr>
              <w:pStyle w:val="ListParagraph"/>
              <w:widowControl w:val="0"/>
              <w:autoSpaceDE w:val="0"/>
              <w:autoSpaceDN w:val="0"/>
              <w:adjustRightInd w:val="0"/>
              <w:spacing w:after="60"/>
              <w:ind w:left="0"/>
              <w:rPr>
                <w:rFonts w:cs="Times New Roman"/>
              </w:rPr>
            </w:pPr>
            <w:r>
              <w:rPr>
                <w:rFonts w:cs="Times New Roman"/>
              </w:rPr>
              <w:t>jaca</w:t>
            </w:r>
          </w:p>
        </w:tc>
        <w:tc>
          <w:tcPr>
            <w:tcW w:w="4051" w:type="dxa"/>
          </w:tcPr>
          <w:p w14:paraId="2E747B96" w14:textId="34E5C900" w:rsidR="001E736D" w:rsidRDefault="00360B25" w:rsidP="00FA5BA8">
            <w:pPr>
              <w:pStyle w:val="ListParagraph"/>
              <w:widowControl w:val="0"/>
              <w:autoSpaceDE w:val="0"/>
              <w:autoSpaceDN w:val="0"/>
              <w:adjustRightInd w:val="0"/>
              <w:spacing w:after="60"/>
              <w:ind w:left="0"/>
              <w:rPr>
                <w:rFonts w:cs="Times New Roman"/>
              </w:rPr>
            </w:pPr>
            <w:r>
              <w:rPr>
                <w:rFonts w:cs="Times New Roman"/>
              </w:rPr>
              <w:t>Comet Jacques in field of view, take images in CO2 filters, set A.</w:t>
            </w:r>
          </w:p>
        </w:tc>
      </w:tr>
      <w:tr w:rsidR="001E736D" w14:paraId="35C3D663" w14:textId="77777777" w:rsidTr="004E40CA">
        <w:tc>
          <w:tcPr>
            <w:tcW w:w="3995" w:type="dxa"/>
          </w:tcPr>
          <w:p w14:paraId="7601FB6E" w14:textId="1DAA5361" w:rsidR="001E736D" w:rsidRDefault="001E736D" w:rsidP="00FA5BA8">
            <w:pPr>
              <w:pStyle w:val="ListParagraph"/>
              <w:widowControl w:val="0"/>
              <w:autoSpaceDE w:val="0"/>
              <w:autoSpaceDN w:val="0"/>
              <w:adjustRightInd w:val="0"/>
              <w:spacing w:after="60"/>
              <w:ind w:left="0"/>
              <w:rPr>
                <w:rFonts w:cs="Times New Roman"/>
              </w:rPr>
            </w:pPr>
            <w:r>
              <w:rPr>
                <w:rFonts w:cs="Times New Roman"/>
              </w:rPr>
              <w:t>jav3</w:t>
            </w:r>
          </w:p>
        </w:tc>
        <w:tc>
          <w:tcPr>
            <w:tcW w:w="4051" w:type="dxa"/>
          </w:tcPr>
          <w:p w14:paraId="45179BE1" w14:textId="271874F1" w:rsidR="001E736D" w:rsidRDefault="00D06DC0" w:rsidP="00FA5BA8">
            <w:pPr>
              <w:pStyle w:val="ListParagraph"/>
              <w:widowControl w:val="0"/>
              <w:autoSpaceDE w:val="0"/>
              <w:autoSpaceDN w:val="0"/>
              <w:adjustRightInd w:val="0"/>
              <w:spacing w:after="60"/>
              <w:ind w:left="0"/>
              <w:rPr>
                <w:rFonts w:cs="Times New Roman"/>
              </w:rPr>
            </w:pPr>
            <w:r>
              <w:rPr>
                <w:rFonts w:cs="Times New Roman"/>
              </w:rPr>
              <w:t>Verify telescope nodded and Jacques in different portion of the image.</w:t>
            </w:r>
          </w:p>
        </w:tc>
      </w:tr>
      <w:tr w:rsidR="001E736D" w14:paraId="3EE402BF" w14:textId="77777777" w:rsidTr="004E40CA">
        <w:tc>
          <w:tcPr>
            <w:tcW w:w="3995" w:type="dxa"/>
          </w:tcPr>
          <w:p w14:paraId="33E5A2EA" w14:textId="7292303A" w:rsidR="001E736D" w:rsidRDefault="001E736D" w:rsidP="00FA5BA8">
            <w:pPr>
              <w:pStyle w:val="ListParagraph"/>
              <w:widowControl w:val="0"/>
              <w:autoSpaceDE w:val="0"/>
              <w:autoSpaceDN w:val="0"/>
              <w:adjustRightInd w:val="0"/>
              <w:spacing w:after="60"/>
              <w:ind w:left="0"/>
              <w:rPr>
                <w:rFonts w:cs="Times New Roman"/>
              </w:rPr>
            </w:pPr>
            <w:r>
              <w:rPr>
                <w:rFonts w:cs="Times New Roman"/>
              </w:rPr>
              <w:t>jacb</w:t>
            </w:r>
          </w:p>
        </w:tc>
        <w:tc>
          <w:tcPr>
            <w:tcW w:w="4051" w:type="dxa"/>
          </w:tcPr>
          <w:p w14:paraId="0BA7C959" w14:textId="0F826E30" w:rsidR="001E736D" w:rsidRDefault="00844D29" w:rsidP="00B24938">
            <w:pPr>
              <w:pStyle w:val="ListParagraph"/>
              <w:widowControl w:val="0"/>
              <w:autoSpaceDE w:val="0"/>
              <w:autoSpaceDN w:val="0"/>
              <w:adjustRightInd w:val="0"/>
              <w:spacing w:after="60"/>
              <w:ind w:left="0"/>
              <w:rPr>
                <w:rFonts w:cs="Times New Roman"/>
              </w:rPr>
            </w:pPr>
            <w:r>
              <w:rPr>
                <w:rFonts w:cs="Times New Roman"/>
              </w:rPr>
              <w:t>Comet Jacques in diffe</w:t>
            </w:r>
            <w:r w:rsidR="00F672E1">
              <w:rPr>
                <w:rFonts w:cs="Times New Roman"/>
              </w:rPr>
              <w:t>r</w:t>
            </w:r>
            <w:r>
              <w:rPr>
                <w:rFonts w:cs="Times New Roman"/>
              </w:rPr>
              <w:t>ent portion of detector. Take images in C</w:t>
            </w:r>
            <w:r w:rsidR="00B24938">
              <w:rPr>
                <w:rFonts w:cs="Times New Roman"/>
              </w:rPr>
              <w:t>O2</w:t>
            </w:r>
            <w:r>
              <w:rPr>
                <w:rFonts w:cs="Times New Roman"/>
              </w:rPr>
              <w:t xml:space="preserve"> filters, set B.</w:t>
            </w:r>
          </w:p>
        </w:tc>
      </w:tr>
      <w:tr w:rsidR="001E736D" w14:paraId="28BF9AB5" w14:textId="77777777" w:rsidTr="004E40CA">
        <w:tc>
          <w:tcPr>
            <w:tcW w:w="3995" w:type="dxa"/>
          </w:tcPr>
          <w:p w14:paraId="11D1CD00" w14:textId="5AE3DE48" w:rsidR="001E736D" w:rsidRDefault="001E736D" w:rsidP="00FA5BA8">
            <w:pPr>
              <w:pStyle w:val="ListParagraph"/>
              <w:widowControl w:val="0"/>
              <w:autoSpaceDE w:val="0"/>
              <w:autoSpaceDN w:val="0"/>
              <w:adjustRightInd w:val="0"/>
              <w:spacing w:after="60"/>
              <w:ind w:left="0"/>
              <w:rPr>
                <w:rFonts w:cs="Times New Roman"/>
              </w:rPr>
            </w:pPr>
            <w:r>
              <w:rPr>
                <w:rFonts w:cs="Times New Roman"/>
              </w:rPr>
              <w:t>jcf1</w:t>
            </w:r>
          </w:p>
        </w:tc>
        <w:tc>
          <w:tcPr>
            <w:tcW w:w="4051" w:type="dxa"/>
          </w:tcPr>
          <w:p w14:paraId="38B23C49" w14:textId="62F07270" w:rsidR="001E736D" w:rsidRDefault="00E024FE" w:rsidP="00FA5BA8">
            <w:pPr>
              <w:pStyle w:val="ListParagraph"/>
              <w:widowControl w:val="0"/>
              <w:autoSpaceDE w:val="0"/>
              <w:autoSpaceDN w:val="0"/>
              <w:adjustRightInd w:val="0"/>
              <w:spacing w:after="60"/>
              <w:ind w:left="0"/>
              <w:rPr>
                <w:rFonts w:cs="Times New Roman"/>
              </w:rPr>
            </w:pPr>
            <w:r>
              <w:rPr>
                <w:rFonts w:cs="Times New Roman"/>
              </w:rPr>
              <w:t>First attempt to search for Jacques calibration star</w:t>
            </w:r>
          </w:p>
        </w:tc>
      </w:tr>
      <w:tr w:rsidR="001E736D" w14:paraId="4C813728" w14:textId="77777777" w:rsidTr="004E40CA">
        <w:tc>
          <w:tcPr>
            <w:tcW w:w="3995" w:type="dxa"/>
          </w:tcPr>
          <w:p w14:paraId="599ED197" w14:textId="3000FF58" w:rsidR="001E736D" w:rsidRDefault="001E736D" w:rsidP="00FA5BA8">
            <w:pPr>
              <w:pStyle w:val="ListParagraph"/>
              <w:widowControl w:val="0"/>
              <w:autoSpaceDE w:val="0"/>
              <w:autoSpaceDN w:val="0"/>
              <w:adjustRightInd w:val="0"/>
              <w:spacing w:after="60"/>
              <w:ind w:left="0"/>
              <w:rPr>
                <w:rFonts w:cs="Times New Roman"/>
              </w:rPr>
            </w:pPr>
            <w:r>
              <w:rPr>
                <w:rFonts w:cs="Times New Roman"/>
              </w:rPr>
              <w:t>jca1</w:t>
            </w:r>
          </w:p>
        </w:tc>
        <w:tc>
          <w:tcPr>
            <w:tcW w:w="4051" w:type="dxa"/>
          </w:tcPr>
          <w:p w14:paraId="3CDB84C4" w14:textId="37A9CE53" w:rsidR="001E736D" w:rsidRPr="0072375E" w:rsidRDefault="0072375E" w:rsidP="004E40CA">
            <w:pPr>
              <w:widowControl w:val="0"/>
              <w:autoSpaceDE w:val="0"/>
              <w:autoSpaceDN w:val="0"/>
              <w:adjustRightInd w:val="0"/>
              <w:spacing w:after="60"/>
              <w:rPr>
                <w:rFonts w:cs="Times New Roman"/>
              </w:rPr>
            </w:pPr>
            <w:r>
              <w:rPr>
                <w:rFonts w:cs="Times New Roman"/>
              </w:rPr>
              <w:t>Jacques calibration star in detector. Take images in all filters.</w:t>
            </w:r>
          </w:p>
        </w:tc>
      </w:tr>
      <w:tr w:rsidR="001E736D" w14:paraId="3E2B18C6" w14:textId="77777777" w:rsidTr="004E40CA">
        <w:tc>
          <w:tcPr>
            <w:tcW w:w="3995" w:type="dxa"/>
          </w:tcPr>
          <w:p w14:paraId="4F91AF3A" w14:textId="7B817B38" w:rsidR="001E736D" w:rsidRDefault="001E736D" w:rsidP="00FA5BA8">
            <w:pPr>
              <w:pStyle w:val="ListParagraph"/>
              <w:widowControl w:val="0"/>
              <w:autoSpaceDE w:val="0"/>
              <w:autoSpaceDN w:val="0"/>
              <w:adjustRightInd w:val="0"/>
              <w:spacing w:after="60"/>
              <w:ind w:left="0"/>
              <w:rPr>
                <w:rFonts w:cs="Times New Roman"/>
              </w:rPr>
            </w:pPr>
            <w:r>
              <w:rPr>
                <w:rFonts w:cs="Times New Roman"/>
              </w:rPr>
              <w:t>jca2</w:t>
            </w:r>
          </w:p>
        </w:tc>
        <w:tc>
          <w:tcPr>
            <w:tcW w:w="4051" w:type="dxa"/>
          </w:tcPr>
          <w:p w14:paraId="22FC252E" w14:textId="11A93BBA" w:rsidR="001E736D" w:rsidRDefault="00237ECF" w:rsidP="00FA5BA8">
            <w:pPr>
              <w:pStyle w:val="ListParagraph"/>
              <w:widowControl w:val="0"/>
              <w:autoSpaceDE w:val="0"/>
              <w:autoSpaceDN w:val="0"/>
              <w:adjustRightInd w:val="0"/>
              <w:spacing w:after="60"/>
              <w:ind w:left="0"/>
              <w:rPr>
                <w:rFonts w:cs="Times New Roman"/>
              </w:rPr>
            </w:pPr>
            <w:r>
              <w:rPr>
                <w:rFonts w:cs="Times New Roman"/>
              </w:rPr>
              <w:t>Jacques calibration star in different part of detector (telescope is nodded). Take images in all filters.</w:t>
            </w:r>
          </w:p>
        </w:tc>
      </w:tr>
      <w:tr w:rsidR="001E736D" w14:paraId="47A912FB" w14:textId="77777777" w:rsidTr="004E40CA">
        <w:tc>
          <w:tcPr>
            <w:tcW w:w="3995" w:type="dxa"/>
          </w:tcPr>
          <w:p w14:paraId="2CC313B7" w14:textId="715D9474" w:rsidR="001E736D" w:rsidRDefault="001E736D" w:rsidP="00FA5BA8">
            <w:pPr>
              <w:pStyle w:val="ListParagraph"/>
              <w:widowControl w:val="0"/>
              <w:autoSpaceDE w:val="0"/>
              <w:autoSpaceDN w:val="0"/>
              <w:adjustRightInd w:val="0"/>
              <w:spacing w:after="60"/>
              <w:ind w:left="0"/>
              <w:rPr>
                <w:rFonts w:cs="Times New Roman"/>
              </w:rPr>
            </w:pPr>
            <w:r>
              <w:rPr>
                <w:rFonts w:cs="Times New Roman"/>
              </w:rPr>
              <w:t>jaf2</w:t>
            </w:r>
          </w:p>
        </w:tc>
        <w:tc>
          <w:tcPr>
            <w:tcW w:w="4051" w:type="dxa"/>
          </w:tcPr>
          <w:p w14:paraId="52D81BA3" w14:textId="3BF20554" w:rsidR="005806DF" w:rsidRDefault="005806DF" w:rsidP="00FA5BA8">
            <w:pPr>
              <w:pStyle w:val="ListParagraph"/>
              <w:widowControl w:val="0"/>
              <w:autoSpaceDE w:val="0"/>
              <w:autoSpaceDN w:val="0"/>
              <w:adjustRightInd w:val="0"/>
              <w:spacing w:after="60"/>
              <w:ind w:left="0"/>
              <w:rPr>
                <w:rFonts w:cs="Times New Roman"/>
              </w:rPr>
            </w:pPr>
            <w:r>
              <w:rPr>
                <w:rFonts w:cs="Times New Roman"/>
              </w:rPr>
              <w:t>Attempt to return to Comet Jacques.</w:t>
            </w:r>
          </w:p>
        </w:tc>
      </w:tr>
      <w:tr w:rsidR="001E736D" w14:paraId="543AFE70" w14:textId="77777777" w:rsidTr="004E40CA">
        <w:tc>
          <w:tcPr>
            <w:tcW w:w="3995" w:type="dxa"/>
          </w:tcPr>
          <w:p w14:paraId="2406C190" w14:textId="118BD188" w:rsidR="001E736D" w:rsidRDefault="001E736D" w:rsidP="00FA5BA8">
            <w:pPr>
              <w:pStyle w:val="ListParagraph"/>
              <w:widowControl w:val="0"/>
              <w:autoSpaceDE w:val="0"/>
              <w:autoSpaceDN w:val="0"/>
              <w:adjustRightInd w:val="0"/>
              <w:spacing w:after="60"/>
              <w:ind w:left="0"/>
              <w:rPr>
                <w:rFonts w:cs="Times New Roman"/>
              </w:rPr>
            </w:pPr>
            <w:r>
              <w:rPr>
                <w:rFonts w:cs="Times New Roman"/>
              </w:rPr>
              <w:t>jacc</w:t>
            </w:r>
          </w:p>
        </w:tc>
        <w:tc>
          <w:tcPr>
            <w:tcW w:w="4051" w:type="dxa"/>
          </w:tcPr>
          <w:p w14:paraId="323C7400" w14:textId="19C9E6D4" w:rsidR="001E736D" w:rsidRDefault="005806DF" w:rsidP="00B24938">
            <w:pPr>
              <w:pStyle w:val="ListParagraph"/>
              <w:widowControl w:val="0"/>
              <w:autoSpaceDE w:val="0"/>
              <w:autoSpaceDN w:val="0"/>
              <w:adjustRightInd w:val="0"/>
              <w:spacing w:after="60"/>
              <w:ind w:left="0"/>
              <w:rPr>
                <w:rFonts w:cs="Times New Roman"/>
              </w:rPr>
            </w:pPr>
            <w:r>
              <w:rPr>
                <w:rFonts w:cs="Times New Roman"/>
              </w:rPr>
              <w:t>A</w:t>
            </w:r>
            <w:r w:rsidR="001B6218">
              <w:rPr>
                <w:rFonts w:cs="Times New Roman"/>
              </w:rPr>
              <w:t>ssume Jacques in field of view. Take images in C</w:t>
            </w:r>
            <w:r w:rsidR="00B24938">
              <w:rPr>
                <w:rFonts w:cs="Times New Roman"/>
              </w:rPr>
              <w:t>O2</w:t>
            </w:r>
            <w:r w:rsidR="001B6218">
              <w:rPr>
                <w:rFonts w:cs="Times New Roman"/>
              </w:rPr>
              <w:t xml:space="preserve"> filters, set C</w:t>
            </w:r>
            <w:r w:rsidR="008D15A3">
              <w:rPr>
                <w:rFonts w:cs="Times New Roman"/>
              </w:rPr>
              <w:t xml:space="preserve"> (final set of images before end of flight)</w:t>
            </w:r>
          </w:p>
        </w:tc>
      </w:tr>
    </w:tbl>
    <w:p w14:paraId="4482FEEB" w14:textId="77777777" w:rsidR="00CF2840" w:rsidRDefault="00CF2840" w:rsidP="00FA5BA8">
      <w:pPr>
        <w:pStyle w:val="ListParagraph"/>
        <w:widowControl w:val="0"/>
        <w:autoSpaceDE w:val="0"/>
        <w:autoSpaceDN w:val="0"/>
        <w:adjustRightInd w:val="0"/>
        <w:spacing w:after="60"/>
        <w:ind w:left="810"/>
        <w:rPr>
          <w:rFonts w:cs="Times New Roman"/>
        </w:rPr>
      </w:pPr>
    </w:p>
    <w:p w14:paraId="0B3E5291" w14:textId="50BE3016" w:rsidR="00175E96" w:rsidRPr="006B683F" w:rsidRDefault="00175E96" w:rsidP="00FA5BA8">
      <w:pPr>
        <w:pStyle w:val="ListParagraph"/>
        <w:widowControl w:val="0"/>
        <w:autoSpaceDE w:val="0"/>
        <w:autoSpaceDN w:val="0"/>
        <w:adjustRightInd w:val="0"/>
        <w:spacing w:after="60"/>
        <w:ind w:left="810"/>
        <w:rPr>
          <w:rFonts w:cs="Times New Roman"/>
          <w:b/>
        </w:rPr>
      </w:pPr>
      <w:r w:rsidRPr="006B683F">
        <w:rPr>
          <w:rFonts w:cs="Times New Roman"/>
          <w:b/>
        </w:rPr>
        <w:t>Table 6</w:t>
      </w:r>
      <w:r w:rsidR="00FB0D21">
        <w:rPr>
          <w:rFonts w:cs="Times New Roman"/>
          <w:b/>
        </w:rPr>
        <w:t xml:space="preserve"> Filter Number vs. Wavelength</w:t>
      </w:r>
    </w:p>
    <w:tbl>
      <w:tblPr>
        <w:tblStyle w:val="TableGrid"/>
        <w:tblW w:w="8748" w:type="dxa"/>
        <w:tblInd w:w="108" w:type="dxa"/>
        <w:tblLook w:val="04A0" w:firstRow="1" w:lastRow="0" w:firstColumn="1" w:lastColumn="0" w:noHBand="0" w:noVBand="1"/>
      </w:tblPr>
      <w:tblGrid>
        <w:gridCol w:w="4320"/>
        <w:gridCol w:w="4428"/>
      </w:tblGrid>
      <w:tr w:rsidR="00175E96" w14:paraId="66A34AF4" w14:textId="77777777" w:rsidTr="00580C34">
        <w:tc>
          <w:tcPr>
            <w:tcW w:w="4320" w:type="dxa"/>
          </w:tcPr>
          <w:p w14:paraId="6ADD29D5" w14:textId="26AD59CF" w:rsidR="007D1E14" w:rsidRDefault="007D1E14" w:rsidP="004E40CA">
            <w:pPr>
              <w:widowControl w:val="0"/>
              <w:autoSpaceDE w:val="0"/>
              <w:autoSpaceDN w:val="0"/>
              <w:adjustRightInd w:val="0"/>
              <w:spacing w:after="60"/>
              <w:rPr>
                <w:rFonts w:ascii="Cambria" w:hAnsi="Cambria" w:cs="Calibri"/>
              </w:rPr>
            </w:pPr>
            <w:r>
              <w:rPr>
                <w:rFonts w:ascii="Cambria" w:hAnsi="Cambria" w:cs="Calibri"/>
              </w:rPr>
              <w:lastRenderedPageBreak/>
              <w:t>Filter Number</w:t>
            </w:r>
          </w:p>
        </w:tc>
        <w:tc>
          <w:tcPr>
            <w:tcW w:w="4428" w:type="dxa"/>
          </w:tcPr>
          <w:p w14:paraId="419AB1C9" w14:textId="4335CB2F" w:rsidR="007D1E14" w:rsidRDefault="007D1E14" w:rsidP="004E40CA">
            <w:pPr>
              <w:widowControl w:val="0"/>
              <w:autoSpaceDE w:val="0"/>
              <w:autoSpaceDN w:val="0"/>
              <w:adjustRightInd w:val="0"/>
              <w:spacing w:after="60"/>
              <w:rPr>
                <w:rFonts w:ascii="Cambria" w:hAnsi="Cambria" w:cs="Calibri"/>
              </w:rPr>
            </w:pPr>
            <w:r>
              <w:rPr>
                <w:rFonts w:ascii="Cambria" w:hAnsi="Cambria" w:cs="Calibri"/>
              </w:rPr>
              <w:t>Wavelength</w:t>
            </w:r>
            <w:r w:rsidR="00CD52D7">
              <w:rPr>
                <w:rFonts w:ascii="Cambria" w:hAnsi="Cambria" w:cs="Calibri"/>
              </w:rPr>
              <w:t>(micrometers)</w:t>
            </w:r>
          </w:p>
        </w:tc>
      </w:tr>
      <w:tr w:rsidR="00175E96" w14:paraId="2A8AC6B0" w14:textId="77777777" w:rsidTr="00580C34">
        <w:tc>
          <w:tcPr>
            <w:tcW w:w="4320" w:type="dxa"/>
          </w:tcPr>
          <w:p w14:paraId="217F51CD" w14:textId="462C3DF8"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1</w:t>
            </w:r>
          </w:p>
        </w:tc>
        <w:tc>
          <w:tcPr>
            <w:tcW w:w="4428" w:type="dxa"/>
          </w:tcPr>
          <w:p w14:paraId="2C71F32D" w14:textId="01C09B3A"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0.67</w:t>
            </w:r>
          </w:p>
        </w:tc>
      </w:tr>
      <w:tr w:rsidR="00175E96" w14:paraId="2756A53C" w14:textId="77777777" w:rsidTr="00580C34">
        <w:tc>
          <w:tcPr>
            <w:tcW w:w="4320" w:type="dxa"/>
          </w:tcPr>
          <w:p w14:paraId="28F51067" w14:textId="2A523E8B"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2</w:t>
            </w:r>
          </w:p>
        </w:tc>
        <w:tc>
          <w:tcPr>
            <w:tcW w:w="4428" w:type="dxa"/>
          </w:tcPr>
          <w:p w14:paraId="5C82F750" w14:textId="550FA8AE"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4.6</w:t>
            </w:r>
          </w:p>
        </w:tc>
      </w:tr>
      <w:tr w:rsidR="00175E96" w14:paraId="2528616D" w14:textId="77777777" w:rsidTr="00580C34">
        <w:tc>
          <w:tcPr>
            <w:tcW w:w="4320" w:type="dxa"/>
          </w:tcPr>
          <w:p w14:paraId="420DBB39" w14:textId="3036201B"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3</w:t>
            </w:r>
          </w:p>
        </w:tc>
        <w:tc>
          <w:tcPr>
            <w:tcW w:w="4428" w:type="dxa"/>
          </w:tcPr>
          <w:p w14:paraId="23D45E0A" w14:textId="54C70649"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4.0</w:t>
            </w:r>
          </w:p>
        </w:tc>
      </w:tr>
      <w:tr w:rsidR="00175E96" w14:paraId="45BF9FA7" w14:textId="77777777" w:rsidTr="00580C34">
        <w:tc>
          <w:tcPr>
            <w:tcW w:w="4320" w:type="dxa"/>
          </w:tcPr>
          <w:p w14:paraId="192E6A7E" w14:textId="277A7BD5"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4</w:t>
            </w:r>
          </w:p>
        </w:tc>
        <w:tc>
          <w:tcPr>
            <w:tcW w:w="4428" w:type="dxa"/>
          </w:tcPr>
          <w:p w14:paraId="24B819B9" w14:textId="7248FEA6"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4.27</w:t>
            </w:r>
          </w:p>
        </w:tc>
      </w:tr>
      <w:tr w:rsidR="00175E96" w14:paraId="0EB5CD21" w14:textId="77777777" w:rsidTr="00580C34">
        <w:tc>
          <w:tcPr>
            <w:tcW w:w="4320" w:type="dxa"/>
          </w:tcPr>
          <w:p w14:paraId="635CB484" w14:textId="20ED73EC"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5</w:t>
            </w:r>
          </w:p>
        </w:tc>
        <w:tc>
          <w:tcPr>
            <w:tcW w:w="4428" w:type="dxa"/>
          </w:tcPr>
          <w:p w14:paraId="7686068A" w14:textId="755E283A"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2.73</w:t>
            </w:r>
          </w:p>
        </w:tc>
      </w:tr>
      <w:tr w:rsidR="00175E96" w14:paraId="393C2045" w14:textId="77777777" w:rsidTr="00580C34">
        <w:tc>
          <w:tcPr>
            <w:tcW w:w="4320" w:type="dxa"/>
          </w:tcPr>
          <w:p w14:paraId="6F8B1B2A" w14:textId="5084DA88"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6</w:t>
            </w:r>
          </w:p>
        </w:tc>
        <w:tc>
          <w:tcPr>
            <w:tcW w:w="4428" w:type="dxa"/>
          </w:tcPr>
          <w:p w14:paraId="469E1298" w14:textId="383A3813"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2.45</w:t>
            </w:r>
          </w:p>
        </w:tc>
      </w:tr>
      <w:tr w:rsidR="00175E96" w14:paraId="4C6DADB2" w14:textId="77777777" w:rsidTr="00580C34">
        <w:tc>
          <w:tcPr>
            <w:tcW w:w="4320" w:type="dxa"/>
          </w:tcPr>
          <w:p w14:paraId="52AEC2BE" w14:textId="13C07D48"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7</w:t>
            </w:r>
          </w:p>
        </w:tc>
        <w:tc>
          <w:tcPr>
            <w:tcW w:w="4428" w:type="dxa"/>
          </w:tcPr>
          <w:p w14:paraId="1571DE66" w14:textId="2C86063F" w:rsidR="007D1E14" w:rsidRDefault="00CD52D7" w:rsidP="004E40CA">
            <w:pPr>
              <w:widowControl w:val="0"/>
              <w:autoSpaceDE w:val="0"/>
              <w:autoSpaceDN w:val="0"/>
              <w:adjustRightInd w:val="0"/>
              <w:spacing w:after="60"/>
              <w:rPr>
                <w:rFonts w:ascii="Cambria" w:hAnsi="Cambria" w:cs="Calibri"/>
              </w:rPr>
            </w:pPr>
            <w:r>
              <w:rPr>
                <w:rFonts w:ascii="Cambria" w:hAnsi="Cambria" w:cs="Calibri"/>
              </w:rPr>
              <w:t>3.2</w:t>
            </w:r>
          </w:p>
        </w:tc>
      </w:tr>
      <w:tr w:rsidR="00175E96" w14:paraId="3C094A4F" w14:textId="77777777" w:rsidTr="00580C34">
        <w:tc>
          <w:tcPr>
            <w:tcW w:w="4320" w:type="dxa"/>
          </w:tcPr>
          <w:p w14:paraId="4F00A139" w14:textId="4C97D45A" w:rsidR="00CD52D7" w:rsidRDefault="00CD52D7" w:rsidP="004E40CA">
            <w:pPr>
              <w:widowControl w:val="0"/>
              <w:autoSpaceDE w:val="0"/>
              <w:autoSpaceDN w:val="0"/>
              <w:adjustRightInd w:val="0"/>
              <w:spacing w:after="60"/>
              <w:rPr>
                <w:rFonts w:ascii="Cambria" w:hAnsi="Cambria" w:cs="Calibri"/>
              </w:rPr>
            </w:pPr>
            <w:r>
              <w:rPr>
                <w:rFonts w:ascii="Cambria" w:hAnsi="Cambria" w:cs="Calibri"/>
              </w:rPr>
              <w:t>8</w:t>
            </w:r>
          </w:p>
        </w:tc>
        <w:tc>
          <w:tcPr>
            <w:tcW w:w="4428" w:type="dxa"/>
          </w:tcPr>
          <w:p w14:paraId="6635E118" w14:textId="2CAA7475" w:rsidR="00CD52D7" w:rsidRDefault="00CD52D7" w:rsidP="004E40CA">
            <w:pPr>
              <w:widowControl w:val="0"/>
              <w:autoSpaceDE w:val="0"/>
              <w:autoSpaceDN w:val="0"/>
              <w:adjustRightInd w:val="0"/>
              <w:spacing w:after="60"/>
              <w:rPr>
                <w:rFonts w:ascii="Cambria" w:hAnsi="Cambria" w:cs="Calibri"/>
              </w:rPr>
            </w:pPr>
            <w:r>
              <w:rPr>
                <w:rFonts w:ascii="Cambria" w:hAnsi="Cambria" w:cs="Calibri"/>
              </w:rPr>
              <w:t>3.05</w:t>
            </w:r>
          </w:p>
        </w:tc>
      </w:tr>
      <w:tr w:rsidR="00175E96" w14:paraId="49974DFE" w14:textId="77777777" w:rsidTr="00580C34">
        <w:tc>
          <w:tcPr>
            <w:tcW w:w="4320" w:type="dxa"/>
          </w:tcPr>
          <w:p w14:paraId="2FCBB9C8" w14:textId="77BA5AAE" w:rsidR="00CD52D7" w:rsidRDefault="00CD52D7" w:rsidP="004E40CA">
            <w:pPr>
              <w:widowControl w:val="0"/>
              <w:autoSpaceDE w:val="0"/>
              <w:autoSpaceDN w:val="0"/>
              <w:adjustRightInd w:val="0"/>
              <w:spacing w:after="60"/>
              <w:rPr>
                <w:rFonts w:ascii="Cambria" w:hAnsi="Cambria" w:cs="Calibri"/>
              </w:rPr>
            </w:pPr>
            <w:r>
              <w:rPr>
                <w:rFonts w:ascii="Cambria" w:hAnsi="Cambria" w:cs="Calibri"/>
              </w:rPr>
              <w:t>9</w:t>
            </w:r>
          </w:p>
        </w:tc>
        <w:tc>
          <w:tcPr>
            <w:tcW w:w="4428" w:type="dxa"/>
          </w:tcPr>
          <w:p w14:paraId="35A3022D" w14:textId="2242709E" w:rsidR="00CD52D7" w:rsidRDefault="00CD52D7" w:rsidP="004E40CA">
            <w:pPr>
              <w:widowControl w:val="0"/>
              <w:autoSpaceDE w:val="0"/>
              <w:autoSpaceDN w:val="0"/>
              <w:adjustRightInd w:val="0"/>
              <w:spacing w:after="60"/>
              <w:rPr>
                <w:rFonts w:ascii="Cambria" w:hAnsi="Cambria" w:cs="Calibri"/>
              </w:rPr>
            </w:pPr>
            <w:r>
              <w:rPr>
                <w:rFonts w:ascii="Cambria" w:hAnsi="Cambria" w:cs="Calibri"/>
              </w:rPr>
              <w:t>2.85</w:t>
            </w:r>
          </w:p>
        </w:tc>
      </w:tr>
    </w:tbl>
    <w:p w14:paraId="4DB10AB9" w14:textId="77777777" w:rsidR="00F044A6" w:rsidRDefault="00F044A6" w:rsidP="004E40CA">
      <w:pPr>
        <w:widowControl w:val="0"/>
        <w:autoSpaceDE w:val="0"/>
        <w:autoSpaceDN w:val="0"/>
        <w:adjustRightInd w:val="0"/>
        <w:spacing w:after="60"/>
        <w:rPr>
          <w:rFonts w:ascii="Cambria" w:hAnsi="Cambria" w:cs="Calibri"/>
        </w:rPr>
      </w:pPr>
    </w:p>
    <w:p w14:paraId="3A238FBE" w14:textId="17130723" w:rsidR="00946CD4" w:rsidRPr="00946CD4" w:rsidRDefault="00CF53B9" w:rsidP="00946CD4">
      <w:pPr>
        <w:widowControl w:val="0"/>
        <w:autoSpaceDE w:val="0"/>
        <w:autoSpaceDN w:val="0"/>
        <w:adjustRightInd w:val="0"/>
        <w:spacing w:after="60"/>
        <w:ind w:left="720"/>
        <w:rPr>
          <w:rFonts w:cs="Times New Roman"/>
        </w:rPr>
      </w:pPr>
      <w:r>
        <w:rPr>
          <w:rFonts w:ascii="Cambria" w:hAnsi="Cambria" w:cs="Calibri"/>
        </w:rPr>
        <w:t>.</w:t>
      </w:r>
    </w:p>
    <w:p w14:paraId="642DBFFF" w14:textId="77777777" w:rsidR="008B322F" w:rsidRPr="003D01F7" w:rsidRDefault="008B322F" w:rsidP="00F65AB0">
      <w:pPr>
        <w:pStyle w:val="ListParagraph"/>
        <w:numPr>
          <w:ilvl w:val="1"/>
          <w:numId w:val="12"/>
        </w:numPr>
        <w:tabs>
          <w:tab w:val="left" w:pos="720"/>
          <w:tab w:val="left" w:pos="1440"/>
          <w:tab w:val="left" w:pos="2160"/>
          <w:tab w:val="left" w:pos="2880"/>
          <w:tab w:val="left" w:pos="3600"/>
          <w:tab w:val="left" w:pos="4320"/>
          <w:tab w:val="left" w:pos="5040"/>
          <w:tab w:val="left" w:pos="5760"/>
          <w:tab w:val="right" w:pos="8640"/>
        </w:tabs>
        <w:spacing w:after="60"/>
        <w:ind w:left="450"/>
        <w:rPr>
          <w:b/>
        </w:rPr>
      </w:pPr>
      <w:r w:rsidRPr="003D01F7">
        <w:rPr>
          <w:b/>
        </w:rPr>
        <w:t>Standards Used in Generating Data Products</w:t>
      </w:r>
    </w:p>
    <w:p w14:paraId="4A2B97D1" w14:textId="77777777" w:rsidR="008B322F" w:rsidRPr="00B51485" w:rsidRDefault="008B322F" w:rsidP="007218C5">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ind w:left="900"/>
        <w:rPr>
          <w:b/>
        </w:rPr>
      </w:pPr>
      <w:r w:rsidRPr="00B51485">
        <w:rPr>
          <w:b/>
        </w:rPr>
        <w:t>PDS Standards</w:t>
      </w:r>
    </w:p>
    <w:p w14:paraId="755323CB" w14:textId="21505D12" w:rsidR="00B51485" w:rsidRDefault="00B51485" w:rsidP="00B51485">
      <w:pPr>
        <w:widowControl w:val="0"/>
        <w:autoSpaceDE w:val="0"/>
        <w:autoSpaceDN w:val="0"/>
        <w:adjustRightInd w:val="0"/>
        <w:rPr>
          <w:rFonts w:ascii="Times New Roman" w:hAnsi="Times New Roman" w:cs="Times New Roman"/>
        </w:rPr>
      </w:pPr>
      <w:r w:rsidRPr="00B51485">
        <w:rPr>
          <w:rFonts w:ascii="Times New Roman" w:hAnsi="Times New Roman" w:cs="Times New Roman"/>
        </w:rPr>
        <w:t>All data products described in this SIS conform to PDS4 standards as described in the PDS Standards document noted in the Applicable Documents section of this SIS. Prior to public release, all data products will have passed both a data product format PDS peer review and a data product production pipeline PDS peer review to ensure compliance with applicable standards.</w:t>
      </w:r>
    </w:p>
    <w:p w14:paraId="590C07D0" w14:textId="77777777" w:rsidR="0034185A" w:rsidRPr="00B51485" w:rsidRDefault="0034185A" w:rsidP="00B51485">
      <w:pPr>
        <w:widowControl w:val="0"/>
        <w:autoSpaceDE w:val="0"/>
        <w:autoSpaceDN w:val="0"/>
        <w:adjustRightInd w:val="0"/>
        <w:rPr>
          <w:rFonts w:ascii="Times New Roman" w:hAnsi="Times New Roman" w:cs="Times New Roman"/>
        </w:rPr>
      </w:pPr>
    </w:p>
    <w:p w14:paraId="056C0246" w14:textId="77777777" w:rsidR="008B322F" w:rsidRPr="007546F7" w:rsidRDefault="008B322F" w:rsidP="007218C5">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ind w:left="900"/>
        <w:rPr>
          <w:b/>
        </w:rPr>
      </w:pPr>
      <w:r w:rsidRPr="007546F7">
        <w:rPr>
          <w:b/>
        </w:rPr>
        <w:t>Time Standards</w:t>
      </w:r>
    </w:p>
    <w:p w14:paraId="46E8680F" w14:textId="0041F538" w:rsidR="006C6626" w:rsidRDefault="00B51485" w:rsidP="00B51485">
      <w:pPr>
        <w:widowControl w:val="0"/>
        <w:autoSpaceDE w:val="0"/>
        <w:autoSpaceDN w:val="0"/>
        <w:adjustRightInd w:val="0"/>
        <w:rPr>
          <w:rFonts w:ascii="Times New Roman" w:hAnsi="Times New Roman" w:cs="Times New Roman"/>
        </w:rPr>
      </w:pPr>
      <w:r w:rsidRPr="00B51485">
        <w:rPr>
          <w:rFonts w:ascii="Times New Roman" w:hAnsi="Times New Roman" w:cs="Times New Roman"/>
        </w:rPr>
        <w:t xml:space="preserve">Time Standards used by the </w:t>
      </w:r>
      <w:r>
        <w:rPr>
          <w:rFonts w:ascii="Times New Roman" w:hAnsi="Times New Roman" w:cs="Times New Roman"/>
        </w:rPr>
        <w:t>BOPPS</w:t>
      </w:r>
      <w:r w:rsidRPr="00B51485">
        <w:rPr>
          <w:rFonts w:ascii="Times New Roman" w:hAnsi="Times New Roman" w:cs="Times New Roman"/>
        </w:rPr>
        <w:t xml:space="preserve"> mission conform to PDS time standards. All </w:t>
      </w:r>
      <w:r>
        <w:rPr>
          <w:rFonts w:ascii="Times New Roman" w:hAnsi="Times New Roman" w:cs="Times New Roman"/>
        </w:rPr>
        <w:t>BIRC</w:t>
      </w:r>
      <w:r w:rsidRPr="00B51485">
        <w:rPr>
          <w:rFonts w:ascii="Times New Roman" w:hAnsi="Times New Roman" w:cs="Times New Roman"/>
        </w:rPr>
        <w:t xml:space="preserve"> data products contain both the spacecraft clock time of data acquisition in MET and a conversion to UTC to facilitate comparison of data products. </w:t>
      </w:r>
      <w:r w:rsidR="00E87BA8">
        <w:rPr>
          <w:rFonts w:ascii="Times New Roman" w:hAnsi="Times New Roman" w:cs="Times New Roman"/>
        </w:rPr>
        <w:t xml:space="preserve">For image data the timestamps are recorded in the PDS4 XML label. For ASCII tabular data the timestamps are included as part of each record in the table. The exception is the PTT table, which does not explicitly contain the timestamp, but contains the list of 2 bias/signal image pairs used to generate the PTT results. </w:t>
      </w:r>
    </w:p>
    <w:p w14:paraId="15D20715" w14:textId="4960C5E7" w:rsidR="00B51485" w:rsidRPr="00B51485" w:rsidRDefault="00B51485" w:rsidP="00B51485">
      <w:pPr>
        <w:widowControl w:val="0"/>
        <w:autoSpaceDE w:val="0"/>
        <w:autoSpaceDN w:val="0"/>
        <w:adjustRightInd w:val="0"/>
        <w:rPr>
          <w:rFonts w:ascii="Times New Roman" w:hAnsi="Times New Roman" w:cs="Times New Roman"/>
        </w:rPr>
      </w:pPr>
      <w:r w:rsidRPr="00B51485">
        <w:rPr>
          <w:rFonts w:ascii="Times New Roman" w:hAnsi="Times New Roman" w:cs="Times New Roman"/>
        </w:rPr>
        <w:t xml:space="preserve"> </w:t>
      </w:r>
    </w:p>
    <w:p w14:paraId="605FBF53" w14:textId="77777777" w:rsidR="008B322F" w:rsidRPr="007546F7" w:rsidRDefault="008B322F" w:rsidP="007218C5">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ind w:left="810"/>
        <w:rPr>
          <w:b/>
        </w:rPr>
      </w:pPr>
      <w:r w:rsidRPr="007546F7">
        <w:rPr>
          <w:b/>
        </w:rPr>
        <w:t>Data Storage Conventions</w:t>
      </w:r>
    </w:p>
    <w:p w14:paraId="437FA80A" w14:textId="33E76F48" w:rsidR="007546F7" w:rsidRDefault="007546F7" w:rsidP="007546F7">
      <w:pPr>
        <w:tabs>
          <w:tab w:val="left" w:pos="990"/>
          <w:tab w:val="left" w:pos="1440"/>
          <w:tab w:val="left" w:pos="2160"/>
          <w:tab w:val="left" w:pos="2880"/>
          <w:tab w:val="left" w:pos="3600"/>
          <w:tab w:val="left" w:pos="4320"/>
          <w:tab w:val="left" w:pos="5040"/>
          <w:tab w:val="left" w:pos="5760"/>
          <w:tab w:val="right" w:pos="8640"/>
        </w:tabs>
        <w:spacing w:after="60"/>
      </w:pPr>
      <w:r>
        <w:t xml:space="preserve">All BIRC </w:t>
      </w:r>
      <w:r w:rsidR="001B2656">
        <w:t>image</w:t>
      </w:r>
      <w:r>
        <w:t xml:space="preserve"> products are stored as</w:t>
      </w:r>
      <w:r w:rsidR="001B2656">
        <w:t xml:space="preserve"> FITS files and conform to the FITS 3.0 standard. All tablular data are stored as ASCII fixed-width tables with comma delimiters.</w:t>
      </w:r>
      <w:r>
        <w:t xml:space="preserve">  </w:t>
      </w:r>
    </w:p>
    <w:p w14:paraId="7BC4CC27" w14:textId="77777777" w:rsidR="00FA3899" w:rsidRDefault="00FA3899" w:rsidP="007546F7">
      <w:pPr>
        <w:tabs>
          <w:tab w:val="left" w:pos="990"/>
          <w:tab w:val="left" w:pos="1440"/>
          <w:tab w:val="left" w:pos="2160"/>
          <w:tab w:val="left" w:pos="2880"/>
          <w:tab w:val="left" w:pos="3600"/>
          <w:tab w:val="left" w:pos="4320"/>
          <w:tab w:val="left" w:pos="5040"/>
          <w:tab w:val="left" w:pos="5760"/>
          <w:tab w:val="right" w:pos="8640"/>
        </w:tabs>
        <w:spacing w:after="60"/>
      </w:pPr>
    </w:p>
    <w:p w14:paraId="543BB143" w14:textId="77777777" w:rsidR="008B322F" w:rsidRDefault="008B322F" w:rsidP="00F65AB0">
      <w:pPr>
        <w:pStyle w:val="ListParagraph"/>
        <w:numPr>
          <w:ilvl w:val="1"/>
          <w:numId w:val="12"/>
        </w:numPr>
        <w:tabs>
          <w:tab w:val="left" w:pos="720"/>
          <w:tab w:val="left" w:pos="1440"/>
          <w:tab w:val="left" w:pos="2160"/>
          <w:tab w:val="left" w:pos="2880"/>
          <w:tab w:val="left" w:pos="3600"/>
          <w:tab w:val="left" w:pos="4320"/>
          <w:tab w:val="left" w:pos="5040"/>
          <w:tab w:val="left" w:pos="5760"/>
          <w:tab w:val="right" w:pos="8640"/>
        </w:tabs>
        <w:spacing w:after="60"/>
        <w:ind w:left="450"/>
        <w:rPr>
          <w:b/>
        </w:rPr>
      </w:pPr>
      <w:r w:rsidRPr="003D01F7">
        <w:rPr>
          <w:b/>
        </w:rPr>
        <w:t>Data Validation</w:t>
      </w:r>
    </w:p>
    <w:p w14:paraId="6E5E5707" w14:textId="77777777" w:rsidR="0024073E" w:rsidRDefault="00BC63F0" w:rsidP="00FF43FB">
      <w:pPr>
        <w:tabs>
          <w:tab w:val="left" w:pos="720"/>
          <w:tab w:val="left" w:pos="1440"/>
          <w:tab w:val="left" w:pos="2160"/>
          <w:tab w:val="left" w:pos="2880"/>
          <w:tab w:val="left" w:pos="3600"/>
          <w:tab w:val="left" w:pos="4320"/>
          <w:tab w:val="left" w:pos="5040"/>
          <w:tab w:val="left" w:pos="5760"/>
          <w:tab w:val="right" w:pos="8640"/>
        </w:tabs>
        <w:spacing w:after="60"/>
        <w:ind w:left="18"/>
      </w:pPr>
      <w:r>
        <w:t xml:space="preserve">For image products a third party commercial off the shelf product (imageJ) was used to validate that the pipeline software was generating data </w:t>
      </w:r>
      <w:r w:rsidR="0024073E">
        <w:t xml:space="preserve">products correctly. In addition the Level 0-1 State of Health </w:t>
      </w:r>
      <w:r>
        <w:t>products from the ground calibration data</w:t>
      </w:r>
      <w:r w:rsidR="0024073E">
        <w:t xml:space="preserve"> were compared to independent calculations of the data values for validation purposes. For shifted products reliant on pointing information the PSF of bright sources in the shifted image were compared to the PSF of the same source in individual images for validation.</w:t>
      </w:r>
    </w:p>
    <w:p w14:paraId="126864F4" w14:textId="77777777" w:rsidR="0024073E" w:rsidRDefault="0024073E" w:rsidP="00FF43FB">
      <w:pPr>
        <w:tabs>
          <w:tab w:val="left" w:pos="720"/>
          <w:tab w:val="left" w:pos="1440"/>
          <w:tab w:val="left" w:pos="2160"/>
          <w:tab w:val="left" w:pos="2880"/>
          <w:tab w:val="left" w:pos="3600"/>
          <w:tab w:val="left" w:pos="4320"/>
          <w:tab w:val="left" w:pos="5040"/>
          <w:tab w:val="left" w:pos="5760"/>
          <w:tab w:val="right" w:pos="8640"/>
        </w:tabs>
        <w:spacing w:after="60"/>
        <w:ind w:left="18"/>
      </w:pPr>
    </w:p>
    <w:p w14:paraId="1B2061F8" w14:textId="77777777" w:rsidR="00317CD2" w:rsidRPr="00EB11F8" w:rsidRDefault="00317CD2" w:rsidP="00EB11F8">
      <w:pPr>
        <w:pStyle w:val="ListParagraph"/>
        <w:numPr>
          <w:ilvl w:val="0"/>
          <w:numId w:val="12"/>
        </w:numPr>
        <w:tabs>
          <w:tab w:val="left" w:pos="720"/>
          <w:tab w:val="left" w:pos="1440"/>
          <w:tab w:val="left" w:pos="2160"/>
          <w:tab w:val="left" w:pos="2880"/>
          <w:tab w:val="left" w:pos="3600"/>
          <w:tab w:val="left" w:pos="4320"/>
          <w:tab w:val="left" w:pos="5040"/>
          <w:tab w:val="left" w:pos="5760"/>
          <w:tab w:val="right" w:pos="8640"/>
        </w:tabs>
        <w:spacing w:before="240" w:after="60"/>
        <w:ind w:left="18"/>
        <w:contextualSpacing w:val="0"/>
        <w:rPr>
          <w:b/>
        </w:rPr>
      </w:pPr>
      <w:r w:rsidRPr="00317CD2">
        <w:rPr>
          <w:b/>
          <w:sz w:val="28"/>
          <w:szCs w:val="28"/>
        </w:rPr>
        <w:t>Detailed Data Product Specifications</w:t>
      </w:r>
    </w:p>
    <w:p w14:paraId="100A3B5A" w14:textId="01DB0653" w:rsidR="00D540CF" w:rsidRDefault="00D540CF" w:rsidP="00EB11F8">
      <w:pPr>
        <w:ind w:left="-342"/>
      </w:pPr>
      <w:r>
        <w:t>The following sections provide detailed data product specifications for each BIRC data product. These specifications will provide sufficient detail so that data product users can read and interpret the products.</w:t>
      </w:r>
    </w:p>
    <w:p w14:paraId="001850F1" w14:textId="77777777" w:rsidR="006131A3" w:rsidRDefault="006131A3" w:rsidP="00EB11F8">
      <w:pPr>
        <w:ind w:left="-342"/>
      </w:pPr>
    </w:p>
    <w:p w14:paraId="520F54E5" w14:textId="77777777" w:rsidR="006131A3" w:rsidRDefault="006131A3" w:rsidP="006131A3">
      <w:pPr>
        <w:pStyle w:val="ListParagraph"/>
        <w:numPr>
          <w:ilvl w:val="1"/>
          <w:numId w:val="12"/>
        </w:numPr>
        <w:tabs>
          <w:tab w:val="left" w:pos="720"/>
          <w:tab w:val="left" w:pos="1440"/>
          <w:tab w:val="left" w:pos="2160"/>
          <w:tab w:val="left" w:pos="2880"/>
          <w:tab w:val="left" w:pos="3600"/>
          <w:tab w:val="left" w:pos="4320"/>
          <w:tab w:val="left" w:pos="5040"/>
          <w:tab w:val="left" w:pos="5760"/>
          <w:tab w:val="right" w:pos="8640"/>
        </w:tabs>
        <w:spacing w:after="60"/>
        <w:ind w:left="450"/>
        <w:rPr>
          <w:b/>
        </w:rPr>
      </w:pPr>
      <w:r w:rsidRPr="003D01F7">
        <w:rPr>
          <w:b/>
        </w:rPr>
        <w:t xml:space="preserve">Data </w:t>
      </w:r>
      <w:r>
        <w:rPr>
          <w:b/>
        </w:rPr>
        <w:t>Product Structure and Organization</w:t>
      </w:r>
    </w:p>
    <w:p w14:paraId="441EA1C7" w14:textId="77777777" w:rsidR="00C7720B" w:rsidRDefault="00C7720B" w:rsidP="00EB11F8">
      <w:pPr>
        <w:tabs>
          <w:tab w:val="left" w:pos="720"/>
          <w:tab w:val="left" w:pos="1440"/>
          <w:tab w:val="left" w:pos="2160"/>
          <w:tab w:val="left" w:pos="2880"/>
          <w:tab w:val="left" w:pos="3600"/>
          <w:tab w:val="left" w:pos="4320"/>
          <w:tab w:val="left" w:pos="5040"/>
          <w:tab w:val="left" w:pos="5760"/>
          <w:tab w:val="right" w:pos="8640"/>
        </w:tabs>
        <w:spacing w:after="60"/>
      </w:pPr>
      <w:r>
        <w:t xml:space="preserve">The BIRC ground calibration data are organized by set. Each set consists of all the images generated by a single scripted image generation script. The same script is run to generate the same number of images with the same commanded parameters. The BIRC flight image data are organized by observation, then by filter number. </w:t>
      </w:r>
    </w:p>
    <w:p w14:paraId="3E1EF15F" w14:textId="77777777" w:rsidR="00C7720B" w:rsidRPr="00F03494" w:rsidRDefault="00C7720B" w:rsidP="00EB11F8"/>
    <w:p w14:paraId="63BF8BA4" w14:textId="748C7801" w:rsidR="00C7720B" w:rsidRDefault="00C7720B" w:rsidP="006131A3">
      <w:pPr>
        <w:pStyle w:val="ListParagraph"/>
        <w:numPr>
          <w:ilvl w:val="1"/>
          <w:numId w:val="12"/>
        </w:numPr>
        <w:tabs>
          <w:tab w:val="left" w:pos="720"/>
          <w:tab w:val="left" w:pos="1440"/>
          <w:tab w:val="left" w:pos="2160"/>
          <w:tab w:val="left" w:pos="2880"/>
          <w:tab w:val="left" w:pos="3600"/>
          <w:tab w:val="left" w:pos="4320"/>
          <w:tab w:val="left" w:pos="5040"/>
          <w:tab w:val="left" w:pos="5760"/>
          <w:tab w:val="right" w:pos="8640"/>
        </w:tabs>
        <w:spacing w:after="60"/>
        <w:ind w:left="450"/>
        <w:rPr>
          <w:b/>
        </w:rPr>
      </w:pPr>
      <w:r>
        <w:rPr>
          <w:b/>
        </w:rPr>
        <w:t>Data Format Descriptions</w:t>
      </w:r>
    </w:p>
    <w:p w14:paraId="5410AC42" w14:textId="48E4F1F2" w:rsidR="00F03494" w:rsidRDefault="00F03494" w:rsidP="00EB11F8">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t>Image Data</w:t>
      </w:r>
    </w:p>
    <w:p w14:paraId="6D982077" w14:textId="0F7CE27F" w:rsidR="00F03494" w:rsidRDefault="00F03494" w:rsidP="00EB11F8">
      <w:pPr>
        <w:pStyle w:val="ListParagraph"/>
        <w:tabs>
          <w:tab w:val="left" w:pos="720"/>
          <w:tab w:val="left" w:pos="1440"/>
          <w:tab w:val="left" w:pos="2160"/>
          <w:tab w:val="left" w:pos="2880"/>
          <w:tab w:val="left" w:pos="3600"/>
          <w:tab w:val="left" w:pos="4320"/>
          <w:tab w:val="left" w:pos="5040"/>
          <w:tab w:val="left" w:pos="5760"/>
          <w:tab w:val="right" w:pos="8640"/>
        </w:tabs>
        <w:spacing w:after="60"/>
      </w:pPr>
      <w:r>
        <w:t xml:space="preserve">BIRC image data are stored in FITS files according to the FITS 3.0 standard. All image data are stored in FITS files as the IEEE745MSBSingle (floating point value) data type. </w:t>
      </w:r>
    </w:p>
    <w:p w14:paraId="57A8A3F9" w14:textId="77777777" w:rsidR="00BC2FC6" w:rsidRDefault="00BC2FC6" w:rsidP="00EB11F8">
      <w:pPr>
        <w:pStyle w:val="ListParagraph"/>
        <w:tabs>
          <w:tab w:val="left" w:pos="720"/>
          <w:tab w:val="left" w:pos="1440"/>
          <w:tab w:val="left" w:pos="2160"/>
          <w:tab w:val="left" w:pos="2880"/>
          <w:tab w:val="left" w:pos="3600"/>
          <w:tab w:val="left" w:pos="4320"/>
          <w:tab w:val="left" w:pos="5040"/>
          <w:tab w:val="left" w:pos="5760"/>
          <w:tab w:val="right" w:pos="8640"/>
        </w:tabs>
        <w:spacing w:after="60"/>
      </w:pPr>
    </w:p>
    <w:p w14:paraId="716452ED" w14:textId="730C6533" w:rsidR="00BC2FC6" w:rsidRDefault="00BC2FC6" w:rsidP="00BC2FC6">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t>POINTING Data</w:t>
      </w:r>
    </w:p>
    <w:p w14:paraId="6C1DA4D2"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The POINTING data product contains all the pointing and geometry information reported by the gondola. A GPS receiver on the gondola is used to determine latitude, longitude, and altitude. The standard deviation of the GPS altitude is 25 meters and the standard deviation of the GPS lat,lon is 2.0e-04 degrees. A star tracker mounted on the telescope is used to obtain periodic star fixes with which to determine the telescope reference frame with respect to the apparent Earth Centered Fixed reference frame. An IMU maintains telescope pointing information in between star fixes, with an estimated drift rate of 1.8 arcsec/minute and an uncertainty of about 5-10 arcseconds.</w:t>
      </w:r>
    </w:p>
    <w:p w14:paraId="48490E24"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35B04CAD"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 xml:space="preserve">The quaternion provided in the data product allows for rotation of the boresight vector from the telescope body frame to the Earth-Centered-Inertial (true of date) reference frame. However, the rotation matrix to go from the telescope body frame to the BIRC image frame was not determined prior to the mission. Further analysis is required to determine this rotation matrix by using the centroid of the targets in conjunction with their known location in the ECI reference frame at a given observation read time. </w:t>
      </w:r>
    </w:p>
    <w:p w14:paraId="477A5B45"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3C0C386A" w14:textId="486C2701"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For the SHIFT data produced in this archive a 2x2 rotation matrix was used to transform the ‘deviation_el’ and ‘deviation_</w:t>
      </w:r>
      <w:r w:rsidR="00CE1868">
        <w:t>az’</w:t>
      </w:r>
      <w:r>
        <w:t xml:space="preserve"> shift values into row, column shifts in the image reference frame. This 2x2 rotation matrix was determined via a geometric calibration test. The formula for converting from ‘up’ (or +/- El) and ‘right’ (or +/- Az) to row, column shifts in pixel space is:</w:t>
      </w:r>
    </w:p>
    <w:p w14:paraId="3BDD05E3"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2937A4F7" w14:textId="77777777" w:rsidR="00BC2FC6" w:rsidRPr="00D06043"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m:oMathPara>
        <m:oMath>
          <m:r>
            <w:rPr>
              <w:rFonts w:ascii="Cambria Math" w:hAnsi="Cambria Math"/>
            </w:rPr>
            <w:lastRenderedPageBreak/>
            <m:t>{</m:t>
          </m:r>
          <m:m>
            <m:mPr>
              <m:mcs>
                <m:mc>
                  <m:mcPr>
                    <m:count m:val="1"/>
                    <m:mcJc m:val="center"/>
                  </m:mcPr>
                </m:mc>
              </m:mcs>
              <m:ctrlPr>
                <w:rPr>
                  <w:rFonts w:ascii="Cambria Math" w:hAnsi="Cambria Math"/>
                  <w:i/>
                </w:rPr>
              </m:ctrlPr>
            </m:mPr>
            <m:mr>
              <m:e>
                <m:r>
                  <w:rPr>
                    <w:rFonts w:ascii="Cambria Math" w:hAnsi="Cambria Math"/>
                  </w:rPr>
                  <m:t>row</m:t>
                </m:r>
              </m:e>
            </m:mr>
            <m:mr>
              <m:e>
                <m:r>
                  <w:rPr>
                    <w:rFonts w:ascii="Cambria Math" w:hAnsi="Cambria Math"/>
                  </w:rPr>
                  <m:t>column</m:t>
                </m:r>
              </m:e>
            </m:mr>
          </m:m>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Pv</m:t>
                    </m:r>
                    <m:sSub>
                      <m:sSubPr>
                        <m:ctrlPr>
                          <w:rPr>
                            <w:rFonts w:ascii="Cambria Math" w:hAnsi="Cambria Math"/>
                            <w:i/>
                          </w:rPr>
                        </m:ctrlPr>
                      </m:sSubPr>
                      <m:e>
                        <m:r>
                          <w:rPr>
                            <w:rFonts w:ascii="Cambria Math" w:hAnsi="Cambria Math"/>
                          </w:rPr>
                          <m:t>1</m:t>
                        </m:r>
                      </m:e>
                      <m:sub>
                        <m:r>
                          <w:rPr>
                            <w:rFonts w:ascii="Cambria Math" w:hAnsi="Cambria Math"/>
                          </w:rPr>
                          <m:t>1</m:t>
                        </m:r>
                      </m:sub>
                    </m:sSub>
                  </m:e>
                  <m:e>
                    <m:r>
                      <w:rPr>
                        <w:rFonts w:ascii="Cambria Math" w:hAnsi="Cambria Math"/>
                      </w:rPr>
                      <m:t>Pv</m:t>
                    </m:r>
                    <m:sSub>
                      <m:sSubPr>
                        <m:ctrlPr>
                          <w:rPr>
                            <w:rFonts w:ascii="Cambria Math" w:hAnsi="Cambria Math"/>
                            <w:i/>
                          </w:rPr>
                        </m:ctrlPr>
                      </m:sSubPr>
                      <m:e>
                        <m:r>
                          <w:rPr>
                            <w:rFonts w:ascii="Cambria Math" w:hAnsi="Cambria Math"/>
                          </w:rPr>
                          <m:t>1</m:t>
                        </m:r>
                      </m:e>
                      <m:sub>
                        <m:r>
                          <w:rPr>
                            <w:rFonts w:ascii="Cambria Math" w:hAnsi="Cambria Math"/>
                          </w:rPr>
                          <m:t>2</m:t>
                        </m:r>
                      </m:sub>
                    </m:sSub>
                  </m:e>
                </m:mr>
                <m:mr>
                  <m:e>
                    <m:r>
                      <w:rPr>
                        <w:rFonts w:ascii="Cambria Math" w:hAnsi="Cambria Math"/>
                      </w:rPr>
                      <m:t>Pv</m:t>
                    </m:r>
                    <m:sSub>
                      <m:sSubPr>
                        <m:ctrlPr>
                          <w:rPr>
                            <w:rFonts w:ascii="Cambria Math" w:hAnsi="Cambria Math"/>
                            <w:i/>
                          </w:rPr>
                        </m:ctrlPr>
                      </m:sSubPr>
                      <m:e>
                        <m:r>
                          <w:rPr>
                            <w:rFonts w:ascii="Cambria Math" w:hAnsi="Cambria Math"/>
                          </w:rPr>
                          <m:t>2</m:t>
                        </m:r>
                      </m:e>
                      <m:sub>
                        <m:r>
                          <w:rPr>
                            <w:rFonts w:ascii="Cambria Math" w:hAnsi="Cambria Math"/>
                          </w:rPr>
                          <m:t>2</m:t>
                        </m:r>
                      </m:sub>
                    </m:sSub>
                  </m:e>
                  <m:e>
                    <m:r>
                      <w:rPr>
                        <w:rFonts w:ascii="Cambria Math" w:hAnsi="Cambria Math"/>
                      </w:rPr>
                      <m:t>Pv</m:t>
                    </m:r>
                    <m:sSub>
                      <m:sSubPr>
                        <m:ctrlPr>
                          <w:rPr>
                            <w:rFonts w:ascii="Cambria Math" w:hAnsi="Cambria Math"/>
                            <w:i/>
                          </w:rPr>
                        </m:ctrlPr>
                      </m:sSubPr>
                      <m:e>
                        <m:r>
                          <w:rPr>
                            <w:rFonts w:ascii="Cambria Math" w:hAnsi="Cambria Math"/>
                          </w:rPr>
                          <m:t>2</m:t>
                        </m:r>
                      </m:e>
                      <m:sub>
                        <m:r>
                          <w:rPr>
                            <w:rFonts w:ascii="Cambria Math" w:hAnsi="Cambria Math"/>
                          </w:rPr>
                          <m:t>1</m:t>
                        </m:r>
                      </m:sub>
                    </m:sSub>
                  </m:e>
                </m:mr>
              </m:m>
            </m:e>
          </m:d>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dAz-Pv</m:t>
                </m:r>
                <m:sSub>
                  <m:sSubPr>
                    <m:ctrlPr>
                      <w:rPr>
                        <w:rFonts w:ascii="Cambria Math" w:hAnsi="Cambria Math"/>
                        <w:i/>
                      </w:rPr>
                    </m:ctrlPr>
                  </m:sSubPr>
                  <m:e>
                    <m:r>
                      <w:rPr>
                        <w:rFonts w:ascii="Cambria Math" w:hAnsi="Cambria Math"/>
                      </w:rPr>
                      <m:t>1</m:t>
                    </m:r>
                  </m:e>
                  <m:sub>
                    <m:r>
                      <w:rPr>
                        <w:rFonts w:ascii="Cambria Math" w:hAnsi="Cambria Math"/>
                      </w:rPr>
                      <m:t>0</m:t>
                    </m:r>
                  </m:sub>
                </m:sSub>
              </m:e>
            </m:mr>
            <m:mr>
              <m:e>
                <m:r>
                  <w:rPr>
                    <w:rFonts w:ascii="Cambria Math" w:hAnsi="Cambria Math"/>
                  </w:rPr>
                  <m:t>dEl-Pv</m:t>
                </m:r>
                <m:sSub>
                  <m:sSubPr>
                    <m:ctrlPr>
                      <w:rPr>
                        <w:rFonts w:ascii="Cambria Math" w:hAnsi="Cambria Math"/>
                        <w:i/>
                      </w:rPr>
                    </m:ctrlPr>
                  </m:sSubPr>
                  <m:e>
                    <m:r>
                      <w:rPr>
                        <w:rFonts w:ascii="Cambria Math" w:hAnsi="Cambria Math"/>
                      </w:rPr>
                      <m:t>2</m:t>
                    </m:r>
                  </m:e>
                  <m:sub>
                    <m:r>
                      <w:rPr>
                        <w:rFonts w:ascii="Cambria Math" w:hAnsi="Cambria Math"/>
                      </w:rPr>
                      <m:t>0</m:t>
                    </m:r>
                  </m:sub>
                </m:sSub>
              </m:e>
            </m:mr>
          </m:m>
          <m:r>
            <w:rPr>
              <w:rFonts w:ascii="Cambria Math" w:hAnsi="Cambria Math"/>
            </w:rPr>
            <m:t>]</m:t>
          </m:r>
        </m:oMath>
      </m:oMathPara>
    </w:p>
    <w:p w14:paraId="56C066DB"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2E36B235"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 xml:space="preserve">where </w:t>
      </w:r>
    </w:p>
    <w:p w14:paraId="6EB858E5" w14:textId="77777777" w:rsidR="00F92BBD" w:rsidRDefault="00F92BBD" w:rsidP="00F92BBD">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55A6FE30" w14:textId="089080CD" w:rsidR="00F92BBD" w:rsidRDefault="00964852" w:rsidP="00F92BBD">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rsidRPr="00732904">
        <w:rPr>
          <w:i/>
        </w:rPr>
        <w:t>Pv</w:t>
      </w:r>
      <w:r>
        <w:t>1</w:t>
      </w:r>
      <w:r>
        <w:rPr>
          <w:vertAlign w:val="subscript"/>
        </w:rPr>
        <w:t>0,1,2</w:t>
      </w:r>
      <w:r>
        <w:t xml:space="preserve"> and </w:t>
      </w:r>
      <w:r w:rsidRPr="00732904">
        <w:rPr>
          <w:i/>
        </w:rPr>
        <w:t>Pv</w:t>
      </w:r>
      <w:r>
        <w:t>2</w:t>
      </w:r>
      <w:r>
        <w:rPr>
          <w:vertAlign w:val="subscript"/>
        </w:rPr>
        <w:t>0,1,2</w:t>
      </w:r>
      <w:r w:rsidR="00F92BBD">
        <w:t xml:space="preserve"> refer to elements of row vectors Pv1 and Pv2</w:t>
      </w:r>
      <w:r w:rsidR="00290ABF">
        <w:t xml:space="preserve"> s</w:t>
      </w:r>
      <w:r w:rsidR="00F92BBD">
        <w:t>uch that:</w:t>
      </w:r>
    </w:p>
    <w:p w14:paraId="4958DA0D" w14:textId="44CA4B79" w:rsidR="00964852" w:rsidRPr="00732904" w:rsidRDefault="00F92BBD" w:rsidP="00F92BBD">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rsidRPr="00964852" w:rsidDel="00F92BBD">
        <w:t xml:space="preserve"> </w:t>
      </w:r>
    </w:p>
    <w:p w14:paraId="035F5C25"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m:oMathPara>
        <m:oMath>
          <m:r>
            <w:rPr>
              <w:rFonts w:ascii="Cambria Math" w:hAnsi="Cambria Math"/>
            </w:rPr>
            <m:t>Pv1=[-0.050678, 1.1563, 0.05519]</m:t>
          </m:r>
        </m:oMath>
      </m:oMathPara>
    </w:p>
    <w:p w14:paraId="7C5EB674" w14:textId="77777777" w:rsidR="00BC2FC6" w:rsidRPr="00D74F08"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m:oMathPara>
        <m:oMath>
          <m:r>
            <w:rPr>
              <w:rFonts w:ascii="Cambria Math" w:hAnsi="Cambria Math"/>
            </w:rPr>
            <m:t xml:space="preserve">     Pv2=[0.0044379, 1.1581, -0.035795]</m:t>
          </m:r>
        </m:oMath>
      </m:oMathPara>
    </w:p>
    <w:p w14:paraId="779097DB" w14:textId="77777777" w:rsidR="00F92BBD" w:rsidRDefault="00F92BBD" w:rsidP="00732904">
      <w:pPr>
        <w:tabs>
          <w:tab w:val="left" w:pos="720"/>
          <w:tab w:val="left" w:pos="1440"/>
          <w:tab w:val="left" w:pos="2160"/>
          <w:tab w:val="left" w:pos="2880"/>
          <w:tab w:val="left" w:pos="3600"/>
          <w:tab w:val="left" w:pos="4320"/>
          <w:tab w:val="left" w:pos="5040"/>
          <w:tab w:val="left" w:pos="5760"/>
          <w:tab w:val="right" w:pos="8640"/>
        </w:tabs>
        <w:spacing w:after="60"/>
      </w:pPr>
    </w:p>
    <w:p w14:paraId="5308F18C"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dAz – deviation in azimuth</w:t>
      </w:r>
    </w:p>
    <w:p w14:paraId="1927696B"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dEl – deviation in elevation</w:t>
      </w:r>
    </w:p>
    <w:p w14:paraId="7407595B" w14:textId="096529AF" w:rsidR="00F92BBD" w:rsidRDefault="00F92BBD"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row – shift in pixels along the horizontal (row) axis of the image</w:t>
      </w:r>
    </w:p>
    <w:p w14:paraId="57699AD1" w14:textId="13413B63" w:rsidR="00F92BBD" w:rsidRDefault="00F92BBD"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column – shift in pixels along the vertical (column) axis of the image</w:t>
      </w:r>
    </w:p>
    <w:p w14:paraId="54FDF1A1" w14:textId="77777777" w:rsidR="00272F82" w:rsidRDefault="00272F82"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2D2B98A3" w14:textId="4D6C8B80" w:rsidR="00272F82" w:rsidRDefault="00272F82"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 xml:space="preserve">The row, column shifts are then transformed into row, column shifts relative to the reference image. </w:t>
      </w:r>
      <w:r w:rsidR="004D79AF">
        <w:t xml:space="preserve">This is done by subtracting the row,column shifts of the reference image from the row, column shifts of successive images. </w:t>
      </w:r>
      <w:r w:rsidR="00512E81">
        <w:t xml:space="preserve"> The successive images are then shifted relative to the reference image during the shifting and coadding process. </w:t>
      </w:r>
      <w:r>
        <w:t xml:space="preserve">The reference image is always the first image in the set of images used to generate the SHIFTED product. The list of images used </w:t>
      </w:r>
      <w:r w:rsidR="00560B5C">
        <w:t>to ge</w:t>
      </w:r>
      <w:r w:rsidR="0004479D">
        <w:t xml:space="preserve">nerate a SHIFTED or FLATFIELD product </w:t>
      </w:r>
      <w:r>
        <w:t xml:space="preserve">is stored in an ASCII string file referenced by the File_Area_Observational_Supplemental section of the XML label </w:t>
      </w:r>
      <w:r w:rsidR="00EF77E4">
        <w:t>referencing</w:t>
      </w:r>
      <w:r>
        <w:t xml:space="preserve"> the </w:t>
      </w:r>
      <w:r w:rsidR="002569A5">
        <w:t>given</w:t>
      </w:r>
      <w:r>
        <w:t xml:space="preserve"> </w:t>
      </w:r>
      <w:r w:rsidR="00C91F7E">
        <w:t xml:space="preserve">data </w:t>
      </w:r>
      <w:r>
        <w:t>product.</w:t>
      </w:r>
    </w:p>
    <w:p w14:paraId="1803F462"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6AC30427"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The following table provides the type and size of each field in the ASCII data product.</w:t>
      </w:r>
    </w:p>
    <w:p w14:paraId="568340FB"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tbl>
      <w:tblPr>
        <w:tblStyle w:val="TableGrid"/>
        <w:tblW w:w="0" w:type="auto"/>
        <w:tblInd w:w="288" w:type="dxa"/>
        <w:tblLayout w:type="fixed"/>
        <w:tblLook w:val="04A0" w:firstRow="1" w:lastRow="0" w:firstColumn="1" w:lastColumn="0" w:noHBand="0" w:noVBand="1"/>
      </w:tblPr>
      <w:tblGrid>
        <w:gridCol w:w="1530"/>
        <w:gridCol w:w="1170"/>
        <w:gridCol w:w="3510"/>
        <w:gridCol w:w="990"/>
        <w:gridCol w:w="1368"/>
      </w:tblGrid>
      <w:tr w:rsidR="00BC2FC6" w14:paraId="19BB960C" w14:textId="77777777" w:rsidTr="00E156F5">
        <w:tc>
          <w:tcPr>
            <w:tcW w:w="1530" w:type="dxa"/>
          </w:tcPr>
          <w:p w14:paraId="0460BDD8"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Field name</w:t>
            </w:r>
          </w:p>
        </w:tc>
        <w:tc>
          <w:tcPr>
            <w:tcW w:w="1170" w:type="dxa"/>
          </w:tcPr>
          <w:p w14:paraId="0E5FC716"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column number</w:t>
            </w:r>
          </w:p>
        </w:tc>
        <w:tc>
          <w:tcPr>
            <w:tcW w:w="3510" w:type="dxa"/>
          </w:tcPr>
          <w:p w14:paraId="0B6552A3"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Description</w:t>
            </w:r>
          </w:p>
        </w:tc>
        <w:tc>
          <w:tcPr>
            <w:tcW w:w="990" w:type="dxa"/>
          </w:tcPr>
          <w:p w14:paraId="4920012B"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Size (Bytes)</w:t>
            </w:r>
          </w:p>
        </w:tc>
        <w:tc>
          <w:tcPr>
            <w:tcW w:w="1368" w:type="dxa"/>
          </w:tcPr>
          <w:p w14:paraId="6BD9B32C"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Data Type</w:t>
            </w:r>
          </w:p>
        </w:tc>
      </w:tr>
      <w:tr w:rsidR="00BC2FC6" w14:paraId="34EF4412" w14:textId="77777777" w:rsidTr="00E156F5">
        <w:tc>
          <w:tcPr>
            <w:tcW w:w="1530" w:type="dxa"/>
          </w:tcPr>
          <w:p w14:paraId="4C7815F6"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timestamp</w:t>
            </w:r>
          </w:p>
        </w:tc>
        <w:tc>
          <w:tcPr>
            <w:tcW w:w="1170" w:type="dxa"/>
          </w:tcPr>
          <w:p w14:paraId="35EF62C6"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w:t>
            </w:r>
          </w:p>
        </w:tc>
        <w:tc>
          <w:tcPr>
            <w:tcW w:w="3510" w:type="dxa"/>
          </w:tcPr>
          <w:p w14:paraId="3BAD08B1"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Timestamp of the pointing record.</w:t>
            </w:r>
          </w:p>
        </w:tc>
        <w:tc>
          <w:tcPr>
            <w:tcW w:w="990" w:type="dxa"/>
          </w:tcPr>
          <w:p w14:paraId="78334211"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18</w:t>
            </w:r>
          </w:p>
        </w:tc>
        <w:tc>
          <w:tcPr>
            <w:tcW w:w="1368" w:type="dxa"/>
          </w:tcPr>
          <w:p w14:paraId="617A8939"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015D8D99" w14:textId="77777777" w:rsidTr="00E156F5">
        <w:tc>
          <w:tcPr>
            <w:tcW w:w="1530" w:type="dxa"/>
          </w:tcPr>
          <w:p w14:paraId="5A1343C0"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UTC</w:t>
            </w:r>
          </w:p>
        </w:tc>
        <w:tc>
          <w:tcPr>
            <w:tcW w:w="1170" w:type="dxa"/>
          </w:tcPr>
          <w:p w14:paraId="301AF51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2</w:t>
            </w:r>
          </w:p>
        </w:tc>
        <w:tc>
          <w:tcPr>
            <w:tcW w:w="3510" w:type="dxa"/>
          </w:tcPr>
          <w:p w14:paraId="1539531E"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timestamp converted to UTC</w:t>
            </w:r>
          </w:p>
        </w:tc>
        <w:tc>
          <w:tcPr>
            <w:tcW w:w="990" w:type="dxa"/>
          </w:tcPr>
          <w:p w14:paraId="53365E9E"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24</w:t>
            </w:r>
          </w:p>
        </w:tc>
        <w:tc>
          <w:tcPr>
            <w:tcW w:w="1368" w:type="dxa"/>
          </w:tcPr>
          <w:p w14:paraId="67D8C07E"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ASCII_Date_Time</w:t>
            </w:r>
          </w:p>
        </w:tc>
      </w:tr>
      <w:tr w:rsidR="00BC2FC6" w14:paraId="799D5F13" w14:textId="77777777" w:rsidTr="00E156F5">
        <w:tc>
          <w:tcPr>
            <w:tcW w:w="1530" w:type="dxa"/>
          </w:tcPr>
          <w:p w14:paraId="7D0DE8AA"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altitude</w:t>
            </w:r>
          </w:p>
        </w:tc>
        <w:tc>
          <w:tcPr>
            <w:tcW w:w="1170" w:type="dxa"/>
          </w:tcPr>
          <w:p w14:paraId="19A3C9E8"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3</w:t>
            </w:r>
          </w:p>
        </w:tc>
        <w:tc>
          <w:tcPr>
            <w:tcW w:w="3510" w:type="dxa"/>
          </w:tcPr>
          <w:p w14:paraId="3B8589F2"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altitude of gondola in km</w:t>
            </w:r>
          </w:p>
        </w:tc>
        <w:tc>
          <w:tcPr>
            <w:tcW w:w="990" w:type="dxa"/>
          </w:tcPr>
          <w:p w14:paraId="0D09D964"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15</w:t>
            </w:r>
          </w:p>
        </w:tc>
        <w:tc>
          <w:tcPr>
            <w:tcW w:w="1368" w:type="dxa"/>
          </w:tcPr>
          <w:p w14:paraId="4DE587F3"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4DF5BA50" w14:textId="77777777" w:rsidTr="00E156F5">
        <w:tc>
          <w:tcPr>
            <w:tcW w:w="1530" w:type="dxa"/>
          </w:tcPr>
          <w:p w14:paraId="2555480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latitude</w:t>
            </w:r>
          </w:p>
        </w:tc>
        <w:tc>
          <w:tcPr>
            <w:tcW w:w="1170" w:type="dxa"/>
          </w:tcPr>
          <w:p w14:paraId="53B8EC3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4</w:t>
            </w:r>
          </w:p>
        </w:tc>
        <w:tc>
          <w:tcPr>
            <w:tcW w:w="3510" w:type="dxa"/>
          </w:tcPr>
          <w:p w14:paraId="784AD23E"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latitude of gondola in degrees</w:t>
            </w:r>
          </w:p>
        </w:tc>
        <w:tc>
          <w:tcPr>
            <w:tcW w:w="990" w:type="dxa"/>
          </w:tcPr>
          <w:p w14:paraId="697093AD"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10</w:t>
            </w:r>
          </w:p>
        </w:tc>
        <w:tc>
          <w:tcPr>
            <w:tcW w:w="1368" w:type="dxa"/>
          </w:tcPr>
          <w:p w14:paraId="1EDE3721"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6BFA593A" w14:textId="77777777" w:rsidTr="00E156F5">
        <w:tc>
          <w:tcPr>
            <w:tcW w:w="1530" w:type="dxa"/>
          </w:tcPr>
          <w:p w14:paraId="66F97A48"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longitude</w:t>
            </w:r>
          </w:p>
        </w:tc>
        <w:tc>
          <w:tcPr>
            <w:tcW w:w="1170" w:type="dxa"/>
          </w:tcPr>
          <w:p w14:paraId="0BD5199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5</w:t>
            </w:r>
          </w:p>
        </w:tc>
        <w:tc>
          <w:tcPr>
            <w:tcW w:w="3510" w:type="dxa"/>
          </w:tcPr>
          <w:p w14:paraId="09436BE2"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longitude of gondola in degrees</w:t>
            </w:r>
          </w:p>
        </w:tc>
        <w:tc>
          <w:tcPr>
            <w:tcW w:w="990" w:type="dxa"/>
          </w:tcPr>
          <w:p w14:paraId="7A8E6F2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10</w:t>
            </w:r>
          </w:p>
        </w:tc>
        <w:tc>
          <w:tcPr>
            <w:tcW w:w="1368" w:type="dxa"/>
          </w:tcPr>
          <w:p w14:paraId="454B11E5"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7CCE226F" w14:textId="77777777" w:rsidTr="00E156F5">
        <w:tc>
          <w:tcPr>
            <w:tcW w:w="1530" w:type="dxa"/>
          </w:tcPr>
          <w:p w14:paraId="7E3DFA81"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ra_cmd</w:t>
            </w:r>
          </w:p>
        </w:tc>
        <w:tc>
          <w:tcPr>
            <w:tcW w:w="1170" w:type="dxa"/>
          </w:tcPr>
          <w:p w14:paraId="2AC0318F"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6</w:t>
            </w:r>
          </w:p>
        </w:tc>
        <w:tc>
          <w:tcPr>
            <w:tcW w:w="3510" w:type="dxa"/>
          </w:tcPr>
          <w:p w14:paraId="2A39F6D2" w14:textId="563D1E28"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commanded right ascension to point telescope boresight</w:t>
            </w:r>
            <w:r w:rsidR="000B79FA">
              <w:t xml:space="preserve"> in degrees</w:t>
            </w:r>
          </w:p>
        </w:tc>
        <w:tc>
          <w:tcPr>
            <w:tcW w:w="990" w:type="dxa"/>
          </w:tcPr>
          <w:p w14:paraId="0CBE8ECA"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10</w:t>
            </w:r>
          </w:p>
        </w:tc>
        <w:tc>
          <w:tcPr>
            <w:tcW w:w="1368" w:type="dxa"/>
          </w:tcPr>
          <w:p w14:paraId="05788D3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3E34A462" w14:textId="77777777" w:rsidTr="00E156F5">
        <w:tc>
          <w:tcPr>
            <w:tcW w:w="1530" w:type="dxa"/>
          </w:tcPr>
          <w:p w14:paraId="0B0C0A04"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dec_cmd</w:t>
            </w:r>
          </w:p>
        </w:tc>
        <w:tc>
          <w:tcPr>
            <w:tcW w:w="1170" w:type="dxa"/>
          </w:tcPr>
          <w:p w14:paraId="67E90182"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7</w:t>
            </w:r>
          </w:p>
        </w:tc>
        <w:tc>
          <w:tcPr>
            <w:tcW w:w="3510" w:type="dxa"/>
          </w:tcPr>
          <w:p w14:paraId="70EBD20F" w14:textId="19934145"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commanded declination to point telescope boresight</w:t>
            </w:r>
            <w:r w:rsidR="00DF5ECE">
              <w:t xml:space="preserve"> in degrees</w:t>
            </w:r>
          </w:p>
        </w:tc>
        <w:tc>
          <w:tcPr>
            <w:tcW w:w="990" w:type="dxa"/>
          </w:tcPr>
          <w:p w14:paraId="21E670A1"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10</w:t>
            </w:r>
          </w:p>
        </w:tc>
        <w:tc>
          <w:tcPr>
            <w:tcW w:w="1368" w:type="dxa"/>
          </w:tcPr>
          <w:p w14:paraId="207B889D"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5A171AE6" w14:textId="77777777" w:rsidTr="00E156F5">
        <w:tc>
          <w:tcPr>
            <w:tcW w:w="1530" w:type="dxa"/>
          </w:tcPr>
          <w:p w14:paraId="04932A08"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deviation_el</w:t>
            </w:r>
          </w:p>
        </w:tc>
        <w:tc>
          <w:tcPr>
            <w:tcW w:w="1170" w:type="dxa"/>
          </w:tcPr>
          <w:p w14:paraId="1CC03400"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8</w:t>
            </w:r>
          </w:p>
        </w:tc>
        <w:tc>
          <w:tcPr>
            <w:tcW w:w="3510" w:type="dxa"/>
          </w:tcPr>
          <w:p w14:paraId="1497953B"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 xml:space="preserve">deviation in elevation of the </w:t>
            </w:r>
            <w:r>
              <w:lastRenderedPageBreak/>
              <w:t>telescope boresight from the commanded RA and DEC, measured in arcseconds</w:t>
            </w:r>
          </w:p>
        </w:tc>
        <w:tc>
          <w:tcPr>
            <w:tcW w:w="990" w:type="dxa"/>
          </w:tcPr>
          <w:p w14:paraId="1644B8E0"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lastRenderedPageBreak/>
              <w:t>10</w:t>
            </w:r>
          </w:p>
        </w:tc>
        <w:tc>
          <w:tcPr>
            <w:tcW w:w="1368" w:type="dxa"/>
          </w:tcPr>
          <w:p w14:paraId="657524F1"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520FC4FC" w14:textId="77777777" w:rsidTr="00E156F5">
        <w:tc>
          <w:tcPr>
            <w:tcW w:w="1530" w:type="dxa"/>
          </w:tcPr>
          <w:p w14:paraId="436FD23B"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lastRenderedPageBreak/>
              <w:t>deviation_az</w:t>
            </w:r>
          </w:p>
        </w:tc>
        <w:tc>
          <w:tcPr>
            <w:tcW w:w="1170" w:type="dxa"/>
          </w:tcPr>
          <w:p w14:paraId="33E0F1C2"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9</w:t>
            </w:r>
          </w:p>
        </w:tc>
        <w:tc>
          <w:tcPr>
            <w:tcW w:w="3510" w:type="dxa"/>
          </w:tcPr>
          <w:p w14:paraId="57A76E86"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deviation in azimuth of the telescope boresight from the commanded RA and DEC, measured in arcseconds.</w:t>
            </w:r>
          </w:p>
        </w:tc>
        <w:tc>
          <w:tcPr>
            <w:tcW w:w="990" w:type="dxa"/>
          </w:tcPr>
          <w:p w14:paraId="4D47FCB8"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10</w:t>
            </w:r>
          </w:p>
        </w:tc>
        <w:tc>
          <w:tcPr>
            <w:tcW w:w="1368" w:type="dxa"/>
          </w:tcPr>
          <w:p w14:paraId="5DB70A3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7B84A4C4" w14:textId="77777777" w:rsidTr="00E156F5">
        <w:tc>
          <w:tcPr>
            <w:tcW w:w="1530" w:type="dxa"/>
          </w:tcPr>
          <w:p w14:paraId="4204CBB1"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starfix</w:t>
            </w:r>
          </w:p>
        </w:tc>
        <w:tc>
          <w:tcPr>
            <w:tcW w:w="1170" w:type="dxa"/>
          </w:tcPr>
          <w:p w14:paraId="4D071E7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10</w:t>
            </w:r>
          </w:p>
        </w:tc>
        <w:tc>
          <w:tcPr>
            <w:tcW w:w="3510" w:type="dxa"/>
          </w:tcPr>
          <w:p w14:paraId="25289AEA"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integer counter of the number of star fixes executed by the star tracker. If zero then the telescope orientation is not known and the rest of the pointing information in the record should be ignored.</w:t>
            </w:r>
          </w:p>
        </w:tc>
        <w:tc>
          <w:tcPr>
            <w:tcW w:w="990" w:type="dxa"/>
          </w:tcPr>
          <w:p w14:paraId="21CBDB20"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5</w:t>
            </w:r>
          </w:p>
        </w:tc>
        <w:tc>
          <w:tcPr>
            <w:tcW w:w="1368" w:type="dxa"/>
          </w:tcPr>
          <w:p w14:paraId="24A2257B"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ASCII_Integer</w:t>
            </w:r>
          </w:p>
        </w:tc>
      </w:tr>
      <w:tr w:rsidR="00BC2FC6" w14:paraId="1650F2EB" w14:textId="77777777" w:rsidTr="00E156F5">
        <w:tc>
          <w:tcPr>
            <w:tcW w:w="1530" w:type="dxa"/>
          </w:tcPr>
          <w:p w14:paraId="2AB1DF2D"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telequati</w:t>
            </w:r>
          </w:p>
        </w:tc>
        <w:tc>
          <w:tcPr>
            <w:tcW w:w="1170" w:type="dxa"/>
          </w:tcPr>
          <w:p w14:paraId="04CB9173"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11</w:t>
            </w:r>
          </w:p>
        </w:tc>
        <w:tc>
          <w:tcPr>
            <w:tcW w:w="3510" w:type="dxa"/>
          </w:tcPr>
          <w:p w14:paraId="1097A2ED" w14:textId="364362A2" w:rsidR="00BC2FC6" w:rsidRDefault="00BC2FC6" w:rsidP="00D93830">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The i-th component of the telescope to ECI quaternion</w:t>
            </w:r>
            <w:r w:rsidR="00D93830">
              <w:t xml:space="preserve"> ( 999.0 if undefined)</w:t>
            </w:r>
          </w:p>
        </w:tc>
        <w:tc>
          <w:tcPr>
            <w:tcW w:w="990" w:type="dxa"/>
          </w:tcPr>
          <w:p w14:paraId="24520FC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12</w:t>
            </w:r>
          </w:p>
        </w:tc>
        <w:tc>
          <w:tcPr>
            <w:tcW w:w="1368" w:type="dxa"/>
          </w:tcPr>
          <w:p w14:paraId="7B34092D"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5B8DFB85" w14:textId="77777777" w:rsidTr="00E156F5">
        <w:tc>
          <w:tcPr>
            <w:tcW w:w="1530" w:type="dxa"/>
          </w:tcPr>
          <w:p w14:paraId="3A83E6AE"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telequatj</w:t>
            </w:r>
          </w:p>
        </w:tc>
        <w:tc>
          <w:tcPr>
            <w:tcW w:w="1170" w:type="dxa"/>
          </w:tcPr>
          <w:p w14:paraId="71357BB9"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12</w:t>
            </w:r>
          </w:p>
        </w:tc>
        <w:tc>
          <w:tcPr>
            <w:tcW w:w="3510" w:type="dxa"/>
          </w:tcPr>
          <w:p w14:paraId="2BD8523B" w14:textId="617CC439"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 xml:space="preserve">The j-th component of the telescope to ECI </w:t>
            </w:r>
            <w:r w:rsidR="00D93830">
              <w:t>quaternion ( 999.0 if undefined)</w:t>
            </w:r>
          </w:p>
        </w:tc>
        <w:tc>
          <w:tcPr>
            <w:tcW w:w="990" w:type="dxa"/>
          </w:tcPr>
          <w:p w14:paraId="24D77C2C"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12</w:t>
            </w:r>
          </w:p>
        </w:tc>
        <w:tc>
          <w:tcPr>
            <w:tcW w:w="1368" w:type="dxa"/>
          </w:tcPr>
          <w:p w14:paraId="79C37C8C"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2BA96401" w14:textId="77777777" w:rsidTr="00E156F5">
        <w:tc>
          <w:tcPr>
            <w:tcW w:w="1530" w:type="dxa"/>
          </w:tcPr>
          <w:p w14:paraId="70F71679"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telequatk</w:t>
            </w:r>
          </w:p>
        </w:tc>
        <w:tc>
          <w:tcPr>
            <w:tcW w:w="1170" w:type="dxa"/>
          </w:tcPr>
          <w:p w14:paraId="52261525"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13</w:t>
            </w:r>
          </w:p>
        </w:tc>
        <w:tc>
          <w:tcPr>
            <w:tcW w:w="3510" w:type="dxa"/>
          </w:tcPr>
          <w:p w14:paraId="1A060994" w14:textId="06A793A6"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 xml:space="preserve">The k-th component of the telescope to ECI </w:t>
            </w:r>
            <w:r w:rsidR="00D93830">
              <w:t>quaternion ( 999.0 if undefined)</w:t>
            </w:r>
          </w:p>
        </w:tc>
        <w:tc>
          <w:tcPr>
            <w:tcW w:w="990" w:type="dxa"/>
          </w:tcPr>
          <w:p w14:paraId="74AA4423"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12</w:t>
            </w:r>
          </w:p>
        </w:tc>
        <w:tc>
          <w:tcPr>
            <w:tcW w:w="1368" w:type="dxa"/>
          </w:tcPr>
          <w:p w14:paraId="4304D698"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1EBE0AE8" w14:textId="77777777" w:rsidTr="00E156F5">
        <w:tc>
          <w:tcPr>
            <w:tcW w:w="1530" w:type="dxa"/>
          </w:tcPr>
          <w:p w14:paraId="1C6E4B9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telequats</w:t>
            </w:r>
          </w:p>
        </w:tc>
        <w:tc>
          <w:tcPr>
            <w:tcW w:w="1170" w:type="dxa"/>
          </w:tcPr>
          <w:p w14:paraId="4E568F6F"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14</w:t>
            </w:r>
          </w:p>
        </w:tc>
        <w:tc>
          <w:tcPr>
            <w:tcW w:w="3510" w:type="dxa"/>
          </w:tcPr>
          <w:p w14:paraId="69C97C46" w14:textId="2BF002FB"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 xml:space="preserve">The scalar component of the telescope to ECI </w:t>
            </w:r>
            <w:r w:rsidR="00D93830">
              <w:t>quaternion ( 999.0 if undefined)</w:t>
            </w:r>
          </w:p>
        </w:tc>
        <w:tc>
          <w:tcPr>
            <w:tcW w:w="990" w:type="dxa"/>
          </w:tcPr>
          <w:p w14:paraId="71B1794B"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12</w:t>
            </w:r>
          </w:p>
        </w:tc>
        <w:tc>
          <w:tcPr>
            <w:tcW w:w="1368" w:type="dxa"/>
          </w:tcPr>
          <w:p w14:paraId="408739B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649C0D79" w14:textId="77777777" w:rsidTr="00E156F5">
        <w:tc>
          <w:tcPr>
            <w:tcW w:w="1530" w:type="dxa"/>
          </w:tcPr>
          <w:p w14:paraId="7BB52F8F"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televeci</w:t>
            </w:r>
          </w:p>
        </w:tc>
        <w:tc>
          <w:tcPr>
            <w:tcW w:w="1170" w:type="dxa"/>
          </w:tcPr>
          <w:p w14:paraId="70EE7383"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15</w:t>
            </w:r>
          </w:p>
        </w:tc>
        <w:tc>
          <w:tcPr>
            <w:tcW w:w="3510" w:type="dxa"/>
          </w:tcPr>
          <w:p w14:paraId="06D25E75"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The i-th component of the telescope boresight unit vector</w:t>
            </w:r>
          </w:p>
        </w:tc>
        <w:tc>
          <w:tcPr>
            <w:tcW w:w="990" w:type="dxa"/>
          </w:tcPr>
          <w:p w14:paraId="4F7E575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12</w:t>
            </w:r>
          </w:p>
        </w:tc>
        <w:tc>
          <w:tcPr>
            <w:tcW w:w="1368" w:type="dxa"/>
          </w:tcPr>
          <w:p w14:paraId="3CE97E38"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00F093DD" w14:textId="77777777" w:rsidTr="00E156F5">
        <w:tc>
          <w:tcPr>
            <w:tcW w:w="1530" w:type="dxa"/>
          </w:tcPr>
          <w:p w14:paraId="51BDC0B5"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televecj</w:t>
            </w:r>
          </w:p>
        </w:tc>
        <w:tc>
          <w:tcPr>
            <w:tcW w:w="1170" w:type="dxa"/>
          </w:tcPr>
          <w:p w14:paraId="7796D33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16</w:t>
            </w:r>
          </w:p>
        </w:tc>
        <w:tc>
          <w:tcPr>
            <w:tcW w:w="3510" w:type="dxa"/>
          </w:tcPr>
          <w:p w14:paraId="7031E1A9"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The j-th component of the telescope boresight unit vector</w:t>
            </w:r>
          </w:p>
        </w:tc>
        <w:tc>
          <w:tcPr>
            <w:tcW w:w="990" w:type="dxa"/>
          </w:tcPr>
          <w:p w14:paraId="44AAF3D3"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12</w:t>
            </w:r>
          </w:p>
        </w:tc>
        <w:tc>
          <w:tcPr>
            <w:tcW w:w="1368" w:type="dxa"/>
          </w:tcPr>
          <w:p w14:paraId="6D58C0FD"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01BB1917" w14:textId="77777777" w:rsidTr="00E156F5">
        <w:tc>
          <w:tcPr>
            <w:tcW w:w="1530" w:type="dxa"/>
          </w:tcPr>
          <w:p w14:paraId="286532C5"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televeck</w:t>
            </w:r>
          </w:p>
        </w:tc>
        <w:tc>
          <w:tcPr>
            <w:tcW w:w="1170" w:type="dxa"/>
          </w:tcPr>
          <w:p w14:paraId="4D596CDC"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17</w:t>
            </w:r>
          </w:p>
        </w:tc>
        <w:tc>
          <w:tcPr>
            <w:tcW w:w="3510" w:type="dxa"/>
          </w:tcPr>
          <w:p w14:paraId="7AB20939"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The k-th component of the telescope boresight unit vector</w:t>
            </w:r>
          </w:p>
        </w:tc>
        <w:tc>
          <w:tcPr>
            <w:tcW w:w="990" w:type="dxa"/>
          </w:tcPr>
          <w:p w14:paraId="1B18DB60"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12</w:t>
            </w:r>
          </w:p>
        </w:tc>
        <w:tc>
          <w:tcPr>
            <w:tcW w:w="1368" w:type="dxa"/>
          </w:tcPr>
          <w:p w14:paraId="23A4BB88"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C2FC6" w14:paraId="4AC77E31" w14:textId="77777777" w:rsidTr="00E156F5">
        <w:tc>
          <w:tcPr>
            <w:tcW w:w="1530" w:type="dxa"/>
          </w:tcPr>
          <w:p w14:paraId="01BE422E"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nod</w:t>
            </w:r>
          </w:p>
        </w:tc>
        <w:tc>
          <w:tcPr>
            <w:tcW w:w="1170" w:type="dxa"/>
          </w:tcPr>
          <w:p w14:paraId="7AFD8260"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18</w:t>
            </w:r>
          </w:p>
        </w:tc>
        <w:tc>
          <w:tcPr>
            <w:tcW w:w="3510" w:type="dxa"/>
          </w:tcPr>
          <w:p w14:paraId="6A7F9F65"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The commanded elevation offset of the telescope off-pointing from the commanded RA, DEC</w:t>
            </w:r>
          </w:p>
        </w:tc>
        <w:tc>
          <w:tcPr>
            <w:tcW w:w="990" w:type="dxa"/>
          </w:tcPr>
          <w:p w14:paraId="3D12C813"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jc w:val="center"/>
            </w:pPr>
            <w:r>
              <w:t>12</w:t>
            </w:r>
          </w:p>
        </w:tc>
        <w:tc>
          <w:tcPr>
            <w:tcW w:w="1368" w:type="dxa"/>
          </w:tcPr>
          <w:p w14:paraId="14924757" w14:textId="77777777" w:rsidR="00BC2FC6" w:rsidRDefault="00BC2FC6" w:rsidP="00E156F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bl>
    <w:p w14:paraId="6240F05F" w14:textId="77777777" w:rsidR="00BC2FC6" w:rsidRDefault="00BC2FC6" w:rsidP="00BC2FC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1B23249B" w14:textId="77777777" w:rsidR="00BC2FC6" w:rsidRDefault="00BC2FC6" w:rsidP="00A3421C">
      <w:pPr>
        <w:pStyle w:val="ListParagraph"/>
        <w:tabs>
          <w:tab w:val="left" w:pos="720"/>
          <w:tab w:val="left" w:pos="1440"/>
          <w:tab w:val="left" w:pos="2160"/>
          <w:tab w:val="left" w:pos="2880"/>
          <w:tab w:val="left" w:pos="3600"/>
          <w:tab w:val="left" w:pos="4320"/>
          <w:tab w:val="left" w:pos="5040"/>
          <w:tab w:val="left" w:pos="5760"/>
          <w:tab w:val="right" w:pos="8640"/>
        </w:tabs>
        <w:spacing w:after="60"/>
      </w:pPr>
    </w:p>
    <w:p w14:paraId="51322E9D" w14:textId="77777777" w:rsidR="00BC2FC6" w:rsidRDefault="00BC2FC6" w:rsidP="00A3421C">
      <w:pPr>
        <w:pStyle w:val="ListParagraph"/>
        <w:tabs>
          <w:tab w:val="left" w:pos="720"/>
          <w:tab w:val="left" w:pos="1440"/>
          <w:tab w:val="left" w:pos="2160"/>
          <w:tab w:val="left" w:pos="2880"/>
          <w:tab w:val="left" w:pos="3600"/>
          <w:tab w:val="left" w:pos="4320"/>
          <w:tab w:val="left" w:pos="5040"/>
          <w:tab w:val="left" w:pos="5760"/>
          <w:tab w:val="right" w:pos="8640"/>
        </w:tabs>
        <w:spacing w:after="60"/>
      </w:pPr>
    </w:p>
    <w:p w14:paraId="0D330AF7" w14:textId="77777777" w:rsidR="00BC2FC6" w:rsidRDefault="00BC2FC6" w:rsidP="00A3421C">
      <w:pPr>
        <w:pStyle w:val="ListParagraph"/>
        <w:tabs>
          <w:tab w:val="left" w:pos="720"/>
          <w:tab w:val="left" w:pos="1440"/>
          <w:tab w:val="left" w:pos="2160"/>
          <w:tab w:val="left" w:pos="2880"/>
          <w:tab w:val="left" w:pos="3600"/>
          <w:tab w:val="left" w:pos="4320"/>
          <w:tab w:val="left" w:pos="5040"/>
          <w:tab w:val="left" w:pos="5760"/>
          <w:tab w:val="right" w:pos="8640"/>
        </w:tabs>
        <w:spacing w:after="60"/>
      </w:pPr>
    </w:p>
    <w:p w14:paraId="7A38559B" w14:textId="77777777" w:rsidR="00BC2FC6" w:rsidRDefault="00BC2FC6" w:rsidP="00A3421C">
      <w:pPr>
        <w:pStyle w:val="ListParagraph"/>
        <w:tabs>
          <w:tab w:val="left" w:pos="720"/>
          <w:tab w:val="left" w:pos="1440"/>
          <w:tab w:val="left" w:pos="2160"/>
          <w:tab w:val="left" w:pos="2880"/>
          <w:tab w:val="left" w:pos="3600"/>
          <w:tab w:val="left" w:pos="4320"/>
          <w:tab w:val="left" w:pos="5040"/>
          <w:tab w:val="left" w:pos="5760"/>
          <w:tab w:val="right" w:pos="8640"/>
        </w:tabs>
        <w:spacing w:after="60"/>
      </w:pPr>
    </w:p>
    <w:p w14:paraId="047E0FD6" w14:textId="34C1CBF5" w:rsidR="00F158D5" w:rsidRDefault="00F158D5" w:rsidP="00A3421C">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t>RELAY Data</w:t>
      </w:r>
    </w:p>
    <w:p w14:paraId="5910AB20" w14:textId="46DEFDF1" w:rsidR="00BD6163" w:rsidRDefault="00C302C0" w:rsidP="004E40C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 xml:space="preserve">The RELAY Data product contains information on the states of various </w:t>
      </w:r>
      <w:r w:rsidR="003B7096">
        <w:t xml:space="preserve">solenoid </w:t>
      </w:r>
      <w:r>
        <w:t>relays monitored by the BIRC instrument</w:t>
      </w:r>
      <w:r w:rsidR="003B7096">
        <w:t xml:space="preserve"> as well as the pressure inside the cryostat, the ‘cryopressure’</w:t>
      </w:r>
      <w:r>
        <w:t xml:space="preserve">. </w:t>
      </w:r>
    </w:p>
    <w:p w14:paraId="1A8AC4BE" w14:textId="77777777" w:rsidR="00BD6163" w:rsidRDefault="00BD6163" w:rsidP="004E40C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1F94AE83" w14:textId="22F43DAA" w:rsidR="00BD6163" w:rsidRDefault="007671CD" w:rsidP="004E40C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 xml:space="preserve">The following table provides the size and type of each field in the </w:t>
      </w:r>
      <w:r w:rsidR="00CE0DAC">
        <w:t xml:space="preserve">ASCII </w:t>
      </w:r>
      <w:r>
        <w:t>data product.</w:t>
      </w:r>
    </w:p>
    <w:tbl>
      <w:tblPr>
        <w:tblStyle w:val="TableGrid"/>
        <w:tblW w:w="0" w:type="auto"/>
        <w:tblInd w:w="792" w:type="dxa"/>
        <w:tblLook w:val="04A0" w:firstRow="1" w:lastRow="0" w:firstColumn="1" w:lastColumn="0" w:noHBand="0" w:noVBand="1"/>
      </w:tblPr>
      <w:tblGrid>
        <w:gridCol w:w="1786"/>
        <w:gridCol w:w="1097"/>
        <w:gridCol w:w="1433"/>
        <w:gridCol w:w="1042"/>
        <w:gridCol w:w="2706"/>
      </w:tblGrid>
      <w:tr w:rsidR="0083159E" w14:paraId="4166CBE3" w14:textId="77777777" w:rsidTr="00940418">
        <w:tc>
          <w:tcPr>
            <w:tcW w:w="1786" w:type="dxa"/>
          </w:tcPr>
          <w:p w14:paraId="5AA9BFA1" w14:textId="7ACE8CAF" w:rsidR="00BB30B3" w:rsidRDefault="00BB30B3">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Field name</w:t>
            </w:r>
          </w:p>
        </w:tc>
        <w:tc>
          <w:tcPr>
            <w:tcW w:w="1097" w:type="dxa"/>
          </w:tcPr>
          <w:p w14:paraId="3D297CB9" w14:textId="60F81C38" w:rsidR="00BB30B3" w:rsidRDefault="00BB30B3">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column number</w:t>
            </w:r>
          </w:p>
        </w:tc>
        <w:tc>
          <w:tcPr>
            <w:tcW w:w="1433" w:type="dxa"/>
          </w:tcPr>
          <w:p w14:paraId="7BA29AFF" w14:textId="295F79EB" w:rsidR="00BB30B3" w:rsidRDefault="00BB30B3">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Description</w:t>
            </w:r>
          </w:p>
        </w:tc>
        <w:tc>
          <w:tcPr>
            <w:tcW w:w="1042" w:type="dxa"/>
          </w:tcPr>
          <w:p w14:paraId="28212804" w14:textId="4ED50396" w:rsidR="00BB30B3" w:rsidRDefault="00BB30B3">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Size (Bytes)</w:t>
            </w:r>
          </w:p>
        </w:tc>
        <w:tc>
          <w:tcPr>
            <w:tcW w:w="2706" w:type="dxa"/>
          </w:tcPr>
          <w:p w14:paraId="1B08F334" w14:textId="5CF77BD0" w:rsidR="00BB30B3" w:rsidRDefault="00BB30B3">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Data Type</w:t>
            </w:r>
          </w:p>
        </w:tc>
      </w:tr>
      <w:tr w:rsidR="0083159E" w14:paraId="551BFBDD" w14:textId="77777777" w:rsidTr="00940418">
        <w:tc>
          <w:tcPr>
            <w:tcW w:w="1786" w:type="dxa"/>
          </w:tcPr>
          <w:p w14:paraId="1FA88D92" w14:textId="1D55D11A" w:rsidR="00BB30B3" w:rsidRDefault="00BB30B3">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doy_timestamp</w:t>
            </w:r>
          </w:p>
        </w:tc>
        <w:tc>
          <w:tcPr>
            <w:tcW w:w="1097" w:type="dxa"/>
          </w:tcPr>
          <w:p w14:paraId="204BE62B" w14:textId="38DC90FA" w:rsidR="00BB30B3" w:rsidRDefault="003B6E3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w:t>
            </w:r>
          </w:p>
        </w:tc>
        <w:tc>
          <w:tcPr>
            <w:tcW w:w="1433" w:type="dxa"/>
          </w:tcPr>
          <w:p w14:paraId="1AC9C814" w14:textId="7BAFF8E1" w:rsidR="00BB30B3" w:rsidRDefault="00EC5F9E">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timestamp in day of year UTC for year  2014.</w:t>
            </w:r>
          </w:p>
        </w:tc>
        <w:tc>
          <w:tcPr>
            <w:tcW w:w="1042" w:type="dxa"/>
          </w:tcPr>
          <w:p w14:paraId="4A0D738B" w14:textId="5A9E3930" w:rsidR="00BB30B3" w:rsidRDefault="00E72D4B">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10</w:t>
            </w:r>
          </w:p>
        </w:tc>
        <w:tc>
          <w:tcPr>
            <w:tcW w:w="2706" w:type="dxa"/>
          </w:tcPr>
          <w:p w14:paraId="011671E5" w14:textId="0B82BFD7" w:rsidR="00BB30B3" w:rsidRDefault="0083159E">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83159E" w14:paraId="494CFC74" w14:textId="77777777" w:rsidTr="00940418">
        <w:tc>
          <w:tcPr>
            <w:tcW w:w="1786" w:type="dxa"/>
          </w:tcPr>
          <w:p w14:paraId="2D9A246E" w14:textId="00439390" w:rsidR="00BB30B3" w:rsidRDefault="00BB30B3">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timestamp_utc</w:t>
            </w:r>
          </w:p>
        </w:tc>
        <w:tc>
          <w:tcPr>
            <w:tcW w:w="1097" w:type="dxa"/>
          </w:tcPr>
          <w:p w14:paraId="0D74586C" w14:textId="00B286D0" w:rsidR="00BB30B3" w:rsidRDefault="003B6E3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2</w:t>
            </w:r>
          </w:p>
        </w:tc>
        <w:tc>
          <w:tcPr>
            <w:tcW w:w="1433" w:type="dxa"/>
          </w:tcPr>
          <w:p w14:paraId="4370CD26" w14:textId="52C86635" w:rsidR="00BB30B3" w:rsidRDefault="00671B2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timestamp expressed in UTC date-time</w:t>
            </w:r>
          </w:p>
        </w:tc>
        <w:tc>
          <w:tcPr>
            <w:tcW w:w="1042" w:type="dxa"/>
          </w:tcPr>
          <w:p w14:paraId="597B0132" w14:textId="0304C620" w:rsidR="00BB30B3" w:rsidRDefault="00E72D4B">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24</w:t>
            </w:r>
          </w:p>
        </w:tc>
        <w:tc>
          <w:tcPr>
            <w:tcW w:w="2706" w:type="dxa"/>
          </w:tcPr>
          <w:p w14:paraId="5EE9C590" w14:textId="3949018C" w:rsidR="00BB30B3" w:rsidRDefault="0083159E">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ASCII_Date_Time</w:t>
            </w:r>
          </w:p>
        </w:tc>
      </w:tr>
      <w:tr w:rsidR="0083159E" w14:paraId="37FF9D7F" w14:textId="77777777" w:rsidTr="00940418">
        <w:tc>
          <w:tcPr>
            <w:tcW w:w="1786" w:type="dxa"/>
          </w:tcPr>
          <w:p w14:paraId="297DD17F" w14:textId="3B80A8DF" w:rsidR="00BB30B3" w:rsidRDefault="00BB30B3">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solenoid</w:t>
            </w:r>
          </w:p>
        </w:tc>
        <w:tc>
          <w:tcPr>
            <w:tcW w:w="1097" w:type="dxa"/>
          </w:tcPr>
          <w:p w14:paraId="5ADAC96E" w14:textId="5BEA91AF" w:rsidR="00BB30B3" w:rsidRDefault="003B6E3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3</w:t>
            </w:r>
          </w:p>
        </w:tc>
        <w:tc>
          <w:tcPr>
            <w:tcW w:w="1433" w:type="dxa"/>
          </w:tcPr>
          <w:p w14:paraId="166E6811" w14:textId="0BC43403" w:rsidR="00BB30B3" w:rsidRDefault="00671B2A" w:rsidP="00671B2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solenoid relay state</w:t>
            </w:r>
          </w:p>
        </w:tc>
        <w:tc>
          <w:tcPr>
            <w:tcW w:w="1042" w:type="dxa"/>
          </w:tcPr>
          <w:p w14:paraId="249B0541" w14:textId="69316B60" w:rsidR="00BB30B3" w:rsidRDefault="00E72D4B">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2</w:t>
            </w:r>
          </w:p>
        </w:tc>
        <w:tc>
          <w:tcPr>
            <w:tcW w:w="2706" w:type="dxa"/>
          </w:tcPr>
          <w:p w14:paraId="6A25677A" w14:textId="7E9031C3" w:rsidR="00BB30B3" w:rsidRDefault="00C6464C">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w:t>
            </w:r>
            <w:r w:rsidR="00940418">
              <w:t>Integer</w:t>
            </w:r>
          </w:p>
        </w:tc>
      </w:tr>
      <w:tr w:rsidR="00940418" w14:paraId="74FE96B3" w14:textId="77777777" w:rsidTr="00940418">
        <w:tc>
          <w:tcPr>
            <w:tcW w:w="1786" w:type="dxa"/>
          </w:tcPr>
          <w:p w14:paraId="6449D35F" w14:textId="6D8AEA83"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w1_heater</w:t>
            </w:r>
          </w:p>
        </w:tc>
        <w:tc>
          <w:tcPr>
            <w:tcW w:w="1097" w:type="dxa"/>
          </w:tcPr>
          <w:p w14:paraId="7F3ED33A" w14:textId="50E3C249"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4</w:t>
            </w:r>
          </w:p>
        </w:tc>
        <w:tc>
          <w:tcPr>
            <w:tcW w:w="1433" w:type="dxa"/>
          </w:tcPr>
          <w:p w14:paraId="283A519B" w14:textId="1646C236"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window 1 heater relay state</w:t>
            </w:r>
          </w:p>
        </w:tc>
        <w:tc>
          <w:tcPr>
            <w:tcW w:w="1042" w:type="dxa"/>
          </w:tcPr>
          <w:p w14:paraId="605972C2" w14:textId="27F13319"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2</w:t>
            </w:r>
          </w:p>
        </w:tc>
        <w:tc>
          <w:tcPr>
            <w:tcW w:w="2706" w:type="dxa"/>
          </w:tcPr>
          <w:p w14:paraId="6294794E" w14:textId="7CD20DD5"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ASCII_Integer</w:t>
            </w:r>
          </w:p>
        </w:tc>
      </w:tr>
      <w:tr w:rsidR="00940418" w14:paraId="45D99403" w14:textId="77777777" w:rsidTr="00940418">
        <w:tc>
          <w:tcPr>
            <w:tcW w:w="1786" w:type="dxa"/>
          </w:tcPr>
          <w:p w14:paraId="65E84A69" w14:textId="0553981B"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w2_heater</w:t>
            </w:r>
          </w:p>
        </w:tc>
        <w:tc>
          <w:tcPr>
            <w:tcW w:w="1097" w:type="dxa"/>
          </w:tcPr>
          <w:p w14:paraId="1B7B81E0" w14:textId="4CA15C69"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5</w:t>
            </w:r>
          </w:p>
        </w:tc>
        <w:tc>
          <w:tcPr>
            <w:tcW w:w="1433" w:type="dxa"/>
          </w:tcPr>
          <w:p w14:paraId="6C323F25" w14:textId="33955547"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window 2 heater relay state</w:t>
            </w:r>
          </w:p>
        </w:tc>
        <w:tc>
          <w:tcPr>
            <w:tcW w:w="1042" w:type="dxa"/>
          </w:tcPr>
          <w:p w14:paraId="5EAD674D" w14:textId="6B41FBCE"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2</w:t>
            </w:r>
          </w:p>
        </w:tc>
        <w:tc>
          <w:tcPr>
            <w:tcW w:w="2706" w:type="dxa"/>
          </w:tcPr>
          <w:p w14:paraId="3D60CE5D" w14:textId="2169984C"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ASCII_Integer</w:t>
            </w:r>
          </w:p>
        </w:tc>
      </w:tr>
      <w:tr w:rsidR="00940418" w14:paraId="38554701" w14:textId="77777777" w:rsidTr="00940418">
        <w:tc>
          <w:tcPr>
            <w:tcW w:w="1786" w:type="dxa"/>
          </w:tcPr>
          <w:p w14:paraId="471002D8" w14:textId="72FF08AA"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m1m2_heater</w:t>
            </w:r>
          </w:p>
        </w:tc>
        <w:tc>
          <w:tcPr>
            <w:tcW w:w="1097" w:type="dxa"/>
          </w:tcPr>
          <w:p w14:paraId="4C49E472" w14:textId="65630594"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6</w:t>
            </w:r>
          </w:p>
        </w:tc>
        <w:tc>
          <w:tcPr>
            <w:tcW w:w="1433" w:type="dxa"/>
          </w:tcPr>
          <w:p w14:paraId="49CDCA4C" w14:textId="02F55F76"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mirror 1 and 2 heater relay state</w:t>
            </w:r>
          </w:p>
        </w:tc>
        <w:tc>
          <w:tcPr>
            <w:tcW w:w="1042" w:type="dxa"/>
          </w:tcPr>
          <w:p w14:paraId="76D69A20" w14:textId="5D65F0BD"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2</w:t>
            </w:r>
          </w:p>
        </w:tc>
        <w:tc>
          <w:tcPr>
            <w:tcW w:w="2706" w:type="dxa"/>
          </w:tcPr>
          <w:p w14:paraId="21E3B9A2" w14:textId="6B044F15"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ASCII_Integer</w:t>
            </w:r>
          </w:p>
        </w:tc>
      </w:tr>
      <w:tr w:rsidR="00940418" w14:paraId="56DA23C2" w14:textId="77777777" w:rsidTr="00940418">
        <w:tc>
          <w:tcPr>
            <w:tcW w:w="1786" w:type="dxa"/>
          </w:tcPr>
          <w:p w14:paraId="3A91D252" w14:textId="3CFC5F30"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m3m4_heater</w:t>
            </w:r>
          </w:p>
        </w:tc>
        <w:tc>
          <w:tcPr>
            <w:tcW w:w="1097" w:type="dxa"/>
          </w:tcPr>
          <w:p w14:paraId="073E6F48" w14:textId="22D9EC03"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7</w:t>
            </w:r>
          </w:p>
        </w:tc>
        <w:tc>
          <w:tcPr>
            <w:tcW w:w="1433" w:type="dxa"/>
          </w:tcPr>
          <w:p w14:paraId="013FC852" w14:textId="1A5BDD1A"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mirror 3 and 4 heater relay state</w:t>
            </w:r>
          </w:p>
        </w:tc>
        <w:tc>
          <w:tcPr>
            <w:tcW w:w="1042" w:type="dxa"/>
          </w:tcPr>
          <w:p w14:paraId="06F496E2" w14:textId="2AD179DF"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2</w:t>
            </w:r>
          </w:p>
        </w:tc>
        <w:tc>
          <w:tcPr>
            <w:tcW w:w="2706" w:type="dxa"/>
          </w:tcPr>
          <w:p w14:paraId="704D0C34" w14:textId="1F5AD0AB" w:rsidR="00940418" w:rsidRDefault="0094041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ASCII_Integer</w:t>
            </w:r>
          </w:p>
        </w:tc>
      </w:tr>
      <w:tr w:rsidR="00C6464C" w14:paraId="6A28C423" w14:textId="77777777" w:rsidTr="00940418">
        <w:tc>
          <w:tcPr>
            <w:tcW w:w="1786" w:type="dxa"/>
          </w:tcPr>
          <w:p w14:paraId="259C8763" w14:textId="73C0E03D" w:rsidR="00C6464C" w:rsidRDefault="00C6464C">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cryopressure</w:t>
            </w:r>
          </w:p>
        </w:tc>
        <w:tc>
          <w:tcPr>
            <w:tcW w:w="1097" w:type="dxa"/>
          </w:tcPr>
          <w:p w14:paraId="0102BA35" w14:textId="51DAAB27" w:rsidR="00C6464C" w:rsidRDefault="00C6464C">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433" w:type="dxa"/>
          </w:tcPr>
          <w:p w14:paraId="60AE438A" w14:textId="513E00DE" w:rsidR="00C6464C" w:rsidRDefault="00C6464C">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cryo pressure</w:t>
            </w:r>
          </w:p>
        </w:tc>
        <w:tc>
          <w:tcPr>
            <w:tcW w:w="1042" w:type="dxa"/>
          </w:tcPr>
          <w:p w14:paraId="1861FF7F" w14:textId="413D397A" w:rsidR="00C6464C" w:rsidRDefault="00C6464C">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9</w:t>
            </w:r>
          </w:p>
        </w:tc>
        <w:tc>
          <w:tcPr>
            <w:tcW w:w="2706" w:type="dxa"/>
          </w:tcPr>
          <w:p w14:paraId="02935B78" w14:textId="30E50F89" w:rsidR="00C6464C" w:rsidRDefault="00C6464C">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bl>
    <w:p w14:paraId="6D81EAE5" w14:textId="77777777" w:rsidR="00BB30B3" w:rsidRDefault="00BB30B3" w:rsidP="004E40C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34963FC2" w14:textId="77777777" w:rsidR="007671CD" w:rsidRDefault="007671CD" w:rsidP="004E40C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2D479EBF" w14:textId="341A27F8" w:rsidR="00B308BB" w:rsidRDefault="00B308BB" w:rsidP="00A3421C">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t>Temperature Data</w:t>
      </w:r>
    </w:p>
    <w:p w14:paraId="1C6BB075" w14:textId="32D94B00" w:rsidR="00CA3F7B" w:rsidRDefault="00162EE7" w:rsidP="00A3421C">
      <w:pPr>
        <w:ind w:left="720"/>
      </w:pPr>
      <w:r>
        <w:t>The TEMPERATURE data product contains information on the temperatures recorded at different locations on the BIRC instrument.</w:t>
      </w:r>
      <w:r w:rsidR="00F4635C">
        <w:t xml:space="preserve"> </w:t>
      </w:r>
    </w:p>
    <w:p w14:paraId="6A5D39D7" w14:textId="77777777" w:rsidR="00CA3F7B" w:rsidRDefault="00CA3F7B" w:rsidP="00A3421C">
      <w:pPr>
        <w:ind w:left="720"/>
      </w:pPr>
    </w:p>
    <w:p w14:paraId="11D4A20D" w14:textId="77777777" w:rsidR="00162EE7" w:rsidRDefault="00162EE7" w:rsidP="00162EE7">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The following table provides the size and type of each field in the ASCII data product.</w:t>
      </w:r>
    </w:p>
    <w:p w14:paraId="73138DD6" w14:textId="77777777" w:rsidR="00162EE7" w:rsidRDefault="00162EE7" w:rsidP="004E40C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tbl>
      <w:tblPr>
        <w:tblStyle w:val="TableGrid"/>
        <w:tblW w:w="0" w:type="auto"/>
        <w:tblInd w:w="792" w:type="dxa"/>
        <w:tblLook w:val="04A0" w:firstRow="1" w:lastRow="0" w:firstColumn="1" w:lastColumn="0" w:noHBand="0" w:noVBand="1"/>
      </w:tblPr>
      <w:tblGrid>
        <w:gridCol w:w="2497"/>
        <w:gridCol w:w="1076"/>
        <w:gridCol w:w="1516"/>
        <w:gridCol w:w="1021"/>
        <w:gridCol w:w="1954"/>
      </w:tblGrid>
      <w:tr w:rsidR="00705C0B" w14:paraId="25CAAF81" w14:textId="77777777" w:rsidTr="004E40CA">
        <w:tc>
          <w:tcPr>
            <w:tcW w:w="2497" w:type="dxa"/>
          </w:tcPr>
          <w:p w14:paraId="72E76ACF"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Field name</w:t>
            </w:r>
          </w:p>
        </w:tc>
        <w:tc>
          <w:tcPr>
            <w:tcW w:w="1076" w:type="dxa"/>
          </w:tcPr>
          <w:p w14:paraId="32F976B2"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column number</w:t>
            </w:r>
          </w:p>
        </w:tc>
        <w:tc>
          <w:tcPr>
            <w:tcW w:w="1516" w:type="dxa"/>
          </w:tcPr>
          <w:p w14:paraId="274B48EE"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Description</w:t>
            </w:r>
          </w:p>
        </w:tc>
        <w:tc>
          <w:tcPr>
            <w:tcW w:w="1021" w:type="dxa"/>
          </w:tcPr>
          <w:p w14:paraId="0E39AA21"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Size (Bytes)</w:t>
            </w:r>
          </w:p>
        </w:tc>
        <w:tc>
          <w:tcPr>
            <w:tcW w:w="1954" w:type="dxa"/>
          </w:tcPr>
          <w:p w14:paraId="55407B65"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Data Type</w:t>
            </w:r>
          </w:p>
        </w:tc>
      </w:tr>
      <w:tr w:rsidR="00705C0B" w14:paraId="0788B11F" w14:textId="77777777" w:rsidTr="004E40CA">
        <w:tc>
          <w:tcPr>
            <w:tcW w:w="2497" w:type="dxa"/>
          </w:tcPr>
          <w:p w14:paraId="6BBBAB39" w14:textId="03EFFB29" w:rsidR="00916116" w:rsidRDefault="00916116" w:rsidP="00705C0B">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doy</w:t>
            </w:r>
            <w:r w:rsidR="00705C0B">
              <w:t>_</w:t>
            </w:r>
            <w:r>
              <w:t>timestamp</w:t>
            </w:r>
          </w:p>
        </w:tc>
        <w:tc>
          <w:tcPr>
            <w:tcW w:w="1076" w:type="dxa"/>
          </w:tcPr>
          <w:p w14:paraId="19A48EDD"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w:t>
            </w:r>
          </w:p>
        </w:tc>
        <w:tc>
          <w:tcPr>
            <w:tcW w:w="1516" w:type="dxa"/>
          </w:tcPr>
          <w:p w14:paraId="59097027"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 xml:space="preserve">timestamp in day of </w:t>
            </w:r>
            <w:r>
              <w:lastRenderedPageBreak/>
              <w:t>year UTC for year  2014.</w:t>
            </w:r>
          </w:p>
        </w:tc>
        <w:tc>
          <w:tcPr>
            <w:tcW w:w="1021" w:type="dxa"/>
          </w:tcPr>
          <w:p w14:paraId="5A206707"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lastRenderedPageBreak/>
              <w:t>10</w:t>
            </w:r>
          </w:p>
        </w:tc>
        <w:tc>
          <w:tcPr>
            <w:tcW w:w="1954" w:type="dxa"/>
          </w:tcPr>
          <w:p w14:paraId="281D4FBC"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705C0B" w14:paraId="201C3C24" w14:textId="77777777" w:rsidTr="004E40CA">
        <w:tc>
          <w:tcPr>
            <w:tcW w:w="2497" w:type="dxa"/>
          </w:tcPr>
          <w:p w14:paraId="21FFB33A" w14:textId="44D2E3CA" w:rsidR="00916116" w:rsidRDefault="00916116" w:rsidP="00705C0B">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lastRenderedPageBreak/>
              <w:t>timestamp</w:t>
            </w:r>
            <w:r w:rsidR="00705C0B">
              <w:t>_</w:t>
            </w:r>
            <w:r>
              <w:t>utc</w:t>
            </w:r>
          </w:p>
        </w:tc>
        <w:tc>
          <w:tcPr>
            <w:tcW w:w="1076" w:type="dxa"/>
          </w:tcPr>
          <w:p w14:paraId="698B7E0D"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2</w:t>
            </w:r>
          </w:p>
        </w:tc>
        <w:tc>
          <w:tcPr>
            <w:tcW w:w="1516" w:type="dxa"/>
          </w:tcPr>
          <w:p w14:paraId="276FAB97"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timestamp expressed in UTC date-time</w:t>
            </w:r>
          </w:p>
        </w:tc>
        <w:tc>
          <w:tcPr>
            <w:tcW w:w="1021" w:type="dxa"/>
          </w:tcPr>
          <w:p w14:paraId="021684CB"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24</w:t>
            </w:r>
          </w:p>
        </w:tc>
        <w:tc>
          <w:tcPr>
            <w:tcW w:w="1954" w:type="dxa"/>
          </w:tcPr>
          <w:p w14:paraId="34F1176B"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ASCII_Date_Time</w:t>
            </w:r>
          </w:p>
        </w:tc>
      </w:tr>
      <w:tr w:rsidR="00705C0B" w14:paraId="03C82226" w14:textId="77777777" w:rsidTr="004E40CA">
        <w:tc>
          <w:tcPr>
            <w:tcW w:w="2497" w:type="dxa"/>
          </w:tcPr>
          <w:p w14:paraId="763BFA81" w14:textId="08E41DB4" w:rsidR="00916116" w:rsidRDefault="00705C0B"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inner_sanctum_</w:t>
            </w:r>
            <w:r w:rsidR="00C27798">
              <w:t>temp</w:t>
            </w:r>
          </w:p>
        </w:tc>
        <w:tc>
          <w:tcPr>
            <w:tcW w:w="1076" w:type="dxa"/>
          </w:tcPr>
          <w:p w14:paraId="7606275D"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3</w:t>
            </w:r>
          </w:p>
        </w:tc>
        <w:tc>
          <w:tcPr>
            <w:tcW w:w="1516" w:type="dxa"/>
          </w:tcPr>
          <w:p w14:paraId="65210867" w14:textId="04C351A7" w:rsidR="00916116" w:rsidRDefault="00C27798"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inner sanctum temperature</w:t>
            </w:r>
          </w:p>
        </w:tc>
        <w:tc>
          <w:tcPr>
            <w:tcW w:w="1021" w:type="dxa"/>
          </w:tcPr>
          <w:p w14:paraId="3F4C4DBB" w14:textId="6FAD4071" w:rsidR="00916116" w:rsidRDefault="00C27798"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6D4ED181"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705C0B" w14:paraId="16C2CD04" w14:textId="77777777" w:rsidTr="004E40CA">
        <w:tc>
          <w:tcPr>
            <w:tcW w:w="2497" w:type="dxa"/>
          </w:tcPr>
          <w:p w14:paraId="2FD2CF04" w14:textId="46C23A22" w:rsidR="00916116" w:rsidRDefault="002432CB" w:rsidP="002432CB">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asic_</w:t>
            </w:r>
            <w:r w:rsidR="00244C52">
              <w:t>board</w:t>
            </w:r>
            <w:r>
              <w:t>_</w:t>
            </w:r>
            <w:r w:rsidR="00244C52">
              <w:t>temp</w:t>
            </w:r>
          </w:p>
        </w:tc>
        <w:tc>
          <w:tcPr>
            <w:tcW w:w="1076" w:type="dxa"/>
          </w:tcPr>
          <w:p w14:paraId="455CA3AB"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4</w:t>
            </w:r>
          </w:p>
        </w:tc>
        <w:tc>
          <w:tcPr>
            <w:tcW w:w="1516" w:type="dxa"/>
          </w:tcPr>
          <w:p w14:paraId="0DFFC173" w14:textId="471F0FC8" w:rsidR="00916116" w:rsidRDefault="00244C52"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ASIC board temperature</w:t>
            </w:r>
          </w:p>
        </w:tc>
        <w:tc>
          <w:tcPr>
            <w:tcW w:w="1021" w:type="dxa"/>
          </w:tcPr>
          <w:p w14:paraId="27AD0297" w14:textId="27119A10" w:rsidR="00916116" w:rsidRDefault="00FC360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33491BF8"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705C0B" w14:paraId="3EFF8562" w14:textId="77777777" w:rsidTr="004E40CA">
        <w:tc>
          <w:tcPr>
            <w:tcW w:w="2497" w:type="dxa"/>
          </w:tcPr>
          <w:p w14:paraId="4A3FD6B6" w14:textId="1C965759" w:rsidR="00916116" w:rsidRDefault="00445E5D" w:rsidP="00445E5D">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rad_</w:t>
            </w:r>
            <w:r w:rsidR="00244C52">
              <w:t>shield</w:t>
            </w:r>
            <w:r>
              <w:t>_</w:t>
            </w:r>
            <w:r w:rsidR="00244C52">
              <w:t>temp</w:t>
            </w:r>
          </w:p>
        </w:tc>
        <w:tc>
          <w:tcPr>
            <w:tcW w:w="1076" w:type="dxa"/>
          </w:tcPr>
          <w:p w14:paraId="0E1CF02B"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5</w:t>
            </w:r>
          </w:p>
        </w:tc>
        <w:tc>
          <w:tcPr>
            <w:tcW w:w="1516" w:type="dxa"/>
          </w:tcPr>
          <w:p w14:paraId="07365241" w14:textId="3DA14F1E" w:rsidR="00916116" w:rsidRDefault="00244C52"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Radiation shield temperature</w:t>
            </w:r>
          </w:p>
        </w:tc>
        <w:tc>
          <w:tcPr>
            <w:tcW w:w="1021" w:type="dxa"/>
          </w:tcPr>
          <w:p w14:paraId="49FE36AB" w14:textId="695017CD" w:rsidR="00916116" w:rsidRDefault="00FC360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38841AA9"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705C0B" w14:paraId="2F5F5FD2" w14:textId="77777777" w:rsidTr="004E40CA">
        <w:tc>
          <w:tcPr>
            <w:tcW w:w="2497" w:type="dxa"/>
          </w:tcPr>
          <w:p w14:paraId="6BACDF15" w14:textId="5B9D5362" w:rsidR="00916116" w:rsidRDefault="000267D4" w:rsidP="000267D4">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cold_</w:t>
            </w:r>
            <w:r w:rsidR="00244C52">
              <w:t>tip</w:t>
            </w:r>
            <w:r>
              <w:t>_</w:t>
            </w:r>
            <w:r w:rsidR="00244C52">
              <w:t>temp</w:t>
            </w:r>
          </w:p>
        </w:tc>
        <w:tc>
          <w:tcPr>
            <w:tcW w:w="1076" w:type="dxa"/>
          </w:tcPr>
          <w:p w14:paraId="61F72AB4"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6</w:t>
            </w:r>
          </w:p>
        </w:tc>
        <w:tc>
          <w:tcPr>
            <w:tcW w:w="1516" w:type="dxa"/>
          </w:tcPr>
          <w:p w14:paraId="622E21D1" w14:textId="5BC5CBBF" w:rsidR="00916116" w:rsidRDefault="00244C52"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Cold tip temperature</w:t>
            </w:r>
          </w:p>
        </w:tc>
        <w:tc>
          <w:tcPr>
            <w:tcW w:w="1021" w:type="dxa"/>
          </w:tcPr>
          <w:p w14:paraId="1ED43462" w14:textId="40ADF1F5" w:rsidR="00916116" w:rsidRDefault="00FC360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4DEA44D4"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705C0B" w14:paraId="02D98AD6" w14:textId="77777777" w:rsidTr="004E40CA">
        <w:tc>
          <w:tcPr>
            <w:tcW w:w="2497" w:type="dxa"/>
          </w:tcPr>
          <w:p w14:paraId="78EBB6DB" w14:textId="15342692" w:rsidR="00916116" w:rsidRDefault="00BD6E1E" w:rsidP="001C0790">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sca</w:t>
            </w:r>
            <w:r w:rsidR="001C0790">
              <w:t>_</w:t>
            </w:r>
            <w:r>
              <w:t>temp</w:t>
            </w:r>
          </w:p>
        </w:tc>
        <w:tc>
          <w:tcPr>
            <w:tcW w:w="1076" w:type="dxa"/>
          </w:tcPr>
          <w:p w14:paraId="05D2D8E9"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7</w:t>
            </w:r>
          </w:p>
        </w:tc>
        <w:tc>
          <w:tcPr>
            <w:tcW w:w="1516" w:type="dxa"/>
          </w:tcPr>
          <w:p w14:paraId="04D8251C" w14:textId="317D234D" w:rsidR="00916116" w:rsidRDefault="00BD6E1E"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temperature of sensor chip assembly</w:t>
            </w:r>
          </w:p>
        </w:tc>
        <w:tc>
          <w:tcPr>
            <w:tcW w:w="1021" w:type="dxa"/>
          </w:tcPr>
          <w:p w14:paraId="73145B11" w14:textId="6C281FB7" w:rsidR="00916116" w:rsidRDefault="00FC360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6EF68858"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916116" w14:paraId="77A24B4C" w14:textId="77777777" w:rsidTr="004E40CA">
        <w:tc>
          <w:tcPr>
            <w:tcW w:w="2497" w:type="dxa"/>
          </w:tcPr>
          <w:p w14:paraId="6EAFF8C0" w14:textId="1D6958C4" w:rsidR="00916116" w:rsidRDefault="00F621A0"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filter_</w:t>
            </w:r>
            <w:r w:rsidR="00705C0B">
              <w:t>wheel</w:t>
            </w:r>
            <w:r w:rsidR="001D3F96">
              <w:t>_temp</w:t>
            </w:r>
          </w:p>
        </w:tc>
        <w:tc>
          <w:tcPr>
            <w:tcW w:w="1076" w:type="dxa"/>
          </w:tcPr>
          <w:p w14:paraId="6FE6C2C1"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516" w:type="dxa"/>
          </w:tcPr>
          <w:p w14:paraId="02CA5157" w14:textId="7B57CF98" w:rsidR="00916116" w:rsidRDefault="00470448"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temperature of filter wheel housing</w:t>
            </w:r>
          </w:p>
        </w:tc>
        <w:tc>
          <w:tcPr>
            <w:tcW w:w="1021" w:type="dxa"/>
          </w:tcPr>
          <w:p w14:paraId="269F2763" w14:textId="635993C1" w:rsidR="00916116" w:rsidRDefault="00470448"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42B6BDF5" w14:textId="77777777" w:rsidR="00916116" w:rsidRDefault="0091611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1D3F96" w14:paraId="266ECAAA" w14:textId="77777777" w:rsidTr="004E40CA">
        <w:tc>
          <w:tcPr>
            <w:tcW w:w="2497" w:type="dxa"/>
          </w:tcPr>
          <w:p w14:paraId="7AECD01A" w14:textId="0460B89E" w:rsidR="001D3F96" w:rsidRDefault="004440CC"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bb_top_temp</w:t>
            </w:r>
          </w:p>
        </w:tc>
        <w:tc>
          <w:tcPr>
            <w:tcW w:w="1076" w:type="dxa"/>
          </w:tcPr>
          <w:p w14:paraId="69F879C4" w14:textId="220872C9" w:rsidR="001D3F96" w:rsidRDefault="000866A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9</w:t>
            </w:r>
          </w:p>
        </w:tc>
        <w:tc>
          <w:tcPr>
            <w:tcW w:w="1516" w:type="dxa"/>
          </w:tcPr>
          <w:p w14:paraId="7C644C03" w14:textId="2C27EF9C" w:rsidR="001D3F96" w:rsidRDefault="00304FC6"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temperature of top of cold plate (only valid during ground calibration)</w:t>
            </w:r>
          </w:p>
        </w:tc>
        <w:tc>
          <w:tcPr>
            <w:tcW w:w="1021" w:type="dxa"/>
          </w:tcPr>
          <w:p w14:paraId="2EC4F9F0" w14:textId="7DA74B99" w:rsidR="001D3F96" w:rsidRDefault="00FD6737"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55B546ED" w14:textId="160C3242" w:rsidR="001D3F96" w:rsidRDefault="00FD6737"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1D3F96" w14:paraId="4D6464AC" w14:textId="77777777" w:rsidTr="004E40CA">
        <w:tc>
          <w:tcPr>
            <w:tcW w:w="2497" w:type="dxa"/>
          </w:tcPr>
          <w:p w14:paraId="06501C46" w14:textId="0D972732" w:rsidR="001D3F96" w:rsidRDefault="004440CC"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cold_box_wall_temp</w:t>
            </w:r>
          </w:p>
        </w:tc>
        <w:tc>
          <w:tcPr>
            <w:tcW w:w="1076" w:type="dxa"/>
          </w:tcPr>
          <w:p w14:paraId="4A597050" w14:textId="39283BAC" w:rsidR="001D3F96" w:rsidRDefault="000866A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10</w:t>
            </w:r>
          </w:p>
        </w:tc>
        <w:tc>
          <w:tcPr>
            <w:tcW w:w="1516" w:type="dxa"/>
          </w:tcPr>
          <w:p w14:paraId="64368075" w14:textId="23C98E0E" w:rsidR="001D3F96" w:rsidRDefault="00497C6D"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cold box wall temperature</w:t>
            </w:r>
          </w:p>
        </w:tc>
        <w:tc>
          <w:tcPr>
            <w:tcW w:w="1021" w:type="dxa"/>
          </w:tcPr>
          <w:p w14:paraId="19EAE8B7" w14:textId="065B688F" w:rsidR="001D3F96" w:rsidRDefault="00497C6D"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63EE70A5" w14:textId="7BC6F5A3" w:rsidR="001D3F96" w:rsidRDefault="00497C6D"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1D3F96" w14:paraId="79A7300E" w14:textId="77777777" w:rsidTr="004E40CA">
        <w:tc>
          <w:tcPr>
            <w:tcW w:w="2497" w:type="dxa"/>
          </w:tcPr>
          <w:p w14:paraId="0361AA10" w14:textId="7AC75991" w:rsidR="001D3F96" w:rsidRDefault="004440CC"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mirror_1_temp</w:t>
            </w:r>
          </w:p>
        </w:tc>
        <w:tc>
          <w:tcPr>
            <w:tcW w:w="1076" w:type="dxa"/>
          </w:tcPr>
          <w:p w14:paraId="54C5D42B" w14:textId="5786073B" w:rsidR="001D3F96" w:rsidRDefault="000866A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11</w:t>
            </w:r>
          </w:p>
        </w:tc>
        <w:tc>
          <w:tcPr>
            <w:tcW w:w="1516" w:type="dxa"/>
          </w:tcPr>
          <w:p w14:paraId="446963D7" w14:textId="7295DD46" w:rsidR="001D3F96" w:rsidRDefault="008A7A84"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mirror 1 temperature</w:t>
            </w:r>
          </w:p>
        </w:tc>
        <w:tc>
          <w:tcPr>
            <w:tcW w:w="1021" w:type="dxa"/>
          </w:tcPr>
          <w:p w14:paraId="1A28105D" w14:textId="7A56C3B5" w:rsidR="001D3F96" w:rsidRDefault="008A7A84"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0E0890C9" w14:textId="6D9EF71B" w:rsidR="001D3F96" w:rsidRDefault="008A7A84"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1D3F96" w14:paraId="62012938" w14:textId="77777777" w:rsidTr="004E40CA">
        <w:tc>
          <w:tcPr>
            <w:tcW w:w="2497" w:type="dxa"/>
          </w:tcPr>
          <w:p w14:paraId="1DEB7C67" w14:textId="4CC3F68D" w:rsidR="001D3F96" w:rsidRDefault="004440CC"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mirror_2_temp</w:t>
            </w:r>
          </w:p>
        </w:tc>
        <w:tc>
          <w:tcPr>
            <w:tcW w:w="1076" w:type="dxa"/>
          </w:tcPr>
          <w:p w14:paraId="6E1043DF" w14:textId="4BD042CA" w:rsidR="001D3F96" w:rsidRDefault="000866A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12</w:t>
            </w:r>
          </w:p>
        </w:tc>
        <w:tc>
          <w:tcPr>
            <w:tcW w:w="1516" w:type="dxa"/>
          </w:tcPr>
          <w:p w14:paraId="0108B4A8" w14:textId="60180F4E" w:rsidR="001D3F96" w:rsidRDefault="008A7A84"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mirror 2 temperature</w:t>
            </w:r>
          </w:p>
        </w:tc>
        <w:tc>
          <w:tcPr>
            <w:tcW w:w="1021" w:type="dxa"/>
          </w:tcPr>
          <w:p w14:paraId="46074136" w14:textId="16100E43" w:rsidR="001D3F96" w:rsidRDefault="008A7A84"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1F5D8698" w14:textId="00FFDB8A" w:rsidR="001D3F96" w:rsidRDefault="008A7A84"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1D3F96" w14:paraId="77524C99" w14:textId="77777777" w:rsidTr="004E40CA">
        <w:tc>
          <w:tcPr>
            <w:tcW w:w="2497" w:type="dxa"/>
          </w:tcPr>
          <w:p w14:paraId="6197256E" w14:textId="14D66833" w:rsidR="001D3F96" w:rsidRDefault="004440CC"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window_1_temp</w:t>
            </w:r>
          </w:p>
        </w:tc>
        <w:tc>
          <w:tcPr>
            <w:tcW w:w="1076" w:type="dxa"/>
          </w:tcPr>
          <w:p w14:paraId="7E83CFDD" w14:textId="0F9F2FDA" w:rsidR="001D3F96" w:rsidRDefault="000866A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13</w:t>
            </w:r>
          </w:p>
        </w:tc>
        <w:tc>
          <w:tcPr>
            <w:tcW w:w="1516" w:type="dxa"/>
          </w:tcPr>
          <w:p w14:paraId="21CA4880" w14:textId="3E6352DB" w:rsidR="001D3F96" w:rsidRDefault="00B46CAC"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window 1 temperature</w:t>
            </w:r>
          </w:p>
        </w:tc>
        <w:tc>
          <w:tcPr>
            <w:tcW w:w="1021" w:type="dxa"/>
          </w:tcPr>
          <w:p w14:paraId="684C09AD" w14:textId="036E6F1C" w:rsidR="001D3F96" w:rsidRDefault="00B46CAC"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481C0E02" w14:textId="3EA92697" w:rsidR="001D3F96" w:rsidRDefault="00B46CAC"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1D3F96" w14:paraId="674B373D" w14:textId="77777777" w:rsidTr="004E40CA">
        <w:tc>
          <w:tcPr>
            <w:tcW w:w="2497" w:type="dxa"/>
          </w:tcPr>
          <w:p w14:paraId="2B517CAC" w14:textId="0068325D" w:rsidR="001D3F96" w:rsidRDefault="004440CC"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mirror_3_temp</w:t>
            </w:r>
          </w:p>
        </w:tc>
        <w:tc>
          <w:tcPr>
            <w:tcW w:w="1076" w:type="dxa"/>
          </w:tcPr>
          <w:p w14:paraId="7028AC52" w14:textId="68FB8A52" w:rsidR="001D3F96" w:rsidRDefault="000866A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14</w:t>
            </w:r>
          </w:p>
        </w:tc>
        <w:tc>
          <w:tcPr>
            <w:tcW w:w="1516" w:type="dxa"/>
          </w:tcPr>
          <w:p w14:paraId="6367BDD3" w14:textId="34DC2908" w:rsidR="001D3F96" w:rsidRDefault="005468CE"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mirror 3 temperature</w:t>
            </w:r>
          </w:p>
        </w:tc>
        <w:tc>
          <w:tcPr>
            <w:tcW w:w="1021" w:type="dxa"/>
          </w:tcPr>
          <w:p w14:paraId="1DEA2132" w14:textId="7D1ED56B" w:rsidR="001D3F96" w:rsidRDefault="005468CE"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3A0830F7" w14:textId="22EE6EF2" w:rsidR="001D3F96" w:rsidRDefault="005468CE"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1D3F96" w14:paraId="4FE68D79" w14:textId="77777777" w:rsidTr="004E40CA">
        <w:tc>
          <w:tcPr>
            <w:tcW w:w="2497" w:type="dxa"/>
          </w:tcPr>
          <w:p w14:paraId="4B931240" w14:textId="3860D85A" w:rsidR="001D3F96" w:rsidRDefault="004440CC"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window_2_temp</w:t>
            </w:r>
          </w:p>
        </w:tc>
        <w:tc>
          <w:tcPr>
            <w:tcW w:w="1076" w:type="dxa"/>
          </w:tcPr>
          <w:p w14:paraId="642FFB16" w14:textId="14F65A9C" w:rsidR="001D3F96" w:rsidRDefault="000866A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15</w:t>
            </w:r>
          </w:p>
        </w:tc>
        <w:tc>
          <w:tcPr>
            <w:tcW w:w="1516" w:type="dxa"/>
          </w:tcPr>
          <w:p w14:paraId="1FC07308" w14:textId="76E4001E" w:rsidR="001D3F96" w:rsidRDefault="005468CE"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window 2 temperature</w:t>
            </w:r>
          </w:p>
        </w:tc>
        <w:tc>
          <w:tcPr>
            <w:tcW w:w="1021" w:type="dxa"/>
          </w:tcPr>
          <w:p w14:paraId="3509ACEF" w14:textId="23E574EA" w:rsidR="001D3F96" w:rsidRDefault="005468CE"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4F3C1B0C" w14:textId="34C2EBC8" w:rsidR="001D3F96" w:rsidRDefault="005468CE"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1D3F96" w14:paraId="6CC82989" w14:textId="77777777" w:rsidTr="004E40CA">
        <w:tc>
          <w:tcPr>
            <w:tcW w:w="2497" w:type="dxa"/>
          </w:tcPr>
          <w:p w14:paraId="592DAA95" w14:textId="7658C1DF" w:rsidR="001D3F96" w:rsidRDefault="004440CC"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mirror_4_temp</w:t>
            </w:r>
          </w:p>
        </w:tc>
        <w:tc>
          <w:tcPr>
            <w:tcW w:w="1076" w:type="dxa"/>
          </w:tcPr>
          <w:p w14:paraId="47F5FE0E" w14:textId="49FEDEF3" w:rsidR="001D3F96" w:rsidRDefault="000866A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16</w:t>
            </w:r>
          </w:p>
        </w:tc>
        <w:tc>
          <w:tcPr>
            <w:tcW w:w="1516" w:type="dxa"/>
          </w:tcPr>
          <w:p w14:paraId="43203674" w14:textId="1E8D4F96" w:rsidR="001D3F96" w:rsidRDefault="00FB6099"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 xml:space="preserve">mirror 4 </w:t>
            </w:r>
            <w:r>
              <w:lastRenderedPageBreak/>
              <w:t>temperature</w:t>
            </w:r>
          </w:p>
        </w:tc>
        <w:tc>
          <w:tcPr>
            <w:tcW w:w="1021" w:type="dxa"/>
          </w:tcPr>
          <w:p w14:paraId="45D5D20A" w14:textId="2E32E9BC" w:rsidR="001D3F96" w:rsidRDefault="00FB6099"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lastRenderedPageBreak/>
              <w:t>8</w:t>
            </w:r>
          </w:p>
        </w:tc>
        <w:tc>
          <w:tcPr>
            <w:tcW w:w="1954" w:type="dxa"/>
          </w:tcPr>
          <w:p w14:paraId="36E79191" w14:textId="723DACA2" w:rsidR="001D3F96" w:rsidRDefault="00FB6099"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1D3F96" w14:paraId="6D850B51" w14:textId="77777777" w:rsidTr="004E40CA">
        <w:tc>
          <w:tcPr>
            <w:tcW w:w="2497" w:type="dxa"/>
          </w:tcPr>
          <w:p w14:paraId="55EE6002" w14:textId="53437980" w:rsidR="001D3F96" w:rsidRDefault="00173CDB"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lastRenderedPageBreak/>
              <w:t>camera_housing_temp</w:t>
            </w:r>
          </w:p>
        </w:tc>
        <w:tc>
          <w:tcPr>
            <w:tcW w:w="1076" w:type="dxa"/>
          </w:tcPr>
          <w:p w14:paraId="34E614A7" w14:textId="51BBE6AB" w:rsidR="001D3F96" w:rsidRDefault="000866A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17</w:t>
            </w:r>
          </w:p>
        </w:tc>
        <w:tc>
          <w:tcPr>
            <w:tcW w:w="1516" w:type="dxa"/>
          </w:tcPr>
          <w:p w14:paraId="79B32208" w14:textId="25FFDEDE" w:rsidR="001D3F96" w:rsidRDefault="00B15E4B"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camera housing temperature</w:t>
            </w:r>
          </w:p>
        </w:tc>
        <w:tc>
          <w:tcPr>
            <w:tcW w:w="1021" w:type="dxa"/>
          </w:tcPr>
          <w:p w14:paraId="682D852A" w14:textId="6415B1E7" w:rsidR="001D3F96" w:rsidRDefault="00B15E4B"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355A8AA1" w14:textId="2F56E128" w:rsidR="001D3F96" w:rsidRDefault="00B15E4B"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1D3F96" w14:paraId="0FB580C2" w14:textId="77777777" w:rsidTr="004E40CA">
        <w:tc>
          <w:tcPr>
            <w:tcW w:w="2497" w:type="dxa"/>
          </w:tcPr>
          <w:p w14:paraId="2410118C" w14:textId="5E98F3E6" w:rsidR="001D3F96" w:rsidRDefault="00173CDB"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ln2_ctrl_1_temp</w:t>
            </w:r>
          </w:p>
        </w:tc>
        <w:tc>
          <w:tcPr>
            <w:tcW w:w="1076" w:type="dxa"/>
          </w:tcPr>
          <w:p w14:paraId="177DE9B9" w14:textId="308D1885" w:rsidR="001D3F96" w:rsidRDefault="000866A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18</w:t>
            </w:r>
          </w:p>
        </w:tc>
        <w:tc>
          <w:tcPr>
            <w:tcW w:w="1516" w:type="dxa"/>
          </w:tcPr>
          <w:p w14:paraId="547C2B15" w14:textId="6A2065B5" w:rsidR="001D3F96" w:rsidRDefault="00EC0F0D"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liquid nitrogen control 1 temperature</w:t>
            </w:r>
          </w:p>
        </w:tc>
        <w:tc>
          <w:tcPr>
            <w:tcW w:w="1021" w:type="dxa"/>
          </w:tcPr>
          <w:p w14:paraId="3A8DAC68" w14:textId="77EAB827" w:rsidR="001D3F96" w:rsidRDefault="00EC0F0D"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681BDB35" w14:textId="02A7A37D" w:rsidR="001D3F96" w:rsidRDefault="00EC0F0D"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1D3F96" w14:paraId="1207A44B" w14:textId="77777777" w:rsidTr="004E40CA">
        <w:tc>
          <w:tcPr>
            <w:tcW w:w="2497" w:type="dxa"/>
          </w:tcPr>
          <w:p w14:paraId="411959A9" w14:textId="2CD19493" w:rsidR="001D3F96" w:rsidRDefault="00173CDB"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bb_bottom_temp</w:t>
            </w:r>
          </w:p>
        </w:tc>
        <w:tc>
          <w:tcPr>
            <w:tcW w:w="1076" w:type="dxa"/>
          </w:tcPr>
          <w:p w14:paraId="0491714E" w14:textId="2FF27D76" w:rsidR="001D3F96" w:rsidRDefault="000866A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19</w:t>
            </w:r>
          </w:p>
        </w:tc>
        <w:tc>
          <w:tcPr>
            <w:tcW w:w="1516" w:type="dxa"/>
          </w:tcPr>
          <w:p w14:paraId="5AB466B2" w14:textId="39122B8E" w:rsidR="001D3F96" w:rsidRDefault="00000195" w:rsidP="00000195">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temperature of bottom of cold plate (only valid during ground calibration)</w:t>
            </w:r>
          </w:p>
        </w:tc>
        <w:tc>
          <w:tcPr>
            <w:tcW w:w="1021" w:type="dxa"/>
          </w:tcPr>
          <w:p w14:paraId="55D49EB1" w14:textId="1F0983DD" w:rsidR="001D3F96" w:rsidRDefault="00EC0F0D"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58D8D8F2" w14:textId="4B14702E" w:rsidR="001D3F96" w:rsidRDefault="00EC0F0D"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1D3F96" w14:paraId="773C160E" w14:textId="77777777" w:rsidTr="004E40CA">
        <w:tc>
          <w:tcPr>
            <w:tcW w:w="2497" w:type="dxa"/>
          </w:tcPr>
          <w:p w14:paraId="4A3685B2" w14:textId="7F3D92F5" w:rsidR="001D3F96" w:rsidRDefault="00173CDB"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ln2_ctrl_2_temp</w:t>
            </w:r>
          </w:p>
        </w:tc>
        <w:tc>
          <w:tcPr>
            <w:tcW w:w="1076" w:type="dxa"/>
          </w:tcPr>
          <w:p w14:paraId="28B3DD33" w14:textId="04C3D4DD" w:rsidR="001D3F96" w:rsidRDefault="000866AF"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20</w:t>
            </w:r>
          </w:p>
        </w:tc>
        <w:tc>
          <w:tcPr>
            <w:tcW w:w="1516" w:type="dxa"/>
          </w:tcPr>
          <w:p w14:paraId="1739B7B6" w14:textId="692B09BE" w:rsidR="001D3F96" w:rsidRDefault="00086EA4"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liquid nitrogen control 2 temperature</w:t>
            </w:r>
          </w:p>
        </w:tc>
        <w:tc>
          <w:tcPr>
            <w:tcW w:w="1021" w:type="dxa"/>
          </w:tcPr>
          <w:p w14:paraId="1C496DDA" w14:textId="33219BC3" w:rsidR="001D3F96" w:rsidRDefault="00086EA4"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1954" w:type="dxa"/>
          </w:tcPr>
          <w:p w14:paraId="48080888" w14:textId="2B61443C" w:rsidR="001D3F96" w:rsidRDefault="00086EA4" w:rsidP="001D3F96">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bl>
    <w:p w14:paraId="52385797" w14:textId="77777777" w:rsidR="00916116" w:rsidRDefault="00916116" w:rsidP="004E40C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46DD26E7" w14:textId="05C8D103" w:rsidR="00BF22D8" w:rsidRDefault="00BF22D8" w:rsidP="00A3421C">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t>PTT Data</w:t>
      </w:r>
    </w:p>
    <w:p w14:paraId="255974E3" w14:textId="20BBD350" w:rsidR="00162EE7" w:rsidRDefault="00162EE7" w:rsidP="00A3421C">
      <w:pPr>
        <w:ind w:left="720"/>
      </w:pPr>
      <w:r>
        <w:t xml:space="preserve">The Photon Transfer Test (PTT) data product contains the results of a photon transfer test run on 10 consecutive sets of images. The photon transfer test is described in Appendix </w:t>
      </w:r>
      <w:r w:rsidR="00D93830">
        <w:t>B</w:t>
      </w:r>
      <w:r>
        <w:t>.</w:t>
      </w:r>
      <w:r w:rsidR="00AF1951">
        <w:t xml:space="preserve"> </w:t>
      </w:r>
    </w:p>
    <w:p w14:paraId="2001345C" w14:textId="77777777" w:rsidR="00162EE7" w:rsidRDefault="00162EE7" w:rsidP="004E40C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603B66D6" w14:textId="77777777" w:rsidR="00162EE7" w:rsidRDefault="00162EE7" w:rsidP="00162EE7">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r>
        <w:t>The following table provides the size and type of each field in the ASCII data product.</w:t>
      </w:r>
    </w:p>
    <w:p w14:paraId="5CB5B41F" w14:textId="77777777" w:rsidR="00517C63" w:rsidRDefault="00517C63" w:rsidP="00162EE7">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tbl>
      <w:tblPr>
        <w:tblStyle w:val="TableGrid"/>
        <w:tblW w:w="0" w:type="auto"/>
        <w:tblInd w:w="792" w:type="dxa"/>
        <w:tblLayout w:type="fixed"/>
        <w:tblLook w:val="04A0" w:firstRow="1" w:lastRow="0" w:firstColumn="1" w:lastColumn="0" w:noHBand="0" w:noVBand="1"/>
      </w:tblPr>
      <w:tblGrid>
        <w:gridCol w:w="1746"/>
        <w:gridCol w:w="1080"/>
        <w:gridCol w:w="2098"/>
        <w:gridCol w:w="1008"/>
        <w:gridCol w:w="2132"/>
      </w:tblGrid>
      <w:tr w:rsidR="00B008F5" w14:paraId="4BF4B38E" w14:textId="77777777" w:rsidTr="00A3421C">
        <w:tc>
          <w:tcPr>
            <w:tcW w:w="1746" w:type="dxa"/>
          </w:tcPr>
          <w:p w14:paraId="201D0C60" w14:textId="77777777" w:rsidR="00517C63" w:rsidRDefault="00517C6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Field name</w:t>
            </w:r>
          </w:p>
        </w:tc>
        <w:tc>
          <w:tcPr>
            <w:tcW w:w="1080" w:type="dxa"/>
          </w:tcPr>
          <w:p w14:paraId="157073DA" w14:textId="77777777" w:rsidR="00517C63" w:rsidRDefault="00517C6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column number</w:t>
            </w:r>
          </w:p>
        </w:tc>
        <w:tc>
          <w:tcPr>
            <w:tcW w:w="2098" w:type="dxa"/>
          </w:tcPr>
          <w:p w14:paraId="161935C9" w14:textId="77777777" w:rsidR="00517C63" w:rsidRDefault="00517C6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Description</w:t>
            </w:r>
          </w:p>
        </w:tc>
        <w:tc>
          <w:tcPr>
            <w:tcW w:w="1008" w:type="dxa"/>
          </w:tcPr>
          <w:p w14:paraId="60310D59" w14:textId="77777777" w:rsidR="00517C63" w:rsidRDefault="00517C6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Size (Bytes)</w:t>
            </w:r>
          </w:p>
        </w:tc>
        <w:tc>
          <w:tcPr>
            <w:tcW w:w="2132" w:type="dxa"/>
          </w:tcPr>
          <w:p w14:paraId="54DA0B6A" w14:textId="77777777" w:rsidR="00517C63" w:rsidRDefault="00517C6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Data Type</w:t>
            </w:r>
          </w:p>
        </w:tc>
      </w:tr>
      <w:tr w:rsidR="00B008F5" w14:paraId="2FC093E0" w14:textId="77777777" w:rsidTr="00A3421C">
        <w:tc>
          <w:tcPr>
            <w:tcW w:w="1746" w:type="dxa"/>
          </w:tcPr>
          <w:p w14:paraId="05992475" w14:textId="4D8622B2" w:rsidR="00517C63" w:rsidRDefault="00595B4B"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signal</w:t>
            </w:r>
          </w:p>
        </w:tc>
        <w:tc>
          <w:tcPr>
            <w:tcW w:w="1080" w:type="dxa"/>
          </w:tcPr>
          <w:p w14:paraId="5F18561F" w14:textId="77777777" w:rsidR="00517C63" w:rsidRDefault="00517C6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w:t>
            </w:r>
          </w:p>
        </w:tc>
        <w:tc>
          <w:tcPr>
            <w:tcW w:w="2098" w:type="dxa"/>
          </w:tcPr>
          <w:p w14:paraId="43ACD740" w14:textId="730A00F0" w:rsidR="00517C63" w:rsidRDefault="00810E6F"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The mean observed signal</w:t>
            </w:r>
          </w:p>
        </w:tc>
        <w:tc>
          <w:tcPr>
            <w:tcW w:w="1008" w:type="dxa"/>
          </w:tcPr>
          <w:p w14:paraId="2D47A76E" w14:textId="77028B74" w:rsidR="00517C63" w:rsidRPr="008E1E03" w:rsidRDefault="008E1E03" w:rsidP="008E1E03">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15</w:t>
            </w:r>
          </w:p>
        </w:tc>
        <w:tc>
          <w:tcPr>
            <w:tcW w:w="2132" w:type="dxa"/>
          </w:tcPr>
          <w:p w14:paraId="6E759420" w14:textId="77777777" w:rsidR="00517C63" w:rsidRDefault="00517C6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008F5" w14:paraId="32681F32" w14:textId="77777777" w:rsidTr="00A3421C">
        <w:tc>
          <w:tcPr>
            <w:tcW w:w="1746" w:type="dxa"/>
          </w:tcPr>
          <w:p w14:paraId="09F5C2C8" w14:textId="0DE774AF" w:rsidR="005D30B2" w:rsidRDefault="005D30B2"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read_sigma_sqrt2</w:t>
            </w:r>
          </w:p>
        </w:tc>
        <w:tc>
          <w:tcPr>
            <w:tcW w:w="1080" w:type="dxa"/>
          </w:tcPr>
          <w:p w14:paraId="343E344B" w14:textId="77777777" w:rsidR="005D30B2" w:rsidRDefault="005D30B2"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2</w:t>
            </w:r>
          </w:p>
        </w:tc>
        <w:tc>
          <w:tcPr>
            <w:tcW w:w="2098" w:type="dxa"/>
          </w:tcPr>
          <w:p w14:paraId="5168FF94" w14:textId="4C0D156A" w:rsidR="005D30B2" w:rsidRDefault="005D30B2"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 xml:space="preserve">The standard deviation </w:t>
            </w:r>
            <w:r w:rsidR="00EF31C4">
              <w:t xml:space="preserve">divided by the square root </w:t>
            </w:r>
            <w:r>
              <w:t>of two differenced bias frames.</w:t>
            </w:r>
            <w:r w:rsidR="00BA19F7">
              <w:t xml:space="preserve"> </w:t>
            </w:r>
            <w:r w:rsidR="00E156F5">
              <w:t>‘</w:t>
            </w:r>
            <w:r w:rsidR="00BA19F7">
              <w:t>file1</w:t>
            </w:r>
            <w:r w:rsidR="00E156F5">
              <w:t>’</w:t>
            </w:r>
            <w:r w:rsidR="00BA19F7">
              <w:t xml:space="preserve"> and </w:t>
            </w:r>
            <w:r w:rsidR="00E156F5">
              <w:t>‘</w:t>
            </w:r>
            <w:r w:rsidR="00BA19F7">
              <w:t>file3</w:t>
            </w:r>
            <w:r w:rsidR="00E156F5">
              <w:t>’</w:t>
            </w:r>
            <w:r w:rsidR="00BA19F7">
              <w:t xml:space="preserve"> identify the two raw bias images used.</w:t>
            </w:r>
          </w:p>
        </w:tc>
        <w:tc>
          <w:tcPr>
            <w:tcW w:w="1008" w:type="dxa"/>
          </w:tcPr>
          <w:p w14:paraId="11835EC3" w14:textId="1B0674C9" w:rsidR="005D30B2" w:rsidRPr="008E1E03" w:rsidRDefault="005D30B2" w:rsidP="004E40CA">
            <w:r>
              <w:t>15</w:t>
            </w:r>
          </w:p>
        </w:tc>
        <w:tc>
          <w:tcPr>
            <w:tcW w:w="2132" w:type="dxa"/>
          </w:tcPr>
          <w:p w14:paraId="5E8BC096" w14:textId="67A7B52D" w:rsidR="005D30B2" w:rsidRDefault="005D30B2"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008F5" w14:paraId="2B6BEAF2" w14:textId="77777777" w:rsidTr="00A3421C">
        <w:tc>
          <w:tcPr>
            <w:tcW w:w="1746" w:type="dxa"/>
          </w:tcPr>
          <w:p w14:paraId="5F819FCC" w14:textId="61100B57" w:rsidR="00517C63" w:rsidRDefault="00595B4B"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s_sigma</w:t>
            </w:r>
          </w:p>
        </w:tc>
        <w:tc>
          <w:tcPr>
            <w:tcW w:w="1080" w:type="dxa"/>
          </w:tcPr>
          <w:p w14:paraId="0ADC3EC3" w14:textId="77777777" w:rsidR="00517C63" w:rsidRDefault="00517C6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3</w:t>
            </w:r>
          </w:p>
        </w:tc>
        <w:tc>
          <w:tcPr>
            <w:tcW w:w="2098" w:type="dxa"/>
          </w:tcPr>
          <w:p w14:paraId="3E6076A9" w14:textId="7FC186C7" w:rsidR="00517C63" w:rsidRDefault="009C724A"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 xml:space="preserve">The standard deviation of two averaged bias-subtracted images </w:t>
            </w:r>
          </w:p>
        </w:tc>
        <w:tc>
          <w:tcPr>
            <w:tcW w:w="1008" w:type="dxa"/>
          </w:tcPr>
          <w:p w14:paraId="15B5179A" w14:textId="5F024A3F" w:rsidR="00517C63" w:rsidRDefault="008E1E0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15</w:t>
            </w:r>
          </w:p>
        </w:tc>
        <w:tc>
          <w:tcPr>
            <w:tcW w:w="2132" w:type="dxa"/>
          </w:tcPr>
          <w:p w14:paraId="5F571921" w14:textId="77777777" w:rsidR="00517C63" w:rsidRDefault="00517C6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008F5" w14:paraId="3623518B" w14:textId="77777777" w:rsidTr="00A3421C">
        <w:tc>
          <w:tcPr>
            <w:tcW w:w="1746" w:type="dxa"/>
          </w:tcPr>
          <w:p w14:paraId="6621053A" w14:textId="4FE0518E" w:rsidR="00517C63" w:rsidRDefault="00595B4B"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lastRenderedPageBreak/>
              <w:t>gain</w:t>
            </w:r>
          </w:p>
        </w:tc>
        <w:tc>
          <w:tcPr>
            <w:tcW w:w="1080" w:type="dxa"/>
          </w:tcPr>
          <w:p w14:paraId="1BD26E92" w14:textId="77777777" w:rsidR="00517C63" w:rsidRDefault="00517C6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4</w:t>
            </w:r>
          </w:p>
        </w:tc>
        <w:tc>
          <w:tcPr>
            <w:tcW w:w="2098" w:type="dxa"/>
          </w:tcPr>
          <w:p w14:paraId="72E88B1D" w14:textId="481462BC" w:rsidR="00517C63" w:rsidRDefault="00CD6637"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The calculated gain (see PTT in Appendix 8)</w:t>
            </w:r>
          </w:p>
        </w:tc>
        <w:tc>
          <w:tcPr>
            <w:tcW w:w="1008" w:type="dxa"/>
          </w:tcPr>
          <w:p w14:paraId="5E2DBA97" w14:textId="1BD90D50" w:rsidR="00517C63" w:rsidRDefault="004D07B0"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15</w:t>
            </w:r>
          </w:p>
        </w:tc>
        <w:tc>
          <w:tcPr>
            <w:tcW w:w="2132" w:type="dxa"/>
          </w:tcPr>
          <w:p w14:paraId="1B5C11CB" w14:textId="77777777" w:rsidR="00517C63" w:rsidRDefault="00517C6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ASCII_Real</w:t>
            </w:r>
          </w:p>
        </w:tc>
      </w:tr>
      <w:tr w:rsidR="00B008F5" w14:paraId="39D87EAB" w14:textId="77777777" w:rsidTr="00A3421C">
        <w:tc>
          <w:tcPr>
            <w:tcW w:w="1746" w:type="dxa"/>
          </w:tcPr>
          <w:p w14:paraId="03FC0F33" w14:textId="4F2DFC2B" w:rsidR="00517C63" w:rsidRDefault="00595B4B"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filter</w:t>
            </w:r>
          </w:p>
        </w:tc>
        <w:tc>
          <w:tcPr>
            <w:tcW w:w="1080" w:type="dxa"/>
          </w:tcPr>
          <w:p w14:paraId="77DFD8DD" w14:textId="77777777" w:rsidR="00517C63" w:rsidRDefault="00517C6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5</w:t>
            </w:r>
          </w:p>
        </w:tc>
        <w:tc>
          <w:tcPr>
            <w:tcW w:w="2098" w:type="dxa"/>
          </w:tcPr>
          <w:p w14:paraId="618F7F1C" w14:textId="196016FF" w:rsidR="00517C63" w:rsidRDefault="00CD3CE0"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The filter number of the four image files used to generate this record</w:t>
            </w:r>
          </w:p>
        </w:tc>
        <w:tc>
          <w:tcPr>
            <w:tcW w:w="1008" w:type="dxa"/>
          </w:tcPr>
          <w:p w14:paraId="590C3381" w14:textId="25753CD7" w:rsidR="00517C63" w:rsidRDefault="004D07B0"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3</w:t>
            </w:r>
          </w:p>
        </w:tc>
        <w:tc>
          <w:tcPr>
            <w:tcW w:w="2132" w:type="dxa"/>
          </w:tcPr>
          <w:p w14:paraId="4420D001" w14:textId="3B925B5C" w:rsidR="00517C63" w:rsidRDefault="004D07B0" w:rsidP="004D07B0">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ASCII_Integer</w:t>
            </w:r>
          </w:p>
        </w:tc>
      </w:tr>
      <w:tr w:rsidR="00B008F5" w14:paraId="7DBF6CE7" w14:textId="77777777" w:rsidTr="00A3421C">
        <w:tc>
          <w:tcPr>
            <w:tcW w:w="1746" w:type="dxa"/>
          </w:tcPr>
          <w:p w14:paraId="41804AD3" w14:textId="178E382D" w:rsidR="00517C63" w:rsidRDefault="00595B4B"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file1</w:t>
            </w:r>
          </w:p>
        </w:tc>
        <w:tc>
          <w:tcPr>
            <w:tcW w:w="1080" w:type="dxa"/>
          </w:tcPr>
          <w:p w14:paraId="71C35F49" w14:textId="77777777" w:rsidR="00517C63" w:rsidRDefault="00517C63"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6</w:t>
            </w:r>
          </w:p>
        </w:tc>
        <w:tc>
          <w:tcPr>
            <w:tcW w:w="2098" w:type="dxa"/>
          </w:tcPr>
          <w:p w14:paraId="6F2B5D2A" w14:textId="56599FE6" w:rsidR="00517C63" w:rsidRDefault="00CD3CE0"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filename of first RAW bias image used</w:t>
            </w:r>
          </w:p>
        </w:tc>
        <w:tc>
          <w:tcPr>
            <w:tcW w:w="1008" w:type="dxa"/>
          </w:tcPr>
          <w:p w14:paraId="6DA218F4" w14:textId="61AE49C7" w:rsidR="00517C63" w:rsidRDefault="004917A4"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31</w:t>
            </w:r>
          </w:p>
        </w:tc>
        <w:tc>
          <w:tcPr>
            <w:tcW w:w="2132" w:type="dxa"/>
          </w:tcPr>
          <w:p w14:paraId="7EA43CDA" w14:textId="24247513" w:rsidR="00517C63" w:rsidRDefault="00517C63" w:rsidP="004917A4">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w:t>
            </w:r>
            <w:r w:rsidR="004917A4">
              <w:t>II_Short_String</w:t>
            </w:r>
          </w:p>
        </w:tc>
      </w:tr>
      <w:tr w:rsidR="00B008F5" w14:paraId="543495DB" w14:textId="77777777" w:rsidTr="00A3421C">
        <w:tc>
          <w:tcPr>
            <w:tcW w:w="1746" w:type="dxa"/>
          </w:tcPr>
          <w:p w14:paraId="33C1E7E8" w14:textId="6E22AEEE" w:rsidR="00371FA9" w:rsidRDefault="00371FA9"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file2</w:t>
            </w:r>
          </w:p>
        </w:tc>
        <w:tc>
          <w:tcPr>
            <w:tcW w:w="1080" w:type="dxa"/>
          </w:tcPr>
          <w:p w14:paraId="30EA9137" w14:textId="77777777" w:rsidR="00371FA9" w:rsidRDefault="00371FA9"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7</w:t>
            </w:r>
          </w:p>
        </w:tc>
        <w:tc>
          <w:tcPr>
            <w:tcW w:w="2098" w:type="dxa"/>
          </w:tcPr>
          <w:p w14:paraId="31D1ADF8" w14:textId="397690FD" w:rsidR="00371FA9" w:rsidRDefault="00371FA9" w:rsidP="00CD3CE0">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filename of first RAW signal image used</w:t>
            </w:r>
          </w:p>
        </w:tc>
        <w:tc>
          <w:tcPr>
            <w:tcW w:w="1008" w:type="dxa"/>
          </w:tcPr>
          <w:p w14:paraId="540BC568" w14:textId="7A230D74" w:rsidR="00371FA9" w:rsidRDefault="00371FA9"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31</w:t>
            </w:r>
          </w:p>
        </w:tc>
        <w:tc>
          <w:tcPr>
            <w:tcW w:w="2132" w:type="dxa"/>
          </w:tcPr>
          <w:p w14:paraId="62A0F71A" w14:textId="5A6EBF13" w:rsidR="00371FA9" w:rsidRDefault="00371FA9"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ASCII_Short_String</w:t>
            </w:r>
          </w:p>
        </w:tc>
      </w:tr>
      <w:tr w:rsidR="00B008F5" w14:paraId="5EE1CD17" w14:textId="77777777" w:rsidTr="00A3421C">
        <w:tc>
          <w:tcPr>
            <w:tcW w:w="1746" w:type="dxa"/>
          </w:tcPr>
          <w:p w14:paraId="0065E49B" w14:textId="4D897C76" w:rsidR="00371FA9" w:rsidRDefault="00371FA9"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file3</w:t>
            </w:r>
          </w:p>
        </w:tc>
        <w:tc>
          <w:tcPr>
            <w:tcW w:w="1080" w:type="dxa"/>
          </w:tcPr>
          <w:p w14:paraId="5FFFACF4" w14:textId="77777777" w:rsidR="00371FA9" w:rsidRDefault="00371FA9"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8</w:t>
            </w:r>
          </w:p>
        </w:tc>
        <w:tc>
          <w:tcPr>
            <w:tcW w:w="2098" w:type="dxa"/>
          </w:tcPr>
          <w:p w14:paraId="6E9AF1A5" w14:textId="221FA711" w:rsidR="00371FA9" w:rsidRDefault="00371FA9" w:rsidP="00854273">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filename of second RAW bias image used</w:t>
            </w:r>
          </w:p>
        </w:tc>
        <w:tc>
          <w:tcPr>
            <w:tcW w:w="1008" w:type="dxa"/>
          </w:tcPr>
          <w:p w14:paraId="49352979" w14:textId="6DD6F2DB" w:rsidR="00371FA9" w:rsidRDefault="00371FA9"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31</w:t>
            </w:r>
          </w:p>
        </w:tc>
        <w:tc>
          <w:tcPr>
            <w:tcW w:w="2132" w:type="dxa"/>
          </w:tcPr>
          <w:p w14:paraId="1784DB67" w14:textId="37AEFF93" w:rsidR="00371FA9" w:rsidRDefault="00371FA9"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ASCII_Short_String</w:t>
            </w:r>
          </w:p>
        </w:tc>
      </w:tr>
      <w:tr w:rsidR="00B008F5" w14:paraId="3ECCEFC1" w14:textId="77777777" w:rsidTr="00A3421C">
        <w:tc>
          <w:tcPr>
            <w:tcW w:w="1746" w:type="dxa"/>
          </w:tcPr>
          <w:p w14:paraId="1785E0EC" w14:textId="62DF5612" w:rsidR="00371FA9" w:rsidRDefault="00371FA9"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file4</w:t>
            </w:r>
          </w:p>
        </w:tc>
        <w:tc>
          <w:tcPr>
            <w:tcW w:w="1080" w:type="dxa"/>
          </w:tcPr>
          <w:p w14:paraId="061270FD" w14:textId="77777777" w:rsidR="00371FA9" w:rsidRDefault="00371FA9"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9</w:t>
            </w:r>
          </w:p>
        </w:tc>
        <w:tc>
          <w:tcPr>
            <w:tcW w:w="2098" w:type="dxa"/>
          </w:tcPr>
          <w:p w14:paraId="0C8556AE" w14:textId="2000D120" w:rsidR="00371FA9" w:rsidRDefault="00371FA9" w:rsidP="00854273">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filename of second RAW signal image used</w:t>
            </w:r>
          </w:p>
        </w:tc>
        <w:tc>
          <w:tcPr>
            <w:tcW w:w="1008" w:type="dxa"/>
          </w:tcPr>
          <w:p w14:paraId="725B1099" w14:textId="418E38D4" w:rsidR="00371FA9" w:rsidRDefault="00371FA9"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31</w:t>
            </w:r>
          </w:p>
        </w:tc>
        <w:tc>
          <w:tcPr>
            <w:tcW w:w="2132" w:type="dxa"/>
          </w:tcPr>
          <w:p w14:paraId="2A98B10C" w14:textId="3B68B6AC" w:rsidR="00371FA9" w:rsidRDefault="00371FA9" w:rsidP="006210F8">
            <w:pPr>
              <w:pStyle w:val="ListParagraph"/>
              <w:tabs>
                <w:tab w:val="left" w:pos="720"/>
                <w:tab w:val="left" w:pos="1440"/>
                <w:tab w:val="left" w:pos="2160"/>
                <w:tab w:val="left" w:pos="2880"/>
                <w:tab w:val="left" w:pos="3600"/>
                <w:tab w:val="left" w:pos="4320"/>
                <w:tab w:val="left" w:pos="5040"/>
                <w:tab w:val="left" w:pos="5760"/>
                <w:tab w:val="right" w:pos="8640"/>
              </w:tabs>
              <w:spacing w:after="60"/>
              <w:ind w:left="0"/>
            </w:pPr>
            <w:r>
              <w:t>ASCII_Short_String</w:t>
            </w:r>
          </w:p>
        </w:tc>
      </w:tr>
    </w:tbl>
    <w:p w14:paraId="3594464F" w14:textId="77777777" w:rsidR="00162EE7" w:rsidRDefault="00162EE7" w:rsidP="004E40C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01D61599" w14:textId="77777777" w:rsidR="00F502AA" w:rsidRDefault="00F502AA" w:rsidP="004E40CA">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pPr>
    </w:p>
    <w:p w14:paraId="5036B019" w14:textId="77777777" w:rsidR="008B322F" w:rsidRDefault="008B322F" w:rsidP="00A3421C">
      <w:pPr>
        <w:pStyle w:val="ListParagraph"/>
        <w:numPr>
          <w:ilvl w:val="1"/>
          <w:numId w:val="12"/>
        </w:numPr>
        <w:tabs>
          <w:tab w:val="left" w:pos="720"/>
          <w:tab w:val="left" w:pos="1440"/>
          <w:tab w:val="left" w:pos="2160"/>
          <w:tab w:val="left" w:pos="2880"/>
          <w:tab w:val="left" w:pos="3600"/>
          <w:tab w:val="left" w:pos="4320"/>
          <w:tab w:val="left" w:pos="5040"/>
          <w:tab w:val="left" w:pos="5760"/>
          <w:tab w:val="right" w:pos="8640"/>
        </w:tabs>
        <w:spacing w:after="60"/>
        <w:rPr>
          <w:b/>
        </w:rPr>
      </w:pPr>
      <w:r w:rsidRPr="003D01F7">
        <w:rPr>
          <w:b/>
        </w:rPr>
        <w:t>Label and Header Descriptions</w:t>
      </w:r>
    </w:p>
    <w:p w14:paraId="59CA6E8E" w14:textId="7AA871E8" w:rsidR="00DF4968" w:rsidRDefault="00DF4968" w:rsidP="004E40CA">
      <w:pPr>
        <w:tabs>
          <w:tab w:val="left" w:pos="720"/>
          <w:tab w:val="left" w:pos="1440"/>
          <w:tab w:val="left" w:pos="2160"/>
          <w:tab w:val="left" w:pos="2880"/>
          <w:tab w:val="left" w:pos="3600"/>
          <w:tab w:val="left" w:pos="4320"/>
          <w:tab w:val="left" w:pos="5040"/>
          <w:tab w:val="left" w:pos="5760"/>
          <w:tab w:val="right" w:pos="8640"/>
        </w:tabs>
        <w:spacing w:after="60"/>
        <w:ind w:left="360"/>
      </w:pPr>
      <w:r>
        <w:t>All BIRC science and SOH data products contain date and time information that can be used to sort and correlate data products.</w:t>
      </w:r>
    </w:p>
    <w:p w14:paraId="218B5E2C" w14:textId="77777777" w:rsidR="00DF4968" w:rsidRDefault="00DF4968" w:rsidP="004E40CA">
      <w:pPr>
        <w:tabs>
          <w:tab w:val="left" w:pos="720"/>
          <w:tab w:val="left" w:pos="1440"/>
          <w:tab w:val="left" w:pos="2160"/>
          <w:tab w:val="left" w:pos="2880"/>
          <w:tab w:val="left" w:pos="3600"/>
          <w:tab w:val="left" w:pos="4320"/>
          <w:tab w:val="left" w:pos="5040"/>
          <w:tab w:val="left" w:pos="5760"/>
          <w:tab w:val="right" w:pos="8640"/>
        </w:tabs>
        <w:spacing w:after="60"/>
        <w:ind w:left="360"/>
      </w:pPr>
    </w:p>
    <w:p w14:paraId="2B26CCC4" w14:textId="7427841E" w:rsidR="00DF4968" w:rsidRDefault="00DF4968" w:rsidP="004E40CA">
      <w:pPr>
        <w:tabs>
          <w:tab w:val="left" w:pos="720"/>
          <w:tab w:val="left" w:pos="1440"/>
          <w:tab w:val="left" w:pos="2160"/>
          <w:tab w:val="left" w:pos="2880"/>
          <w:tab w:val="left" w:pos="3600"/>
          <w:tab w:val="left" w:pos="4320"/>
          <w:tab w:val="left" w:pos="5040"/>
          <w:tab w:val="left" w:pos="5760"/>
          <w:tab w:val="right" w:pos="8640"/>
        </w:tabs>
        <w:spacing w:after="60"/>
        <w:ind w:left="360"/>
      </w:pPr>
      <w:r>
        <w:t>The following are examples of the BIRC data product labels. Data product labels are in XML format and are PDS4 compliant.</w:t>
      </w:r>
    </w:p>
    <w:p w14:paraId="0A8A3BDF" w14:textId="77777777" w:rsidR="00DF4968" w:rsidRDefault="00DF4968" w:rsidP="004E40CA">
      <w:pPr>
        <w:tabs>
          <w:tab w:val="left" w:pos="720"/>
          <w:tab w:val="left" w:pos="1440"/>
          <w:tab w:val="left" w:pos="2160"/>
          <w:tab w:val="left" w:pos="2880"/>
          <w:tab w:val="left" w:pos="3600"/>
          <w:tab w:val="left" w:pos="4320"/>
          <w:tab w:val="left" w:pos="5040"/>
          <w:tab w:val="left" w:pos="5760"/>
          <w:tab w:val="right" w:pos="8640"/>
        </w:tabs>
        <w:spacing w:after="60"/>
        <w:ind w:left="360"/>
      </w:pPr>
    </w:p>
    <w:p w14:paraId="196E415B" w14:textId="77777777" w:rsidR="004A667D" w:rsidRDefault="004A667D" w:rsidP="004A667D">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t>Example RAW Science Label</w:t>
      </w:r>
    </w:p>
    <w:p w14:paraId="2420ECBF" w14:textId="5927F833" w:rsidR="00A15265" w:rsidRDefault="00A15265" w:rsidP="0066702E">
      <w:pPr>
        <w:tabs>
          <w:tab w:val="left" w:pos="720"/>
          <w:tab w:val="left" w:pos="1440"/>
          <w:tab w:val="left" w:pos="2160"/>
          <w:tab w:val="left" w:pos="2880"/>
          <w:tab w:val="left" w:pos="3600"/>
          <w:tab w:val="left" w:pos="4320"/>
          <w:tab w:val="left" w:pos="5040"/>
          <w:tab w:val="left" w:pos="5760"/>
          <w:tab w:val="right" w:pos="8640"/>
        </w:tabs>
        <w:spacing w:after="60"/>
      </w:pPr>
      <w:r>
        <w:rPr>
          <w:b/>
        </w:rPr>
        <w:tab/>
      </w:r>
      <w:r>
        <w:t xml:space="preserve">The following is an example of a RAW science label.  Note that the geometry </w:t>
      </w:r>
    </w:p>
    <w:p w14:paraId="7698A612" w14:textId="7C3D590C" w:rsidR="00A15265" w:rsidRDefault="00A15265" w:rsidP="0066702E">
      <w:pPr>
        <w:tabs>
          <w:tab w:val="left" w:pos="720"/>
          <w:tab w:val="left" w:pos="1440"/>
          <w:tab w:val="left" w:pos="2160"/>
          <w:tab w:val="left" w:pos="2880"/>
          <w:tab w:val="left" w:pos="3600"/>
          <w:tab w:val="left" w:pos="4320"/>
          <w:tab w:val="left" w:pos="5040"/>
          <w:tab w:val="left" w:pos="5760"/>
          <w:tab w:val="right" w:pos="8640"/>
        </w:tabs>
        <w:spacing w:after="60"/>
      </w:pPr>
      <w:r>
        <w:tab/>
        <w:t>values in &lt;bopps:telescope_geometry&gt; are invalid if the ‘starfix’ value is zero.</w:t>
      </w:r>
    </w:p>
    <w:p w14:paraId="7692E3E2" w14:textId="5EECAB98" w:rsidR="00A15265" w:rsidRDefault="00A15265" w:rsidP="0066702E">
      <w:pPr>
        <w:tabs>
          <w:tab w:val="left" w:pos="720"/>
          <w:tab w:val="left" w:pos="1440"/>
          <w:tab w:val="left" w:pos="2160"/>
          <w:tab w:val="left" w:pos="2880"/>
          <w:tab w:val="left" w:pos="3600"/>
          <w:tab w:val="left" w:pos="4320"/>
          <w:tab w:val="left" w:pos="5040"/>
          <w:tab w:val="left" w:pos="5760"/>
          <w:tab w:val="right" w:pos="8640"/>
        </w:tabs>
        <w:spacing w:after="60"/>
      </w:pPr>
      <w:r>
        <w:tab/>
        <w:t>During flight this occurs if there have not been any valid starfixes obtained.</w:t>
      </w:r>
    </w:p>
    <w:p w14:paraId="0A0C4E83" w14:textId="0EB928F9" w:rsidR="00A15265" w:rsidRDefault="00A15265" w:rsidP="0066702E">
      <w:pPr>
        <w:tabs>
          <w:tab w:val="left" w:pos="720"/>
          <w:tab w:val="left" w:pos="1440"/>
          <w:tab w:val="left" w:pos="2160"/>
          <w:tab w:val="left" w:pos="2880"/>
          <w:tab w:val="left" w:pos="3600"/>
          <w:tab w:val="left" w:pos="4320"/>
          <w:tab w:val="left" w:pos="5040"/>
          <w:tab w:val="left" w:pos="5760"/>
          <w:tab w:val="right" w:pos="8640"/>
        </w:tabs>
        <w:spacing w:after="60"/>
      </w:pPr>
      <w:r>
        <w:tab/>
        <w:t>During ground calibration the camera was tested separately from the rest</w:t>
      </w:r>
    </w:p>
    <w:p w14:paraId="6F6B9ED4" w14:textId="706598F8" w:rsidR="00A15265" w:rsidRDefault="00A15265" w:rsidP="0066702E">
      <w:pPr>
        <w:tabs>
          <w:tab w:val="left" w:pos="720"/>
          <w:tab w:val="left" w:pos="1440"/>
          <w:tab w:val="left" w:pos="2160"/>
          <w:tab w:val="left" w:pos="2880"/>
          <w:tab w:val="left" w:pos="3600"/>
          <w:tab w:val="left" w:pos="4320"/>
          <w:tab w:val="left" w:pos="5040"/>
          <w:tab w:val="left" w:pos="5760"/>
          <w:tab w:val="right" w:pos="8640"/>
        </w:tabs>
        <w:spacing w:after="60"/>
      </w:pPr>
      <w:r>
        <w:tab/>
        <w:t>of the gondola subsystems, hence no pointing information was generated.</w:t>
      </w:r>
    </w:p>
    <w:p w14:paraId="3E7EAD4E" w14:textId="77777777" w:rsidR="00412A05" w:rsidRPr="00A15265" w:rsidRDefault="00412A05" w:rsidP="0066702E">
      <w:pPr>
        <w:tabs>
          <w:tab w:val="left" w:pos="720"/>
          <w:tab w:val="left" w:pos="1440"/>
          <w:tab w:val="left" w:pos="2160"/>
          <w:tab w:val="left" w:pos="2880"/>
          <w:tab w:val="left" w:pos="3600"/>
          <w:tab w:val="left" w:pos="4320"/>
          <w:tab w:val="left" w:pos="5040"/>
          <w:tab w:val="left" w:pos="5760"/>
          <w:tab w:val="right" w:pos="8640"/>
        </w:tabs>
        <w:spacing w:after="60"/>
      </w:pPr>
    </w:p>
    <w:p w14:paraId="41FC968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&lt;?xml version="1.0" encoding="UTF-8" standalone="no"?&gt;</w:t>
      </w:r>
    </w:p>
    <w:p w14:paraId="1228A50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&lt;?xml-model href="http://pds.nasa.gov/pds4/pds/v1/PDS4_PDS_1301.sch" ?&gt;&lt;?xml-model href="http://pds.nasa.gov/pds4/disp/v1/PDS4_DISP_1100.sch"?&gt;&lt;?xml-model href="http://pds.nasa.gov/pds4/mission/bopps/v1/BOPPSIngestLDD_bopps_1000.sch"?&gt;&lt;Product_Observational xmlns="http://pds.nasa.gov/pds4/pds/v1" xmlns:bopps="http://pds.nasa.gov/pds4/mission/bopps/v1" </w:t>
      </w:r>
      <w:r>
        <w:lastRenderedPageBreak/>
        <w:t>xmlns:disp="http://pds.nasa.gov/pds4/disp/v1" xmlns:xsi="http://www.w3.org/2001/XMLSchema-instance" xsi:schemaLocation="http://pds.nasa.gov/pds4/pds/v1 http://pds.nasa.gov/pds4/pds/v1/PDS4_PDS_1301.xsd            http://pds.nasa.gov/pds4/disp/v1            http://pds.nasa.gov/pds4/disp/v1/PDS4_DISP_1100.xsd           http://pds.nasa.gov/pds4/mission/bopps/v1   http://pds.nasa.gov/pds4/mission/bopps/v1/BOPPSIngestLDD_bopps_1000.xsd "&gt;</w:t>
      </w:r>
    </w:p>
    <w:p w14:paraId="3C50809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7761384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&lt;logical_identifier&gt;urn:nasa:pds:bopps:raw:ceha_1_024212140_n011_0003r_fit&lt;/logical_identifier&gt;</w:t>
      </w:r>
    </w:p>
    <w:p w14:paraId="67B7FFE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&lt;version_id&gt;1.0&lt;/version_id&gt;</w:t>
      </w:r>
    </w:p>
    <w:p w14:paraId="18E26A7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&lt;title&gt;2014 BOPPS BIRC Observations, Single Raw Bias Frame&lt;/title&gt;</w:t>
      </w:r>
    </w:p>
    <w:p w14:paraId="411A12C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&lt;information_model_version&gt;1.3.0.1&lt;/information_model_version&gt;</w:t>
      </w:r>
    </w:p>
    <w:p w14:paraId="204EDF5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&lt;product_class&gt;Product_Observational&lt;/product_class&gt;</w:t>
      </w:r>
    </w:p>
    <w:p w14:paraId="0CDBDDC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69D82A2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24D70F7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6978F92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&lt;start_date_time&gt;2014-09-26T02:42:12.140Z&lt;/start_date_time&gt;</w:t>
      </w:r>
    </w:p>
    <w:p w14:paraId="60FB64D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&lt;stop_date_time&gt;2014-09-26T02:42:12.144Z&lt;/stop_date_time&gt;</w:t>
      </w:r>
    </w:p>
    <w:p w14:paraId="2757BEB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6C3BE73D"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512305E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&lt;name&gt;BOPPS&lt;/name&gt;</w:t>
      </w:r>
    </w:p>
    <w:p w14:paraId="47A704D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&lt;type&gt;Mission&lt;/type&gt;</w:t>
      </w:r>
    </w:p>
    <w:p w14:paraId="6D71078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243B20C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&lt;lid_reference&gt;urn:nasa:pds:context:investigation:mission.bopps</w:t>
      </w:r>
    </w:p>
    <w:p w14:paraId="0B64946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w:t>
      </w:r>
    </w:p>
    <w:p w14:paraId="2C9E432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&lt;reference_type&gt;data_to_investigation&lt;/reference_type&gt;</w:t>
      </w:r>
    </w:p>
    <w:p w14:paraId="4E8231A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73B8171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785A4FAD"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3BAF91F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597F7CC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Gondola&lt;/name&gt;</w:t>
      </w:r>
    </w:p>
    <w:p w14:paraId="0AE2EC8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&lt;type&gt;Balloon&lt;/type&gt;</w:t>
      </w:r>
    </w:p>
    <w:p w14:paraId="3E9807A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69695B2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&lt;lid_reference&gt;urn:nasa:pds:context:instrument_host:bopps.gondola&lt;/lid_reference&gt;</w:t>
      </w:r>
    </w:p>
    <w:p w14:paraId="09DA620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&lt;reference_type&gt;is_instrument_host&lt;/reference_type&gt;</w:t>
      </w:r>
    </w:p>
    <w:p w14:paraId="19EE5F6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68CE141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44E54F8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2C28EF7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Telescope&lt;/name&gt;</w:t>
      </w:r>
    </w:p>
    <w:p w14:paraId="3976B67D"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&lt;type&gt;Telescope&lt;/type&gt;</w:t>
      </w:r>
    </w:p>
    <w:p w14:paraId="1A43BD9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33CD1E1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&lt;lid_reference&gt;urn:nasa:pds:context:instrument_host:bopps.telescope&lt;/lid_reference&gt;</w:t>
      </w:r>
    </w:p>
    <w:p w14:paraId="5F079F0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&lt;reference_type&gt;is_telescope&lt;/reference_type&gt;</w:t>
      </w:r>
    </w:p>
    <w:p w14:paraId="426CF7D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696C7ED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024BF85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37831ED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Infra-Red Camera (BIRC)&lt;/name&gt;</w:t>
      </w:r>
    </w:p>
    <w:p w14:paraId="3C41D90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&lt;type&gt;Instrument&lt;/type&gt;</w:t>
      </w:r>
    </w:p>
    <w:p w14:paraId="453076C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6F498CD4" w14:textId="22EDEB46"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w:t>
      </w:r>
      <w:r w:rsidR="007D1767">
        <w:t>:nasa:pds:context:instrument</w:t>
      </w:r>
      <w:r>
        <w:t>:bopps.birc&lt;/lid_reference&gt;</w:t>
      </w:r>
    </w:p>
    <w:p w14:paraId="73AC875D"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&lt;reference_type&gt;is_instrument&lt;/reference_type&gt;</w:t>
      </w:r>
    </w:p>
    <w:p w14:paraId="3CD1FFC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5F4E856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625FBF6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0E3E416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05602A1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&lt;name&gt;(1) Ceres&lt;/name&gt;</w:t>
      </w:r>
    </w:p>
    <w:p w14:paraId="553AAE9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&lt;type&gt;Dwarf Planet&lt;/type&gt;</w:t>
      </w:r>
    </w:p>
    <w:p w14:paraId="474967B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&lt;type&gt;Asteroid&lt;/type&gt;</w:t>
      </w:r>
    </w:p>
    <w:p w14:paraId="661DD26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211D358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&lt;Mission_Area&gt;</w:t>
      </w:r>
    </w:p>
    <w:p w14:paraId="789B1E6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&lt;bopps:observation_parameters&gt;</w:t>
      </w:r>
    </w:p>
    <w:p w14:paraId="71EB707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&lt;bopps:spacecraft_clock_start_count&gt;1411699332.140476&lt;/bopps:spacecraft_clock_start_count&gt;</w:t>
      </w:r>
    </w:p>
    <w:p w14:paraId="7046BE6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&lt;bopps:spacecraft_clock_stop_count&gt;1411699332.143956&lt;/bopps:spacecraft_clock_stop_count&gt;</w:t>
      </w:r>
    </w:p>
    <w:p w14:paraId="650262C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&lt;bopps:total_integration_time unit="ms"&gt;3.480&lt;/bopps:total_integration_time&gt;</w:t>
      </w:r>
    </w:p>
    <w:p w14:paraId="279480E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&lt;bopps:average_dn_for&gt;2530.442&lt;/bopps:average_dn_for&gt;</w:t>
      </w:r>
    </w:p>
    <w:p w14:paraId="0720F2A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&lt;bopps:filter&gt;1&lt;/bopps:filter&gt;</w:t>
      </w:r>
    </w:p>
    <w:p w14:paraId="160901D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&lt;bopps:filter_wavelength unit="micrometer"&gt;0.67&lt;/bopps:filter_wavelength&gt;</w:t>
      </w:r>
    </w:p>
    <w:p w14:paraId="7298C93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&lt;bopps:product_type&gt;RAW&lt;/bopps:product_type&gt;</w:t>
      </w:r>
    </w:p>
    <w:p w14:paraId="6A6CCFB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&lt;bopps:observation_description&gt;H2O filter positions, set A, Ceres&lt;/bopps:observation_description&gt;</w:t>
      </w:r>
    </w:p>
    <w:p w14:paraId="6B6AC13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&lt;bopps:pointing_description&gt;fixed on commanded ra, dec&lt;/bopps:pointing_description&gt;</w:t>
      </w:r>
    </w:p>
    <w:p w14:paraId="7982DA8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&lt;/bopps:observation_parameters&gt;</w:t>
      </w:r>
    </w:p>
    <w:p w14:paraId="2C0669F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0D1B615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&lt;bopps:measured_at&gt;filter wheel&lt;/bopps:measured_at&gt;</w:t>
      </w:r>
    </w:p>
    <w:p w14:paraId="6E71830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&lt;bopps:temperature unit="degC"&gt;-169.315&lt;/bopps:temperature&gt;</w:t>
      </w:r>
    </w:p>
    <w:p w14:paraId="13BC36CD"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368F242D"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2C6B93B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&lt;bopps:measured_at&gt;window 1&lt;/bopps:measured_at&gt;</w:t>
      </w:r>
    </w:p>
    <w:p w14:paraId="360D896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&lt;bopps:temperature unit="degC"&gt;-11.858&lt;/bopps:temperature&gt;</w:t>
      </w:r>
    </w:p>
    <w:p w14:paraId="405CEC5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47E2A63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5D10183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&lt;bopps:measured_at&gt;camera housing&lt;/bopps:measured_at&gt;</w:t>
      </w:r>
    </w:p>
    <w:p w14:paraId="4D7E270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&lt;bopps:temperature unit="degC"&gt;-5.388&lt;/bopps:temperature&gt;</w:t>
      </w:r>
    </w:p>
    <w:p w14:paraId="7BAC666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1FE23B7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&lt;bopps:telescope_geometry&gt;</w:t>
      </w:r>
    </w:p>
    <w:p w14:paraId="451106C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&lt;bopps:gondola_latitude unit="deg"&gt;36.182&lt;/bopps:gondola_latitude&gt;</w:t>
      </w:r>
    </w:p>
    <w:p w14:paraId="393E988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&lt;bopps:gondola_longitude unit="deg"&gt;-103.677&lt;/bopps:gondola_longitude&gt;</w:t>
      </w:r>
    </w:p>
    <w:p w14:paraId="316E336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&lt;bopps:gondola_altitude unit="km"&gt;33.440&lt;/bopps:gondola_altitude&gt;</w:t>
      </w:r>
    </w:p>
    <w:p w14:paraId="6BB6F7B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&lt;bopps:ra_cmd unit="deg"&gt;225.493&lt;/bopps:ra_cmd&gt;</w:t>
      </w:r>
    </w:p>
    <w:p w14:paraId="654B217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&lt;bopps:dec_cmd unit="deg"&gt;-14.324&lt;/bopps:dec_cmd&gt;</w:t>
      </w:r>
    </w:p>
    <w:p w14:paraId="0E50C72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&lt;bopps:deviation_az unit="arcsec"&gt;-0.223&lt;/bopps:deviation_az&gt;</w:t>
      </w:r>
    </w:p>
    <w:p w14:paraId="4BF4D79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&lt;bopps:deviation_el unit="arcsec"&gt;2.135&lt;/bopps:deviation_el&gt;</w:t>
      </w:r>
    </w:p>
    <w:p w14:paraId="0B00A7F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&lt;bopps:nod unit="arcsec"&gt;0.000&lt;/bopps:nod&gt;</w:t>
      </w:r>
    </w:p>
    <w:p w14:paraId="3337460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&lt;bopps:starfix&gt;19&lt;/bopps:starfix&gt;</w:t>
      </w:r>
    </w:p>
    <w:p w14:paraId="6A85677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&lt;bopps:solar_el unit="deg"&gt;-23.784&lt;/bopps:solar_el&gt;</w:t>
      </w:r>
    </w:p>
    <w:p w14:paraId="1ADEDE3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&lt;bopps:boresight_el unit="deg"&gt;2.674&lt;/bopps:boresight_el&gt;</w:t>
      </w:r>
    </w:p>
    <w:p w14:paraId="72FF3D8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&lt;bopps:airmass&gt;16.485&lt;/bopps:airmass&gt;</w:t>
      </w:r>
    </w:p>
    <w:p w14:paraId="44E8D05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&lt;/bopps:telescope_geometry&gt;</w:t>
      </w:r>
    </w:p>
    <w:p w14:paraId="328E7C1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&lt;/Mission_Area&gt;</w:t>
      </w:r>
    </w:p>
    <w:p w14:paraId="1F3B654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&lt;Discipline_Area&gt;</w:t>
      </w:r>
    </w:p>
    <w:p w14:paraId="44AA513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&lt;disp:Display_Settings&gt;</w:t>
      </w:r>
    </w:p>
    <w:p w14:paraId="54FA18F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&lt;disp:Local_Internal_Reference&gt;</w:t>
      </w:r>
    </w:p>
    <w:p w14:paraId="199DD81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&lt;disp:local_identifier_reference&gt;Image</w:t>
      </w:r>
    </w:p>
    <w:p w14:paraId="5776A71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&lt;/disp:local_identifier_reference&gt;</w:t>
      </w:r>
    </w:p>
    <w:p w14:paraId="7DF50FE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&lt;disp:local_reference_type&gt;display_settings_to_array</w:t>
      </w:r>
    </w:p>
    <w:p w14:paraId="3D70A02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&lt;/disp:local_reference_type&gt;</w:t>
      </w:r>
    </w:p>
    <w:p w14:paraId="24BD0D0D"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&lt;/disp:Local_Internal_Reference&gt;</w:t>
      </w:r>
    </w:p>
    <w:p w14:paraId="03AA827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&lt;disp:Display_Direction&gt;</w:t>
      </w:r>
    </w:p>
    <w:p w14:paraId="3F5CDC4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&lt;disp:horizontal_display_axis&gt;Sample</w:t>
      </w:r>
    </w:p>
    <w:p w14:paraId="687BC56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&lt;/disp:horizontal_display_axis&gt;</w:t>
      </w:r>
    </w:p>
    <w:p w14:paraId="6F517F1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&lt;disp:horizontal_display_direction&gt;Left to Right</w:t>
      </w:r>
    </w:p>
    <w:p w14:paraId="2485CB2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&lt;/disp:horizontal_display_direction&gt;</w:t>
      </w:r>
    </w:p>
    <w:p w14:paraId="3BCEA44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&lt;disp:vertical_display_axis&gt;Line&lt;/disp:vertical_display_axis&gt;</w:t>
      </w:r>
    </w:p>
    <w:p w14:paraId="01820CB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&lt;disp:vertical_display_direction&gt;Top to Bottom</w:t>
      </w:r>
    </w:p>
    <w:p w14:paraId="752EB42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&lt;/disp:vertical_display_direction&gt;</w:t>
      </w:r>
    </w:p>
    <w:p w14:paraId="1BC216A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&lt;/disp:Display_Direction&gt;</w:t>
      </w:r>
    </w:p>
    <w:p w14:paraId="7FED06C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&lt;/disp:Display_Settings&gt;</w:t>
      </w:r>
    </w:p>
    <w:p w14:paraId="4329B38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&lt;/Discipline_Area&gt;</w:t>
      </w:r>
    </w:p>
    <w:p w14:paraId="31D9BEA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0972E5E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17E9B5D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7BF1CF6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&lt;file_name&gt;ceha_1_024212140_n011_0003r.fit&lt;/file_name&gt;</w:t>
      </w:r>
    </w:p>
    <w:p w14:paraId="06AF45A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0D10661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 Data --&gt;</w:t>
      </w:r>
    </w:p>
    <w:p w14:paraId="492990A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&lt;Header&gt;</w:t>
      </w:r>
    </w:p>
    <w:p w14:paraId="5A9FC3D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unit="byte"&gt;0&lt;/offset&gt;</w:t>
      </w:r>
    </w:p>
    <w:p w14:paraId="3E27FEA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&lt;object_length unit="byte"&gt;2880&lt;/object_length&gt;</w:t>
      </w:r>
    </w:p>
    <w:p w14:paraId="1F60D1FD"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&lt;parsing_standard_id&gt;FITS 3.0&lt;/parsing_standard_id&gt;</w:t>
      </w:r>
    </w:p>
    <w:p w14:paraId="6064ACC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11452E4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Minimal fits header. Just describes size of image.</w:t>
      </w:r>
    </w:p>
    <w:p w14:paraId="260D276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61AE149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&lt;/Header&gt;</w:t>
      </w:r>
    </w:p>
    <w:p w14:paraId="6E5944E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&lt;Array_2D_Image&gt;</w:t>
      </w:r>
    </w:p>
    <w:p w14:paraId="71B4BCB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&lt;local_identifier&gt;Image&lt;/local_identifier&gt;</w:t>
      </w:r>
    </w:p>
    <w:p w14:paraId="3DB882E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unit="byte"&gt;2880&lt;/offset&gt;</w:t>
      </w:r>
    </w:p>
    <w:p w14:paraId="6A82002D"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&lt;axes&gt;2&lt;/axes&gt;</w:t>
      </w:r>
    </w:p>
    <w:p w14:paraId="184DA3A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&lt;axis_index_order&gt;Last Index Fastest&lt;/axis_index_order&gt;</w:t>
      </w:r>
    </w:p>
    <w:p w14:paraId="758C075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1801C3D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Image data from a single BIRC image frame.</w:t>
      </w:r>
    </w:p>
    <w:p w14:paraId="16C2A3B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440F551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&lt;Element_Array&gt;</w:t>
      </w:r>
    </w:p>
    <w:p w14:paraId="1B3FE9E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&lt;data_type&gt;IEEE754MSBSingle&lt;/data_type&gt;</w:t>
      </w:r>
    </w:p>
    <w:p w14:paraId="7DFD5CF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&lt;/Element_Array&gt;</w:t>
      </w:r>
    </w:p>
    <w:p w14:paraId="7BE4815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0841D79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&lt;axis_name&gt;Line&lt;/axis_name&gt;</w:t>
      </w:r>
    </w:p>
    <w:p w14:paraId="60F7B91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&lt;elements&gt;200&lt;/elements&gt;</w:t>
      </w:r>
    </w:p>
    <w:p w14:paraId="1A851C1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&lt;sequence_number&gt;1&lt;/sequence_number&gt;</w:t>
      </w:r>
    </w:p>
    <w:p w14:paraId="7F92C18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3C16E32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551464B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&lt;axis_name&gt;Sample&lt;/axis_name&gt;</w:t>
      </w:r>
    </w:p>
    <w:p w14:paraId="0A67D63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&lt;elements&gt;320&lt;/elements&gt;</w:t>
      </w:r>
    </w:p>
    <w:p w14:paraId="4C927FE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&lt;sequence_number&gt;2&lt;/sequence_number&gt;</w:t>
      </w:r>
    </w:p>
    <w:p w14:paraId="2B41C56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153E6C9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&lt;/Array_2D_Image&gt;</w:t>
      </w:r>
    </w:p>
    <w:p w14:paraId="16D7A4F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69E114C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&lt;/Product_Observational&gt;</w:t>
      </w:r>
    </w:p>
    <w:p w14:paraId="1C232650" w14:textId="77777777" w:rsidR="007934BE" w:rsidRDefault="007934BE" w:rsidP="004E40CA">
      <w:pPr>
        <w:tabs>
          <w:tab w:val="left" w:pos="720"/>
          <w:tab w:val="left" w:pos="1440"/>
          <w:tab w:val="left" w:pos="2160"/>
          <w:tab w:val="left" w:pos="2880"/>
          <w:tab w:val="left" w:pos="3600"/>
          <w:tab w:val="left" w:pos="4320"/>
          <w:tab w:val="left" w:pos="5040"/>
          <w:tab w:val="left" w:pos="5760"/>
          <w:tab w:val="right" w:pos="8640"/>
        </w:tabs>
        <w:spacing w:after="60"/>
        <w:ind w:left="360"/>
      </w:pPr>
    </w:p>
    <w:p w14:paraId="13A97328" w14:textId="7D3CD7BC" w:rsidR="003A5D74" w:rsidRDefault="003A5D74" w:rsidP="00A3421C">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t>Example BIAS SUBTRACTED Label</w:t>
      </w:r>
    </w:p>
    <w:p w14:paraId="64449C0C" w14:textId="43F477E6" w:rsidR="00083F62" w:rsidRDefault="00083F62" w:rsidP="0066702E">
      <w:pPr>
        <w:tabs>
          <w:tab w:val="left" w:pos="720"/>
          <w:tab w:val="left" w:pos="1440"/>
          <w:tab w:val="left" w:pos="2160"/>
          <w:tab w:val="left" w:pos="2880"/>
          <w:tab w:val="left" w:pos="3600"/>
          <w:tab w:val="left" w:pos="4320"/>
          <w:tab w:val="left" w:pos="5040"/>
          <w:tab w:val="left" w:pos="5760"/>
          <w:tab w:val="right" w:pos="8640"/>
        </w:tabs>
        <w:spacing w:after="60"/>
        <w:ind w:left="720"/>
      </w:pPr>
      <w:r>
        <w:t xml:space="preserve">The following is an example of a BIAS SUBTRACTED science label.  Note that the geometry </w:t>
      </w:r>
      <w:r>
        <w:tab/>
        <w:t>values in &lt;bopps:telescope_geometry&gt; are invalid if the ‘starfix’ value is zero. During flight this occurs if there have not been any valid starfixes obtained. During ground calibration the camera was tested separately from the rest of the gondola subsystems, hence no pointing information was generated.</w:t>
      </w:r>
    </w:p>
    <w:p w14:paraId="6BCCCEC1" w14:textId="77777777" w:rsidR="00083F62" w:rsidRPr="00A3421C" w:rsidRDefault="00083F62" w:rsidP="0066702E">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rPr>
          <w:b/>
        </w:rPr>
      </w:pPr>
    </w:p>
    <w:p w14:paraId="2CC6094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&lt;?xml version="1.0" encoding="UTF-8" standalone="no"?&gt;</w:t>
      </w:r>
    </w:p>
    <w:p w14:paraId="445EA12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&lt;?xml-model href="http://pds.nasa.gov/pds4/pds/v1/PDS4_PDS_1301.sch" ?&gt;&lt;?xml-model href="http://pds.nasa.gov/pds4/disp/v1/PDS4_DISP_1100.sch"?&gt;&lt;?xml-model href="http://pds.nasa.gov/pds4/mission/bopps/v1/BOPPSIngestLDD_bopps_1000.sch"?&gt;&lt;Product_Observational xmlns="http://pds.nasa.gov/pds4/pds/v1" xmlns:bopps="http://pds.nasa.gov/pds4/mission/bopps/v1" xmlns:disp="http://pds.nasa.gov/pds4/disp/v1" xmlns:xsi="http://www.w3.org/2001/XMLSchema-instance" xsi:schemaLocation="http://pds.nasa.gov/pds4/pds/v1 http://pds.nasa.gov/pds4/pds/v1/PDS4_PDS_1301.xsd            http://pds.nasa.gov/pds4/disp/v1            http://pds.nasa.gov/pds4/disp/v1/PDS4_DISP_1100.xsd           http://pds.nasa.gov/pds4/mission/bopps/v1   http://pds.nasa.gov/pds4/mission/bopps/v1/BOPPSIngestLDD_bopps_1000.xsd "&gt;</w:t>
      </w:r>
    </w:p>
    <w:p w14:paraId="7D58AC5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4DD812F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&lt;logical_identifier&gt;urn:nasa:pds:bopps:biassub:ceha_1_024212399_n011_0244b_fit&lt;/logical_identifier&gt;</w:t>
      </w:r>
    </w:p>
    <w:p w14:paraId="755B8E4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&lt;version_id&gt;1.0&lt;/version_id&gt;</w:t>
      </w:r>
    </w:p>
    <w:p w14:paraId="546E14C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&lt;title&gt;2014 BOPPS BIRC Observations, Bias Subtracted Image&lt;/title&gt;</w:t>
      </w:r>
    </w:p>
    <w:p w14:paraId="1E1F1DB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&lt;information_model_version&gt;1.3.0.1&lt;/information_model_version&gt;</w:t>
      </w:r>
    </w:p>
    <w:p w14:paraId="2AC4852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&lt;product_class&gt;Product_Observational&lt;/product_class&gt;</w:t>
      </w:r>
    </w:p>
    <w:p w14:paraId="5035B49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375DC2E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230AB45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6CB45B3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&lt;start_date_time&gt;2014-09-26T02:42:12.140Z&lt;/start_date_time&gt;</w:t>
      </w:r>
    </w:p>
    <w:p w14:paraId="5E1B69D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&lt;stop_date_time&gt;2014-09-26T02:42:12.642Z&lt;/stop_date_time&gt;</w:t>
      </w:r>
    </w:p>
    <w:p w14:paraId="5CB89E3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3199C16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729C583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&lt;name&gt;BOPPS&lt;/name&gt;</w:t>
      </w:r>
    </w:p>
    <w:p w14:paraId="72F115B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&lt;type&gt;Mission&lt;/type&gt;</w:t>
      </w:r>
    </w:p>
    <w:p w14:paraId="25DBD2E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7D366FE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&lt;lid_reference&gt;urn:nasa:pds:context:investigation:mission.bopps&lt;/lid_reference&gt;</w:t>
      </w:r>
    </w:p>
    <w:p w14:paraId="2C710E6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&lt;reference_type&gt;data_to_investigation&lt;/reference_type&gt;</w:t>
      </w:r>
    </w:p>
    <w:p w14:paraId="084137B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490436B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41B3B0E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2597082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2E219A4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Gondola&lt;/name&gt;</w:t>
      </w:r>
    </w:p>
    <w:p w14:paraId="5A27D61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&lt;type&gt;Balloon&lt;/type&gt;</w:t>
      </w:r>
    </w:p>
    <w:p w14:paraId="454D948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4C47431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&lt;lid_reference&gt;urn:nasa:pds:context:instrument_host:bopps.gondola&lt;/lid_reference&gt;</w:t>
      </w:r>
    </w:p>
    <w:p w14:paraId="64E60A4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&lt;reference_type&gt;is_instrument_host&lt;/reference_type&gt;</w:t>
      </w:r>
    </w:p>
    <w:p w14:paraId="6825D4E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0E64C2B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4A8D929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343D444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Telescope&lt;/name&gt;</w:t>
      </w:r>
    </w:p>
    <w:p w14:paraId="2D70618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&lt;type&gt;Telescope&lt;/type&gt;</w:t>
      </w:r>
    </w:p>
    <w:p w14:paraId="4B5B6CA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0D6474B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&lt;lid_reference&gt;urn:nasa:pds:context:instrument_host:bopps.telescope&lt;/lid_reference&gt;</w:t>
      </w:r>
    </w:p>
    <w:p w14:paraId="61DDC0A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&lt;reference_type&gt;is_telescope&lt;/reference_type&gt;</w:t>
      </w:r>
    </w:p>
    <w:p w14:paraId="1335C24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106A18C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5146142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087F6E3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Infra-Red Camera (BIRC)&lt;/name&gt;</w:t>
      </w:r>
    </w:p>
    <w:p w14:paraId="1BB4E6BD"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&lt;type&gt;Instrument&lt;/type&gt;</w:t>
      </w:r>
    </w:p>
    <w:p w14:paraId="0604AC9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7C5CEA39" w14:textId="78B62348"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w:t>
      </w:r>
      <w:r w:rsidR="00DF2ABC">
        <w:t>urn:nasa:pds:context:instrument</w:t>
      </w:r>
      <w:r>
        <w:t>:bopps.birc&lt;/lid_reference&gt;</w:t>
      </w:r>
    </w:p>
    <w:p w14:paraId="13928BB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&lt;reference_type&gt;is_instrument&lt;/reference_type&gt;</w:t>
      </w:r>
    </w:p>
    <w:p w14:paraId="78069A7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3060767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7FAC6AF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148FB1F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67AB018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&lt;name&gt;(1) Ceres&lt;/name&gt;</w:t>
      </w:r>
    </w:p>
    <w:p w14:paraId="2665BB9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&lt;type&gt;Dwarf Planet&lt;/type&gt;</w:t>
      </w:r>
    </w:p>
    <w:p w14:paraId="27DA176D"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&lt;type&gt;Asteroid&lt;/type&gt;</w:t>
      </w:r>
    </w:p>
    <w:p w14:paraId="74C1715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3C25C7A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&lt;Mission_Area&gt;</w:t>
      </w:r>
    </w:p>
    <w:p w14:paraId="106A5D8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&lt;bopps:observation_parameters&gt;</w:t>
      </w:r>
    </w:p>
    <w:p w14:paraId="5B925BB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&lt;bopps:spacecraft_clock_start_count&gt;1411699332.140476&lt;/bopps:spacecraft_clock_start_count&gt;</w:t>
      </w:r>
    </w:p>
    <w:p w14:paraId="18D5F96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&lt;bopps:spacecraft_clock_stop_count&gt;1411699332.642235&lt;/bopps:spacecraft_clock_stop_count&gt;</w:t>
      </w:r>
    </w:p>
    <w:p w14:paraId="63CE213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&lt;bopps:total_integration_time unit="ms"&gt;247.080&lt;/bopps:total_integration_time&gt;</w:t>
      </w:r>
    </w:p>
    <w:p w14:paraId="75DDF0C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&lt;bopps:average_dn_for&gt;27.779&lt;/bopps:average_dn_for&gt;</w:t>
      </w:r>
    </w:p>
    <w:p w14:paraId="5E6C124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&lt;bopps:filter&gt;1&lt;/bopps:filter&gt;</w:t>
      </w:r>
    </w:p>
    <w:p w14:paraId="73055EE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&lt;bopps:filter_wavelength unit="micrometer"&gt;0.67&lt;/bopps:filter_wavelength&gt;</w:t>
      </w:r>
    </w:p>
    <w:p w14:paraId="301646C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&lt;bopps:product_type&gt;BIAS_SUBTRACTED&lt;/bopps:product_type&gt;</w:t>
      </w:r>
    </w:p>
    <w:p w14:paraId="61A5A37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&lt;bopps:observation_description&gt;H2O filter positions, set A, Ceres&lt;/bopps:observation_description&gt;</w:t>
      </w:r>
    </w:p>
    <w:p w14:paraId="2A7C28E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&lt;bopps:pointing_description&gt;fixed on commanded ra, dec&lt;/bopps:pointing_description&gt;</w:t>
      </w:r>
    </w:p>
    <w:p w14:paraId="7838F8C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&lt;/bopps:observation_parameters&gt;</w:t>
      </w:r>
    </w:p>
    <w:p w14:paraId="3CAC0D1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&lt;bopps:instrument_temperature&gt;</w:t>
      </w:r>
    </w:p>
    <w:p w14:paraId="2F7EB9F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&lt;bopps:measured_at&gt;filter wheel&lt;/bopps:measured_at&gt;</w:t>
      </w:r>
    </w:p>
    <w:p w14:paraId="2BB122A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&lt;bopps:temperature unit="degC"&gt;-169.315&lt;/bopps:temperature&gt;</w:t>
      </w:r>
    </w:p>
    <w:p w14:paraId="458C40E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30A2DA0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7292040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&lt;bopps:measured_at&gt;window 1&lt;/bopps:measured_at&gt;</w:t>
      </w:r>
    </w:p>
    <w:p w14:paraId="66B2163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&lt;bopps:temperature unit="degC"&gt;-11.858&lt;/bopps:temperature&gt;</w:t>
      </w:r>
    </w:p>
    <w:p w14:paraId="590B8F3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2B81997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25E8CFA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&lt;bopps:measured_at&gt;camera housing&lt;/bopps:measured_at&gt;</w:t>
      </w:r>
    </w:p>
    <w:p w14:paraId="6F72412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&lt;bopps:temperature unit="degC"&gt;-5.388&lt;/bopps:temperature&gt;</w:t>
      </w:r>
    </w:p>
    <w:p w14:paraId="0D3B7EE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3E80C4E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&lt;bopps:telescope_geometry&gt;</w:t>
      </w:r>
    </w:p>
    <w:p w14:paraId="6D0FA3D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&lt;bopps:gondola_latitude unit="deg"&gt;36.182&lt;/bopps:gondola_latitude&gt;</w:t>
      </w:r>
    </w:p>
    <w:p w14:paraId="0C0D76F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&lt;bopps:gondola_longitude unit="deg"&gt;-103.677&lt;/bopps:gondola_longitude&gt;</w:t>
      </w:r>
    </w:p>
    <w:p w14:paraId="7B992E4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&lt;bopps:gondola_altitude unit="km"&gt;33.440&lt;/bopps:gondola_altitude&gt;</w:t>
      </w:r>
    </w:p>
    <w:p w14:paraId="3E90559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&lt;bopps:ra_cmd unit="deg"&gt;225.493&lt;/bopps:ra_cmd&gt;</w:t>
      </w:r>
    </w:p>
    <w:p w14:paraId="42317EB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&lt;bopps:dec_cmd unit="deg"&gt;-14.324&lt;/bopps:dec_cmd&gt;</w:t>
      </w:r>
    </w:p>
    <w:p w14:paraId="7FD7170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&lt;bopps:deviation_az unit="arcsec"&gt;-0.223&lt;/bopps:deviation_az&gt;</w:t>
      </w:r>
    </w:p>
    <w:p w14:paraId="799B84F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&lt;bopps:deviation_el unit="arcsec"&gt;2.135&lt;/bopps:deviation_el&gt;</w:t>
      </w:r>
    </w:p>
    <w:p w14:paraId="5E48E9B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&lt;bopps:nod unit="arcsec"&gt;0.000&lt;/bopps:nod&gt;</w:t>
      </w:r>
    </w:p>
    <w:p w14:paraId="2E3A362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&lt;bopps:starfix&gt;19&lt;/bopps:starfix&gt;</w:t>
      </w:r>
    </w:p>
    <w:p w14:paraId="0A3BF32D"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&lt;bopps:solar_el unit="deg"&gt;-23.784&lt;/bopps:solar_el&gt;</w:t>
      </w:r>
    </w:p>
    <w:p w14:paraId="38ECAEA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&lt;bopps:boresight_el unit="deg"&gt;2.674&lt;/bopps:boresight_el&gt;</w:t>
      </w:r>
    </w:p>
    <w:p w14:paraId="6AF459E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&lt;bopps:airmass&gt;16.485&lt;/bopps:airmass&gt;</w:t>
      </w:r>
    </w:p>
    <w:p w14:paraId="3B2A306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&lt;/bopps:telescope_geometry&gt;</w:t>
      </w:r>
    </w:p>
    <w:p w14:paraId="5C90143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&lt;/Mission_Area&gt;</w:t>
      </w:r>
    </w:p>
    <w:p w14:paraId="1E648DA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&lt;Discipline_Area&gt;</w:t>
      </w:r>
    </w:p>
    <w:p w14:paraId="129AE2F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&lt;disp:Display_Settings&gt;</w:t>
      </w:r>
    </w:p>
    <w:p w14:paraId="5B01C00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&lt;disp:Local_Internal_Reference&gt;</w:t>
      </w:r>
    </w:p>
    <w:p w14:paraId="6D316D8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&lt;disp:local_identifier_reference&gt;Image&lt;/disp:local_identifier_reference&gt;</w:t>
      </w:r>
    </w:p>
    <w:p w14:paraId="1C44378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&lt;disp:local_reference_type&gt;display_settings_to_array&lt;/disp:local_reference_type&gt;</w:t>
      </w:r>
    </w:p>
    <w:p w14:paraId="0012FB3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&lt;/disp:Local_Internal_Reference&gt;</w:t>
      </w:r>
    </w:p>
    <w:p w14:paraId="733BC67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&lt;disp:Display_Direction&gt;</w:t>
      </w:r>
    </w:p>
    <w:p w14:paraId="5739B57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&lt;disp:horizontal_display_axis&gt;Sample&lt;/disp:horizontal_display_axis&gt;</w:t>
      </w:r>
    </w:p>
    <w:p w14:paraId="5BF4B0C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&lt;disp:horizontal_display_direction&gt;Left to Right&lt;/disp:horizontal_display_direction&gt;</w:t>
      </w:r>
    </w:p>
    <w:p w14:paraId="552E0AB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&lt;disp:vertical_display_axis&gt;Line&lt;/disp:vertical_display_axis&gt;</w:t>
      </w:r>
    </w:p>
    <w:p w14:paraId="625D310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&lt;disp:vertical_display_direction&gt;Top to Bottom&lt;/disp:vertical_display_direction&gt;</w:t>
      </w:r>
    </w:p>
    <w:p w14:paraId="2C2F5FCB"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&lt;/disp:Display_Direction&gt;</w:t>
      </w:r>
    </w:p>
    <w:p w14:paraId="307ABEB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&lt;/disp:Display_Settings&gt;</w:t>
      </w:r>
    </w:p>
    <w:p w14:paraId="6FF2853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&lt;/Discipline_Area&gt;</w:t>
      </w:r>
    </w:p>
    <w:p w14:paraId="45EE2F1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5D90FBD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&lt;Reference_List&gt;</w:t>
      </w:r>
    </w:p>
    <w:p w14:paraId="1E1A3E5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6FD5BA1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&lt;lidvid_reference&gt;urn:nasa:pds:bopps:raw:ceha_1_024212140_n011_0003r_fit::1.0&lt;/lidvid_reference&gt;</w:t>
      </w:r>
    </w:p>
    <w:p w14:paraId="7551BAB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&lt;reference_type&gt;data_to_raw_product&lt;/reference_type&gt;</w:t>
      </w:r>
    </w:p>
    <w:p w14:paraId="5B74996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232D002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106C5AF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&lt;lidvid_reference&gt;urn:nasa:pds:bopps:raw:ceha_1_024212399_n011_0247r_fit::1.0&lt;/lidvid_reference&gt;</w:t>
      </w:r>
    </w:p>
    <w:p w14:paraId="27EAC4C5"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&lt;reference_type&gt;data_to_raw_product&lt;/reference_type&gt;</w:t>
      </w:r>
    </w:p>
    <w:p w14:paraId="748B89E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2835BEE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&lt;/Reference_List&gt;</w:t>
      </w:r>
    </w:p>
    <w:p w14:paraId="30E8897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63EF72C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741210A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&lt;file_name&gt;ceha_1_024212399_n011_0244b.fit&lt;/file_name&gt;</w:t>
      </w:r>
    </w:p>
    <w:p w14:paraId="7414EB5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6196712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 Data --&gt;</w:t>
      </w:r>
    </w:p>
    <w:p w14:paraId="637FD6A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&lt;Header&gt;</w:t>
      </w:r>
    </w:p>
    <w:p w14:paraId="3A5BD88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unit="byte"&gt;0&lt;/offset&gt;</w:t>
      </w:r>
    </w:p>
    <w:p w14:paraId="708EB4E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&lt;object_length unit="byte"&gt;2880&lt;/object_length&gt;</w:t>
      </w:r>
    </w:p>
    <w:p w14:paraId="2DBE86B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&lt;parsing_standard_id&gt;FITS 3.0&lt;/parsing_standard_id&gt;</w:t>
      </w:r>
    </w:p>
    <w:p w14:paraId="0142E5F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&lt;description&gt;Minimal fits header. Just describes size of image.</w:t>
      </w:r>
    </w:p>
    <w:p w14:paraId="7E7BD84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025803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&lt;/Header&gt;</w:t>
      </w:r>
    </w:p>
    <w:p w14:paraId="69B5F5E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&lt;Array_2D_Image&gt;</w:t>
      </w:r>
    </w:p>
    <w:p w14:paraId="04A6C8D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&lt;local_identifier&gt;Image&lt;/local_identifier&gt;</w:t>
      </w:r>
    </w:p>
    <w:p w14:paraId="0D732BCF"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unit="byte"&gt;2880&lt;/offset&gt;</w:t>
      </w:r>
    </w:p>
    <w:p w14:paraId="16645FE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&lt;axes&gt;2&lt;/axes&gt;</w:t>
      </w:r>
    </w:p>
    <w:p w14:paraId="23C08B4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&lt;axis_index_order&gt;Last Index Fastest&lt;/axis_index_order&gt;</w:t>
      </w:r>
    </w:p>
    <w:p w14:paraId="2CAC9CAE"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&lt;description&gt;Image data created by subtracting signal frame from bias</w:t>
      </w:r>
    </w:p>
    <w:p w14:paraId="75039048"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frame; higher DN values</w:t>
      </w:r>
    </w:p>
    <w:p w14:paraId="24C3088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indicate more signal.</w:t>
      </w:r>
    </w:p>
    <w:p w14:paraId="692AEBF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2EAA990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&lt;Element_Array&gt;</w:t>
      </w:r>
    </w:p>
    <w:p w14:paraId="61BC7907"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&lt;data_type&gt;IEEE754MSBSingle&lt;/data_type&gt;</w:t>
      </w:r>
    </w:p>
    <w:p w14:paraId="167BEE3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&lt;/Element_Array&gt;</w:t>
      </w:r>
    </w:p>
    <w:p w14:paraId="2B6D8FD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2532F96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&lt;axis_name&gt;Line&lt;/axis_name&gt;</w:t>
      </w:r>
    </w:p>
    <w:p w14:paraId="2F95B769"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&lt;elements&gt;200&lt;/elements&gt;</w:t>
      </w:r>
    </w:p>
    <w:p w14:paraId="1DAA0153"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&lt;sequence_number&gt;1&lt;/sequence_number&gt;</w:t>
      </w:r>
    </w:p>
    <w:p w14:paraId="1E01A040"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3F6D7B9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662AF624"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&lt;axis_name&gt;Sample&lt;/axis_name&gt;</w:t>
      </w:r>
    </w:p>
    <w:p w14:paraId="1931BC51"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&lt;elements&gt;320&lt;/elements&gt;</w:t>
      </w:r>
    </w:p>
    <w:p w14:paraId="24121ED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&lt;sequence_number&gt;2&lt;/sequence_number&gt;</w:t>
      </w:r>
    </w:p>
    <w:p w14:paraId="66369092"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56552926"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&lt;/Array_2D_Image&gt;</w:t>
      </w:r>
    </w:p>
    <w:p w14:paraId="1C18772A"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71A0505C" w14:textId="77777777" w:rsidR="000C0A26" w:rsidRDefault="000C0A26" w:rsidP="000C0A26">
      <w:pPr>
        <w:tabs>
          <w:tab w:val="left" w:pos="720"/>
          <w:tab w:val="left" w:pos="1440"/>
          <w:tab w:val="left" w:pos="2160"/>
          <w:tab w:val="left" w:pos="2880"/>
          <w:tab w:val="left" w:pos="3600"/>
          <w:tab w:val="left" w:pos="4320"/>
          <w:tab w:val="left" w:pos="5040"/>
          <w:tab w:val="left" w:pos="5760"/>
          <w:tab w:val="right" w:pos="8640"/>
        </w:tabs>
        <w:spacing w:after="60"/>
        <w:ind w:left="360"/>
      </w:pPr>
      <w:r>
        <w:t>&lt;/Product_Observational&gt;</w:t>
      </w:r>
    </w:p>
    <w:p w14:paraId="3AA74925" w14:textId="77777777" w:rsidR="007934BE" w:rsidRDefault="007934BE" w:rsidP="004E40CA">
      <w:pPr>
        <w:tabs>
          <w:tab w:val="left" w:pos="720"/>
          <w:tab w:val="left" w:pos="1440"/>
          <w:tab w:val="left" w:pos="2160"/>
          <w:tab w:val="left" w:pos="2880"/>
          <w:tab w:val="left" w:pos="3600"/>
          <w:tab w:val="left" w:pos="4320"/>
          <w:tab w:val="left" w:pos="5040"/>
          <w:tab w:val="left" w:pos="5760"/>
          <w:tab w:val="right" w:pos="8640"/>
        </w:tabs>
        <w:spacing w:after="60"/>
        <w:ind w:left="360"/>
      </w:pPr>
    </w:p>
    <w:p w14:paraId="174026C2" w14:textId="44766027" w:rsidR="001E7D9C" w:rsidRPr="0066702E" w:rsidRDefault="00A67265" w:rsidP="001E7D9C">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t>Example CALIBRATED Label</w:t>
      </w:r>
    </w:p>
    <w:p w14:paraId="524A386A" w14:textId="64FA6588" w:rsidR="001E7D9C" w:rsidRDefault="001E7D9C" w:rsidP="0066702E">
      <w:pPr>
        <w:tabs>
          <w:tab w:val="left" w:pos="720"/>
          <w:tab w:val="left" w:pos="1440"/>
          <w:tab w:val="left" w:pos="2160"/>
          <w:tab w:val="left" w:pos="2880"/>
          <w:tab w:val="left" w:pos="3600"/>
          <w:tab w:val="left" w:pos="4320"/>
          <w:tab w:val="left" w:pos="5040"/>
          <w:tab w:val="left" w:pos="5760"/>
          <w:tab w:val="right" w:pos="8640"/>
        </w:tabs>
        <w:spacing w:after="60"/>
        <w:ind w:left="720"/>
      </w:pPr>
      <w:r>
        <w:t>The following is an example of a CALIBRATED science label.  Note that the geometry values in &lt;bopps:telescope_geometry&gt; are invalid if the ‘starfix’ value is zero.</w:t>
      </w:r>
      <w:r w:rsidR="004B6C4C">
        <w:t xml:space="preserve"> </w:t>
      </w:r>
      <w:r>
        <w:t>During flight this occurs if there have not been any valid starfixes obtained.</w:t>
      </w:r>
      <w:r w:rsidR="004B6C4C">
        <w:t xml:space="preserve"> Calibrated image products were not generated for ground calibration.</w:t>
      </w:r>
    </w:p>
    <w:p w14:paraId="66E8A5D6" w14:textId="77777777" w:rsidR="001E7D9C" w:rsidRDefault="001E7D9C" w:rsidP="0066702E">
      <w:pPr>
        <w:pStyle w:val="ListParagraph"/>
        <w:tabs>
          <w:tab w:val="left" w:pos="720"/>
          <w:tab w:val="left" w:pos="1440"/>
          <w:tab w:val="left" w:pos="2160"/>
          <w:tab w:val="left" w:pos="2880"/>
          <w:tab w:val="left" w:pos="3600"/>
          <w:tab w:val="left" w:pos="4320"/>
          <w:tab w:val="left" w:pos="5040"/>
          <w:tab w:val="left" w:pos="5760"/>
          <w:tab w:val="right" w:pos="8640"/>
        </w:tabs>
        <w:spacing w:after="60"/>
        <w:ind w:left="1224"/>
        <w:rPr>
          <w:b/>
        </w:rPr>
      </w:pPr>
    </w:p>
    <w:p w14:paraId="3F948DA3"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&lt;?xml version="1.0" encoding="UTF-8" standalone="no"?&gt;</w:t>
      </w:r>
    </w:p>
    <w:p w14:paraId="410A8380"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&lt;?xml-model href="http://pds.nasa.gov/pds4/pds/v1/PDS4_PDS_1301.sch" ?&gt;&lt;?xml-model href="http://pds.nasa.gov/pds4/disp/v1/PDS4_DISP_1100.sch"?&gt;&lt;?xml-model href="http://pds.nasa.gov/pds4/mission/bopps/v1/BOPPSIngestLDD_bopps_1000.sch"?&gt;&lt;Product_Observational xmlns="http://pds.nasa.gov/pds4/pds/v1" xmlns:bopps="http://pds.nasa.gov/pds4/mission/bopps/v1" xmlns:disp="http://pds.nasa.gov/pds4/disp/v1" xmlns:xsi="http://www.w3.org/2001/XMLSchema-instance" xsi:schemaLocation="http://pds.nasa.gov/pds4/pds/v1 http://pds.nasa.gov/pds4/pds/v1/PDS4_PDS_1301.xsd            </w:t>
      </w:r>
      <w:r>
        <w:lastRenderedPageBreak/>
        <w:t>http://pds.nasa.gov/pds4/disp/v1            http://pds.nasa.gov/pds4/disp/v1/PDS4_DISP_1100.xsd           http://pds.nasa.gov/pds4/mission/bopps/v1   http://pds.nasa.gov/pds4/mission/bopps/v1/BOPPSIngestLDD_bopps_1000.xsd "&gt;</w:t>
      </w:r>
    </w:p>
    <w:p w14:paraId="4B63A4CF"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48B674D6"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&lt;logical_identifier&gt;urn:nasa:pds:bopps:calibrated:ceha_1_024109424_n011_0244e_fit&lt;/logical_identifier&gt;</w:t>
      </w:r>
    </w:p>
    <w:p w14:paraId="1AAD1534"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&lt;version_id&gt;1.0&lt;/version_id&gt;</w:t>
      </w:r>
    </w:p>
    <w:p w14:paraId="7D132F19"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&lt;title&gt;2014 BOPPS BIRC Observations, Calibrated Bias-Subtracted Image in electrons&lt;/title&gt;</w:t>
      </w:r>
    </w:p>
    <w:p w14:paraId="6402CFA9"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&lt;information_model_version&gt;1.3.0.1&lt;/information_model_version&gt;</w:t>
      </w:r>
    </w:p>
    <w:p w14:paraId="5AE570B7"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&lt;product_class&gt;Product_Observational&lt;/product_class&gt;</w:t>
      </w:r>
    </w:p>
    <w:p w14:paraId="2F221305"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494067EE"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46DFE961"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170918DD"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&lt;start_date_time&gt;2014-09-26T02:41:09.160Z&lt;/start_date_time&gt;</w:t>
      </w:r>
    </w:p>
    <w:p w14:paraId="530B9BF8"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&lt;stop_date_time&gt;2014-09-26T02:41:09.667Z&lt;/stop_date_time&gt;</w:t>
      </w:r>
    </w:p>
    <w:p w14:paraId="7F6B5015"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52EC3169"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4A3065AE"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&lt;name&gt;BOPPS&lt;/name&gt;</w:t>
      </w:r>
    </w:p>
    <w:p w14:paraId="3DB9AA90"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&lt;type&gt;Mission&lt;/type&gt;</w:t>
      </w:r>
    </w:p>
    <w:p w14:paraId="16D134CD"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72E351D2"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&lt;lid_reference&gt;urn:nasa:pds:context:investigation:mission.bopps</w:t>
      </w:r>
    </w:p>
    <w:p w14:paraId="15C6CBB8"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w:t>
      </w:r>
    </w:p>
    <w:p w14:paraId="06821103"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&lt;reference_type&gt;data_to_investigation&lt;/reference_type&gt;</w:t>
      </w:r>
    </w:p>
    <w:p w14:paraId="46D35849"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34EECB33"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47F645D5"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4DE1E235"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6DAFDF52"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Gondola&lt;/name&gt;</w:t>
      </w:r>
    </w:p>
    <w:p w14:paraId="0F17455A"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&lt;type&gt;Balloon&lt;/type&gt;</w:t>
      </w:r>
    </w:p>
    <w:p w14:paraId="0ACC4B37"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5A6E3553"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&lt;lid_reference&gt;urn:nasa:pds:context:instrument_host:bopps.gondola&lt;/lid_reference&gt;</w:t>
      </w:r>
    </w:p>
    <w:p w14:paraId="5100A1C5"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&lt;reference_type&gt;is_instrument_host&lt;/reference_type&gt;</w:t>
      </w:r>
    </w:p>
    <w:p w14:paraId="204ADCA2"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72FEF310"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&lt;/Observing_System_Component&gt;</w:t>
      </w:r>
    </w:p>
    <w:p w14:paraId="39BFA034"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0771BA3E"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Telescope&lt;/name&gt;</w:t>
      </w:r>
    </w:p>
    <w:p w14:paraId="31029DB6"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&lt;type&gt;Telescope&lt;/type&gt;</w:t>
      </w:r>
    </w:p>
    <w:p w14:paraId="4C692A01"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797D4EDD"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&lt;lid_reference&gt;urn:nasa:pds:context:instrument_host:bopps.telescope&lt;/lid_reference&gt;</w:t>
      </w:r>
    </w:p>
    <w:p w14:paraId="574760B5"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&lt;reference_type&gt;is_telescope&lt;/reference_type&gt;</w:t>
      </w:r>
    </w:p>
    <w:p w14:paraId="6855D34C"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3F97F8C1"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442EDE67"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5516EA89"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Infra-Red Camera (BIRC)&lt;/name&gt;</w:t>
      </w:r>
    </w:p>
    <w:p w14:paraId="6B3070CB"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&lt;type&gt;Instrument&lt;/type&gt;</w:t>
      </w:r>
    </w:p>
    <w:p w14:paraId="3C641295"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6629BB43" w14:textId="03FF361B"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w:t>
      </w:r>
      <w:r w:rsidR="00292BB1">
        <w:t>urn:nasa:pds:context:instrument</w:t>
      </w:r>
      <w:r>
        <w:t>:bopps.birc&lt;/lid_reference&gt;</w:t>
      </w:r>
    </w:p>
    <w:p w14:paraId="6A01F113"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&lt;reference_type&gt;is_instrument&lt;/reference_type&gt;</w:t>
      </w:r>
    </w:p>
    <w:p w14:paraId="678A49C8"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3F3D5C5E"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300D4C67"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0938E57C"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66C88642"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&lt;name&gt;(1) Ceres&lt;/name&gt;</w:t>
      </w:r>
    </w:p>
    <w:p w14:paraId="35D3855E"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&lt;type&gt;Dwarf Planet&lt;/type&gt;</w:t>
      </w:r>
    </w:p>
    <w:p w14:paraId="0EB03680"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&lt;type&gt;Asteroid&lt;/type&gt;</w:t>
      </w:r>
    </w:p>
    <w:p w14:paraId="19278DB1"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1D7373D4"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&lt;Mission_Area&gt;</w:t>
      </w:r>
    </w:p>
    <w:p w14:paraId="712F4C27"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&lt;bopps:observation_parameters&gt;</w:t>
      </w:r>
    </w:p>
    <w:p w14:paraId="3E896097"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&lt;bopps:spacecraft_clock_start_count&gt;1411699269.160014&lt;/bopps:spacecraft_clock_start_count&gt;</w:t>
      </w:r>
    </w:p>
    <w:p w14:paraId="374B5467"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&lt;bopps:spacecraft_clock_stop_count&gt;1411699269.667226&lt;/bopps:spacecraft_clock_stop_count&gt;</w:t>
      </w:r>
    </w:p>
    <w:p w14:paraId="5FF1BB33"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&lt;bopps:total_integration_time unit="ms"&gt;247.080&lt;/bopps:total_integration_time&gt;</w:t>
      </w:r>
    </w:p>
    <w:p w14:paraId="57A76DD1"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&lt;bopps:average_dn_for&gt;27.675&lt;/bopps:average_dn_for&gt;</w:t>
      </w:r>
    </w:p>
    <w:p w14:paraId="4D2CC00B"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&lt;bopps:filter&gt;1&lt;/bopps:filter&gt;</w:t>
      </w:r>
    </w:p>
    <w:p w14:paraId="48D04D06"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&lt;bopps:filter_wavelength unit="micrometer"&gt;0.67&lt;/bopps:filter_wavelength&gt;</w:t>
      </w:r>
    </w:p>
    <w:p w14:paraId="7A27AFA6"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&lt;bopps:product_type&gt;CALIBRATED&lt;/bopps:product_type&gt;</w:t>
      </w:r>
    </w:p>
    <w:p w14:paraId="5F8A76A7"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&lt;bopps:observation_description&gt;H2O filter positions, set A, Ceres&lt;/bopps:observation_description&gt;</w:t>
      </w:r>
    </w:p>
    <w:p w14:paraId="5DF6CE8A"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&lt;bopps:pointing_description&gt;fixed on commanded ra, dec&lt;/bopps:pointing_description&gt;</w:t>
      </w:r>
    </w:p>
    <w:p w14:paraId="605E7739"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&lt;/bopps:observation_parameters&gt;</w:t>
      </w:r>
    </w:p>
    <w:p w14:paraId="23109F8C"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4FC58F88"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&lt;bopps:measured_at&gt;filter wheel&lt;/bopps:measured_at&gt;</w:t>
      </w:r>
    </w:p>
    <w:p w14:paraId="69202DCB"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&lt;bopps:temperature unit="degC"&gt;-169.315&lt;/bopps:temperature&gt;</w:t>
      </w:r>
    </w:p>
    <w:p w14:paraId="1289B956"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4897E3FF"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0612799E"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&lt;bopps:measured_at&gt;window 1&lt;/bopps:measured_at&gt;</w:t>
      </w:r>
    </w:p>
    <w:p w14:paraId="0DD05CEC"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&lt;bopps:temperature unit="degC"&gt;-11.858&lt;/bopps:temperature&gt;</w:t>
      </w:r>
    </w:p>
    <w:p w14:paraId="0D8977E5"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6DC93B78"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5BFB5C09"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&lt;bopps:measured_at&gt;camera housing&lt;/bopps:measured_at&gt;</w:t>
      </w:r>
    </w:p>
    <w:p w14:paraId="55069F68"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&lt;bopps:temperature unit="degC"&gt;-5.388&lt;/bopps:temperature&gt;</w:t>
      </w:r>
    </w:p>
    <w:p w14:paraId="7A1E4653"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&lt;/bopps:instrument_temperature&gt;</w:t>
      </w:r>
    </w:p>
    <w:p w14:paraId="767CCD6B"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&lt;bopps:telescope_geometry&gt;</w:t>
      </w:r>
    </w:p>
    <w:p w14:paraId="2CE17809"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&lt;bopps:gondola_latitude unit="deg"&gt;36.183&lt;/bopps:gondola_latitude&gt;</w:t>
      </w:r>
    </w:p>
    <w:p w14:paraId="60C6B5FA"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&lt;bopps:gondola_longitude unit="deg"&gt;-103.677&lt;/bopps:gondola_longitude&gt;</w:t>
      </w:r>
    </w:p>
    <w:p w14:paraId="42402750"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&lt;bopps:gondola_altitude unit="km"&gt;33.477&lt;/bopps:gondola_altitude&gt;</w:t>
      </w:r>
    </w:p>
    <w:p w14:paraId="32310CB1"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&lt;bopps:ra_cmd unit="deg"&gt;225.493&lt;/bopps:ra_cmd&gt;</w:t>
      </w:r>
    </w:p>
    <w:p w14:paraId="1EC0B9F8"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&lt;bopps:dec_cmd unit="deg"&gt;-14.324&lt;/bopps:dec_cmd&gt;</w:t>
      </w:r>
    </w:p>
    <w:p w14:paraId="62AB2680"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&lt;bopps:deviation_az unit="arcsec"&gt;0.010&lt;/bopps:deviation_az&gt;</w:t>
      </w:r>
    </w:p>
    <w:p w14:paraId="5AF0DA4F"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&lt;bopps:deviation_el unit="arcsec"&gt;2.114&lt;/bopps:deviation_el&gt;</w:t>
      </w:r>
    </w:p>
    <w:p w14:paraId="64F3F26C"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&lt;bopps:nod unit="arcsec"&gt;0.000&lt;/bopps:nod&gt;</w:t>
      </w:r>
    </w:p>
    <w:p w14:paraId="7DA7FE62"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&lt;bopps:starfix&gt;19&lt;/bopps:starfix&gt;</w:t>
      </w:r>
    </w:p>
    <w:p w14:paraId="30D6FE0C"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&lt;bopps:solar_el unit="deg"&gt;-23.580&lt;/bopps:solar_el&gt;</w:t>
      </w:r>
    </w:p>
    <w:p w14:paraId="42DCE35B"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&lt;bopps:boresight_el unit="deg"&gt;2.709&lt;/bopps:boresight_el&gt;</w:t>
      </w:r>
    </w:p>
    <w:p w14:paraId="2F0B0176"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&lt;bopps:airmass&gt;16.348&lt;/bopps:airmass&gt;</w:t>
      </w:r>
    </w:p>
    <w:p w14:paraId="5443D8D1"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&lt;/bopps:telescope_geometry&gt;</w:t>
      </w:r>
    </w:p>
    <w:p w14:paraId="49E1B8AB"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&lt;/Mission_Area&gt;</w:t>
      </w:r>
    </w:p>
    <w:p w14:paraId="737663CA"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&lt;Discipline_Area&gt;</w:t>
      </w:r>
    </w:p>
    <w:p w14:paraId="1FDF3D43"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&lt;disp:Display_Settings&gt;</w:t>
      </w:r>
    </w:p>
    <w:p w14:paraId="523DF700"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&lt;disp:Local_Internal_Reference&gt;</w:t>
      </w:r>
    </w:p>
    <w:p w14:paraId="2E3995AA"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&lt;disp:local_identifier_reference&gt;Image</w:t>
      </w:r>
    </w:p>
    <w:p w14:paraId="722F6C5A"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&lt;/disp:local_identifier_reference&gt;</w:t>
      </w:r>
    </w:p>
    <w:p w14:paraId="205CB17B"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&lt;disp:local_reference_type&gt;display_settings_to_array</w:t>
      </w:r>
    </w:p>
    <w:p w14:paraId="1F118E08"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&lt;/disp:local_reference_type&gt;</w:t>
      </w:r>
    </w:p>
    <w:p w14:paraId="7F829448"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&lt;/disp:Local_Internal_Reference&gt;</w:t>
      </w:r>
    </w:p>
    <w:p w14:paraId="4F7F8405"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&lt;disp:Display_Direction&gt;</w:t>
      </w:r>
    </w:p>
    <w:p w14:paraId="69F88303"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&lt;disp:horizontal_display_axis&gt;Sample&lt;/disp:horizontal_display_axis&gt;</w:t>
      </w:r>
    </w:p>
    <w:p w14:paraId="7DC70A10"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&lt;disp:horizontal_display_direction&gt;Left to Right</w:t>
      </w:r>
    </w:p>
    <w:p w14:paraId="57DA114E"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&lt;/disp:horizontal_display_direction&gt;</w:t>
      </w:r>
    </w:p>
    <w:p w14:paraId="63D6C329"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&lt;disp:vertical_display_axis&gt;Line&lt;/disp:vertical_display_axis&gt;</w:t>
      </w:r>
    </w:p>
    <w:p w14:paraId="4109F654"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&lt;disp:vertical_display_direction&gt;Top to Bottom</w:t>
      </w:r>
    </w:p>
    <w:p w14:paraId="363BC6B6"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&lt;/disp:vertical_display_direction&gt;</w:t>
      </w:r>
    </w:p>
    <w:p w14:paraId="2E4317EC"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&lt;/disp:Display_Direction&gt;</w:t>
      </w:r>
    </w:p>
    <w:p w14:paraId="5EF99079"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&lt;/disp:Display_Settings&gt;</w:t>
      </w:r>
    </w:p>
    <w:p w14:paraId="272866B2"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&lt;/Discipline_Area&gt;</w:t>
      </w:r>
    </w:p>
    <w:p w14:paraId="53F8945A"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02602ACC"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&lt;Reference_List&gt;</w:t>
      </w:r>
    </w:p>
    <w:p w14:paraId="3E568F61"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19C749B8"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&lt;lidvid_reference&gt;urn:nasa:pds:bopps:biassub:ceha_1_024109424_n011_0244b_fit::1.0&lt;/lidvid_reference&gt;</w:t>
      </w:r>
    </w:p>
    <w:p w14:paraId="0D63DB48"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&lt;reference_type&gt;data_to_raw_product&lt;/reference_type&gt;</w:t>
      </w:r>
    </w:p>
    <w:p w14:paraId="4AE01EEA"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130ED4F9"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&lt;/Reference_List&gt;</w:t>
      </w:r>
    </w:p>
    <w:p w14:paraId="3B0CFF64"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7CAE7C3C"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4CE112FD"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&lt;file_name&gt;ceha_1_024109424_n011_0244e.fit&lt;/file_name&gt;</w:t>
      </w:r>
    </w:p>
    <w:p w14:paraId="71A2643A"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7DEBE99F"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 Data --&gt;</w:t>
      </w:r>
    </w:p>
    <w:p w14:paraId="5E6E6FF9"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&lt;Header&gt;</w:t>
      </w:r>
    </w:p>
    <w:p w14:paraId="4DCA7CFF"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unit="byte"&gt;0&lt;/offset&gt;</w:t>
      </w:r>
    </w:p>
    <w:p w14:paraId="6C2A1ECC"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&lt;object_length unit="byte"&gt;2880&lt;/object_length&gt;</w:t>
      </w:r>
    </w:p>
    <w:p w14:paraId="26EC61FC"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&lt;parsing_standard_id&gt;FITS 3.0&lt;/parsing_standard_id&gt;</w:t>
      </w:r>
    </w:p>
    <w:p w14:paraId="5577CD59"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&lt;description&gt;Minimal fits header. Just describes size of image.</w:t>
      </w:r>
    </w:p>
    <w:p w14:paraId="700DB023"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582B22A1"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&lt;/Header&gt;</w:t>
      </w:r>
    </w:p>
    <w:p w14:paraId="09DC5455"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&lt;Array_2D_Image&gt;</w:t>
      </w:r>
    </w:p>
    <w:p w14:paraId="649BEC30"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&lt;local_identifier&gt;Image&lt;/local_identifier&gt;</w:t>
      </w:r>
    </w:p>
    <w:p w14:paraId="4CC0C6D4"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unit="byte"&gt;2880&lt;/offset&gt;</w:t>
      </w:r>
    </w:p>
    <w:p w14:paraId="1A98813E"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&lt;axes&gt;2&lt;/axes&gt;</w:t>
      </w:r>
    </w:p>
    <w:p w14:paraId="67A2F346"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&lt;axis_index_order&gt;Last Index Fastest&lt;/axis_index_order&gt;</w:t>
      </w:r>
    </w:p>
    <w:p w14:paraId="715BB6C4"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&lt;description&gt;Calibrated bias subtracted image in units of electrons.</w:t>
      </w:r>
    </w:p>
    <w:p w14:paraId="667F8472"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4509045F"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&lt;Element_Array&gt;</w:t>
      </w:r>
    </w:p>
    <w:p w14:paraId="05F98D21"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&lt;data_type&gt;IEEE754MSBSingle&lt;/data_type&gt;</w:t>
      </w:r>
    </w:p>
    <w:p w14:paraId="51A7CB95"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&lt;/Element_Array&gt;</w:t>
      </w:r>
    </w:p>
    <w:p w14:paraId="2D39ED7E"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2258D6DD"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&lt;axis_name&gt;Line&lt;/axis_name&gt;</w:t>
      </w:r>
    </w:p>
    <w:p w14:paraId="453798D4"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&lt;elements&gt;200&lt;/elements&gt;</w:t>
      </w:r>
    </w:p>
    <w:p w14:paraId="00EECDDE"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&lt;sequence_number&gt;1&lt;/sequence_number&gt;</w:t>
      </w:r>
    </w:p>
    <w:p w14:paraId="645C70BF"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495E4AF2"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416DF903"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&lt;axis_name&gt;Sample&lt;/axis_name&gt;</w:t>
      </w:r>
    </w:p>
    <w:p w14:paraId="32F6AC6D"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&lt;elements&gt;320&lt;/elements&gt;</w:t>
      </w:r>
    </w:p>
    <w:p w14:paraId="3C419E40"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&lt;sequence_number&gt;2&lt;/sequence_number&gt;</w:t>
      </w:r>
    </w:p>
    <w:p w14:paraId="3C60D01F"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691D0B0D"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&lt;/Array_2D_Image&gt;</w:t>
      </w:r>
    </w:p>
    <w:p w14:paraId="1A3DF11A"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55574431" w14:textId="77777777" w:rsidR="00750DF5" w:rsidRDefault="00750DF5" w:rsidP="00750DF5">
      <w:pPr>
        <w:tabs>
          <w:tab w:val="left" w:pos="720"/>
          <w:tab w:val="left" w:pos="1440"/>
          <w:tab w:val="left" w:pos="2160"/>
          <w:tab w:val="left" w:pos="2880"/>
          <w:tab w:val="left" w:pos="3600"/>
          <w:tab w:val="left" w:pos="4320"/>
          <w:tab w:val="left" w:pos="5040"/>
          <w:tab w:val="left" w:pos="5760"/>
          <w:tab w:val="right" w:pos="8640"/>
        </w:tabs>
        <w:spacing w:after="60"/>
        <w:ind w:left="360"/>
      </w:pPr>
      <w:r>
        <w:t>&lt;/Product_Observational&gt;</w:t>
      </w:r>
    </w:p>
    <w:p w14:paraId="7CC9B1E2" w14:textId="77777777" w:rsidR="007934BE" w:rsidRDefault="007934BE" w:rsidP="004E40CA">
      <w:pPr>
        <w:tabs>
          <w:tab w:val="left" w:pos="720"/>
          <w:tab w:val="left" w:pos="1440"/>
          <w:tab w:val="left" w:pos="2160"/>
          <w:tab w:val="left" w:pos="2880"/>
          <w:tab w:val="left" w:pos="3600"/>
          <w:tab w:val="left" w:pos="4320"/>
          <w:tab w:val="left" w:pos="5040"/>
          <w:tab w:val="left" w:pos="5760"/>
          <w:tab w:val="right" w:pos="8640"/>
        </w:tabs>
        <w:spacing w:after="60"/>
        <w:ind w:left="360"/>
      </w:pPr>
    </w:p>
    <w:p w14:paraId="4562ECD3" w14:textId="1E03FEE2" w:rsidR="000F70BE" w:rsidRDefault="000F70BE" w:rsidP="00A3421C">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t>Example SHIFTED Label</w:t>
      </w:r>
    </w:p>
    <w:p w14:paraId="5D1DEDD7" w14:textId="77777777" w:rsidR="00D11B9C" w:rsidRDefault="00D11B9C" w:rsidP="0066702E">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rPr>
          <w:b/>
        </w:rPr>
      </w:pPr>
    </w:p>
    <w:p w14:paraId="7CB1679B" w14:textId="77777777" w:rsidR="00D11B9C" w:rsidRDefault="00D11B9C" w:rsidP="0066702E">
      <w:pPr>
        <w:tabs>
          <w:tab w:val="left" w:pos="720"/>
          <w:tab w:val="left" w:pos="1440"/>
          <w:tab w:val="left" w:pos="2160"/>
          <w:tab w:val="left" w:pos="2880"/>
          <w:tab w:val="left" w:pos="3600"/>
          <w:tab w:val="left" w:pos="4320"/>
          <w:tab w:val="left" w:pos="5040"/>
          <w:tab w:val="left" w:pos="5760"/>
          <w:tab w:val="right" w:pos="8640"/>
        </w:tabs>
        <w:spacing w:after="60"/>
        <w:ind w:left="720"/>
      </w:pPr>
      <w:r>
        <w:t xml:space="preserve">The following is an example of a SHIFTED science label.  The approximate location of the target centroid is denoted by &lt;bopps:centx&gt; and </w:t>
      </w:r>
    </w:p>
    <w:p w14:paraId="656FC844" w14:textId="1DBFD59B" w:rsidR="00D11B9C" w:rsidRDefault="00D11B9C" w:rsidP="0066702E">
      <w:pPr>
        <w:widowControl w:val="0"/>
        <w:autoSpaceDE w:val="0"/>
        <w:autoSpaceDN w:val="0"/>
        <w:adjustRightInd w:val="0"/>
        <w:ind w:left="720"/>
      </w:pPr>
      <w:r>
        <w:t>&lt;</w:t>
      </w:r>
      <w:r w:rsidRPr="00D11B9C">
        <w:t xml:space="preserve"> </w:t>
      </w:r>
      <w:r>
        <w:t>bopps:centy&gt; in pixels</w:t>
      </w:r>
      <w:r w:rsidR="003F54DB">
        <w:t xml:space="preserve">. </w:t>
      </w:r>
      <w:r w:rsidR="003F54DB" w:rsidRPr="0066702E">
        <w:rPr>
          <w:rFonts w:cs="Monaco"/>
          <w:color w:val="000000"/>
        </w:rPr>
        <w:t>The pixel in the upper left corner of the image is designated as 0,0 and x pixel location</w:t>
      </w:r>
      <w:r w:rsidR="003F54DB">
        <w:rPr>
          <w:rFonts w:cs="Monaco"/>
          <w:color w:val="000000"/>
        </w:rPr>
        <w:t xml:space="preserve"> </w:t>
      </w:r>
      <w:r w:rsidR="003F54DB" w:rsidRPr="0066702E">
        <w:rPr>
          <w:rFonts w:cs="Monaco"/>
          <w:color w:val="000000"/>
        </w:rPr>
        <w:t>increases from left to right while y pixel location increases from top to bottom.</w:t>
      </w:r>
      <w:r w:rsidR="003F54DB">
        <w:rPr>
          <w:rFonts w:cs="Monaco"/>
          <w:color w:val="000000"/>
        </w:rPr>
        <w:t xml:space="preserve"> </w:t>
      </w:r>
      <w:r w:rsidR="003F54DB" w:rsidRPr="0066702E">
        <w:rPr>
          <w:rFonts w:cs="Monaco"/>
          <w:color w:val="000000"/>
        </w:rPr>
        <w:t>This attribute only exists in the shifted products due to the difficulty in algorithmically</w:t>
      </w:r>
      <w:r w:rsidR="003F54DB">
        <w:rPr>
          <w:rFonts w:cs="Monaco"/>
          <w:color w:val="000000"/>
        </w:rPr>
        <w:t xml:space="preserve">  </w:t>
      </w:r>
      <w:r w:rsidR="003F54DB" w:rsidRPr="0066702E">
        <w:rPr>
          <w:rFonts w:cs="Monaco"/>
          <w:color w:val="000000"/>
        </w:rPr>
        <w:t>determining the center location of dim targets in single image products (i.e. raw,</w:t>
      </w:r>
      <w:r w:rsidR="003F54DB">
        <w:rPr>
          <w:rFonts w:cs="Monaco"/>
          <w:color w:val="000000"/>
        </w:rPr>
        <w:t xml:space="preserve"> b</w:t>
      </w:r>
      <w:r w:rsidR="003F54DB" w:rsidRPr="0066702E">
        <w:rPr>
          <w:rFonts w:cs="Monaco"/>
          <w:color w:val="000000"/>
        </w:rPr>
        <w:t xml:space="preserve">ias-subtracted, calibrated). </w:t>
      </w:r>
      <w:r w:rsidR="003D78B5">
        <w:rPr>
          <w:rFonts w:cs="Monaco"/>
          <w:color w:val="000000"/>
        </w:rPr>
        <w:t>It does not exist in the flatfield products as the target is not analyzed in a flat field.</w:t>
      </w:r>
    </w:p>
    <w:p w14:paraId="603A45FE" w14:textId="77777777" w:rsidR="00D11B9C" w:rsidRDefault="00D11B9C" w:rsidP="0066702E">
      <w:pPr>
        <w:pStyle w:val="ListParagraph"/>
        <w:tabs>
          <w:tab w:val="left" w:pos="720"/>
          <w:tab w:val="left" w:pos="1440"/>
          <w:tab w:val="left" w:pos="2160"/>
          <w:tab w:val="left" w:pos="2880"/>
          <w:tab w:val="left" w:pos="3600"/>
          <w:tab w:val="left" w:pos="4320"/>
          <w:tab w:val="left" w:pos="5040"/>
          <w:tab w:val="left" w:pos="5760"/>
          <w:tab w:val="right" w:pos="8640"/>
        </w:tabs>
        <w:spacing w:after="60"/>
        <w:ind w:left="792"/>
        <w:rPr>
          <w:b/>
        </w:rPr>
      </w:pPr>
    </w:p>
    <w:p w14:paraId="661277F1"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&lt;?xml version="1.0" encoding="UTF-8" standalone="no"?&gt;</w:t>
      </w:r>
    </w:p>
    <w:p w14:paraId="6D904053"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&lt;?xml-model href="http://pds.nasa.gov/pds4/pds/v1/PDS4_PDS_1301.sch" ?&gt;&lt;?xml-model href="http://pds.nasa.gov/pds4/disp/v1/PDS4_DISP_1100.sch"?&gt;&lt;?xml-model href="http://pds.nasa.gov/pds4/mission/bopps/v1/BOPPSIngestLDD_bopps_1000.sch"?&gt;&lt;Product_Observational xmlns="http://pds.nasa.gov/pds4/pds/v1" xmlns:bopps="http://pds.nasa.gov/pds4/mission/bopps/v1" xmlns:disp="http://pds.nasa.gov/pds4/disp/v1" xmlns:xsi="http://www.w3.org/2001/XMLSchema-instance" xsi:schemaLocation="http://pds.nasa.gov/pds4/pds/v1 </w:t>
      </w:r>
      <w:r>
        <w:lastRenderedPageBreak/>
        <w:t>http://pds.nasa.gov/pds4/pds/v1/PDS4_PDS_1301.xsd            http://pds.nasa.gov/pds4/disp/v1            http://pds.nasa.gov/pds4/disp/v1/PDS4_DISP_1100.xsd           http://pds.nasa.gov/pds4/mission/bopps/v1   http://pds.nasa.gov/pds4/mission/bopps/v1/BOPPSIngestLDD_bopps_1000.xsd "&gt;</w:t>
      </w:r>
    </w:p>
    <w:p w14:paraId="52009FF2"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7D04E10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&lt;logical_identifier&gt;urn:nasa:pds:bopps:scoadded:ceha_0_1_0241_s_0244_fit&lt;/logical_identifier&gt;</w:t>
      </w:r>
    </w:p>
    <w:p w14:paraId="3F3A9D45"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&lt;version_id&gt;1.0&lt;/version_id&gt;</w:t>
      </w:r>
    </w:p>
    <w:p w14:paraId="46B0291F"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&lt;title&gt;2014 BOPPS BIRC Observations, Shifted and Coadded Image&lt;/title&gt;</w:t>
      </w:r>
    </w:p>
    <w:p w14:paraId="6F2667EB"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&lt;information_model_version&gt;1.3.0.1&lt;/information_model_version&gt;</w:t>
      </w:r>
    </w:p>
    <w:p w14:paraId="2F6DA48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&lt;product_class&gt;Product_Observational&lt;/product_class&gt;</w:t>
      </w:r>
    </w:p>
    <w:p w14:paraId="1C4D6FCA"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61C65A51"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1183CFA3"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08C15D83"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&lt;start_date_time&gt;2014-09-26T02:41:09.110Z&lt;/start_date_time&gt;</w:t>
      </w:r>
    </w:p>
    <w:p w14:paraId="7D2D0E07"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&lt;stop_date_time&gt;2014-09-26T02:42:24.777Z&lt;/stop_date_time&gt;</w:t>
      </w:r>
    </w:p>
    <w:p w14:paraId="44801F8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024630A0"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59C40E8A"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&lt;name&gt;BOPPS&lt;/name&gt;</w:t>
      </w:r>
    </w:p>
    <w:p w14:paraId="516EA89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&lt;type&gt;Mission&lt;/type&gt;</w:t>
      </w:r>
    </w:p>
    <w:p w14:paraId="1D476FC5"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58979F2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&lt;lid_reference&gt;urn:nasa:pds:context:investigation:mission.bopps&lt;/lid_reference&gt;</w:t>
      </w:r>
    </w:p>
    <w:p w14:paraId="4BC152B0"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&lt;reference_type&gt;data_to_investigation&lt;/reference_type&gt;</w:t>
      </w:r>
    </w:p>
    <w:p w14:paraId="528E1AA1"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30A0738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167C97C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44D75455"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13CB0CB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Gondola&lt;/name&gt;</w:t>
      </w:r>
    </w:p>
    <w:p w14:paraId="6FB34EB2"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&lt;type&gt;Balloon&lt;/type&gt;</w:t>
      </w:r>
    </w:p>
    <w:p w14:paraId="4CDF05CA"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22EDEB6E"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&lt;lid_reference&gt;urn:nasa:pds:context:instrument_host:bopps.gondola&lt;/lid_reference&gt;</w:t>
      </w:r>
    </w:p>
    <w:p w14:paraId="1C6D94A9"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&lt;reference_type&gt;is_instrument_host&lt;/reference_type&gt;</w:t>
      </w:r>
    </w:p>
    <w:p w14:paraId="32ECC5A0"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406667B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&lt;/Observing_System_Component&gt;</w:t>
      </w:r>
    </w:p>
    <w:p w14:paraId="33A6849E"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163A7BC4"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Telescope&lt;/name&gt;</w:t>
      </w:r>
    </w:p>
    <w:p w14:paraId="5CAAC3E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&lt;type&gt;Telescope&lt;/type&gt;</w:t>
      </w:r>
    </w:p>
    <w:p w14:paraId="1E2B3E01"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7BF67D35"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&lt;lid_reference&gt;urn:nasa:pds:context:instrument_host:bopps.telescope&lt;/lid_reference&gt;</w:t>
      </w:r>
    </w:p>
    <w:p w14:paraId="3A2E5A15"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&lt;reference_type&gt;is_telescope&lt;/reference_type&gt;</w:t>
      </w:r>
    </w:p>
    <w:p w14:paraId="1F42ACF9"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5BF2A20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063EAAA8"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2D25A6C8"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Infra-Red Camera (BIRC)&lt;/name&gt;</w:t>
      </w:r>
    </w:p>
    <w:p w14:paraId="187BFF88"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&lt;type&gt;Instrument&lt;/type&gt;</w:t>
      </w:r>
    </w:p>
    <w:p w14:paraId="6806B2B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6402D3B2" w14:textId="12010C05"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w:t>
      </w:r>
      <w:r w:rsidR="001D055F">
        <w:t>urn:nasa:pds:context:instrument</w:t>
      </w:r>
      <w:r>
        <w:t>:bopps.birc</w:t>
      </w:r>
    </w:p>
    <w:p w14:paraId="5B803CD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w:t>
      </w:r>
    </w:p>
    <w:p w14:paraId="61ABC50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&lt;reference_type&gt;is_instrument&lt;/reference_type&gt;</w:t>
      </w:r>
    </w:p>
    <w:p w14:paraId="15B24FBF"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74AA20AF"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3DB4D2A9"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5D026540"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3FF32982"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&lt;name&gt;(1) Ceres&lt;/name&gt;</w:t>
      </w:r>
    </w:p>
    <w:p w14:paraId="6E8C3139"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&lt;type&gt;Dwarf Planet&lt;/type&gt;</w:t>
      </w:r>
    </w:p>
    <w:p w14:paraId="13493F1C"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&lt;type&gt;Asteroid&lt;/type&gt;</w:t>
      </w:r>
    </w:p>
    <w:p w14:paraId="7C06E21F"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2F1DAE02"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&lt;Mission_Area&gt;</w:t>
      </w:r>
    </w:p>
    <w:p w14:paraId="20A94830"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&lt;bopps:observation_parameters&gt;</w:t>
      </w:r>
    </w:p>
    <w:p w14:paraId="19431B87"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&lt;bopps:spacecraft_clock_start_count&gt;1411699269.423626&lt;/bopps:spacecraft_clock_start_count&gt;</w:t>
      </w:r>
    </w:p>
    <w:p w14:paraId="3E83C57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&lt;bopps:spacecraft_clock_stop_count&gt;1411699344.776504&lt;/bopps:spacecraft_clock_stop_count&gt;</w:t>
      </w:r>
    </w:p>
    <w:p w14:paraId="603B1B47"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&lt;bopps:total_integration_time unit="ms"&gt;59299.000&lt;/bopps:total_integration_time&gt;</w:t>
      </w:r>
    </w:p>
    <w:p w14:paraId="569263B5"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&lt;bopps:max_average_dn_for&gt;1075.364&lt;/bopps:max_average_dn_for&gt;</w:t>
      </w:r>
    </w:p>
    <w:p w14:paraId="49080CB1"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&lt;bopps:min_average_dn_for&gt;856.214&lt;/bopps:min_average_dn_for&gt;</w:t>
      </w:r>
    </w:p>
    <w:p w14:paraId="54DBB864"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&lt;bopps:filter&gt;1&lt;/bopps:filter&gt;</w:t>
      </w:r>
    </w:p>
    <w:p w14:paraId="0C3DC938"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&lt;bopps:filter_wavelength unit="micrometer"&gt;0.67&lt;/bopps:filter_wavelength&gt;</w:t>
      </w:r>
    </w:p>
    <w:p w14:paraId="395D2A9B"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&lt;bopps:product_type&gt;SHIFTED&lt;/bopps:product_type&gt;</w:t>
      </w:r>
    </w:p>
    <w:p w14:paraId="46385E2A"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&lt;bopps:observation_description&gt;H2O filter positions, set A, Ceres&lt;/bopps:observation_description&gt;</w:t>
      </w:r>
    </w:p>
    <w:p w14:paraId="7B8153A3"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&lt;bopps:pointing_description&gt;fixed on commanded ra, dec&lt;/bopps:pointing_description&gt;</w:t>
      </w:r>
    </w:p>
    <w:p w14:paraId="2B728103"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&lt;bopps:centx&gt;195&lt;/bopps:centx&gt;</w:t>
      </w:r>
    </w:p>
    <w:p w14:paraId="62CC2009"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&lt;bopps:centy&gt;97&lt;/bopps:centy&gt;</w:t>
      </w:r>
    </w:p>
    <w:p w14:paraId="4BF5F234"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&lt;/bopps:observation_parameters&gt;</w:t>
      </w:r>
    </w:p>
    <w:p w14:paraId="3559952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&lt;/Mission_Area&gt;</w:t>
      </w:r>
    </w:p>
    <w:p w14:paraId="48BCA27C"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&lt;Discipline_Area&gt;</w:t>
      </w:r>
    </w:p>
    <w:p w14:paraId="07B23F4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&lt;disp:Display_Settings&gt;</w:t>
      </w:r>
    </w:p>
    <w:p w14:paraId="5C330EB0"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&lt;disp:Local_Internal_Reference&gt;</w:t>
      </w:r>
    </w:p>
    <w:p w14:paraId="2DC76C1A"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&lt;disp:local_identifier_reference&gt;Image</w:t>
      </w:r>
    </w:p>
    <w:p w14:paraId="568AE614"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&lt;/disp:local_identifier_reference&gt;</w:t>
      </w:r>
    </w:p>
    <w:p w14:paraId="29A975CB"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&lt;disp:local_reference_type&gt;display_settings_to_array</w:t>
      </w:r>
    </w:p>
    <w:p w14:paraId="6518AF21"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&lt;/disp:local_reference_type&gt;</w:t>
      </w:r>
    </w:p>
    <w:p w14:paraId="7F0382A4"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&lt;/disp:Local_Internal_Reference&gt;</w:t>
      </w:r>
    </w:p>
    <w:p w14:paraId="44B7BEDF"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&lt;disp:Display_Direction&gt;</w:t>
      </w:r>
    </w:p>
    <w:p w14:paraId="58223D10"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&lt;disp:horizontal_display_axis&gt;Sample&lt;/disp:horizontal_display_axis&gt;</w:t>
      </w:r>
    </w:p>
    <w:p w14:paraId="348D76AA"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&lt;disp:horizontal_display_direction&gt;Left to Right</w:t>
      </w:r>
    </w:p>
    <w:p w14:paraId="320E2828"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&lt;/disp:horizontal_display_direction&gt;</w:t>
      </w:r>
    </w:p>
    <w:p w14:paraId="64275C8C"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&lt;disp:vertical_display_axis&gt;Line&lt;/disp:vertical_display_axis&gt;</w:t>
      </w:r>
    </w:p>
    <w:p w14:paraId="551654C7"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&lt;disp:vertical_display_direction&gt;Top to Bottom</w:t>
      </w:r>
    </w:p>
    <w:p w14:paraId="54BF420A"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&lt;/disp:vertical_display_direction&gt;</w:t>
      </w:r>
    </w:p>
    <w:p w14:paraId="48555B1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&lt;/disp:Display_Direction&gt;</w:t>
      </w:r>
    </w:p>
    <w:p w14:paraId="0D954D71"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&lt;/disp:Display_Settings&gt;</w:t>
      </w:r>
    </w:p>
    <w:p w14:paraId="33C89CBA"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&lt;/Discipline_Area&gt;</w:t>
      </w:r>
    </w:p>
    <w:p w14:paraId="323159A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2A48F31F"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4BA3C07B"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641C0ED1"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&lt;file_name&gt;ceha_0_1_0241_s_0244.fit&lt;/file_name&gt;</w:t>
      </w:r>
    </w:p>
    <w:p w14:paraId="2371437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4B36EAE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 Data --&gt;</w:t>
      </w:r>
    </w:p>
    <w:p w14:paraId="14DE6741"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&lt;Header&gt;</w:t>
      </w:r>
    </w:p>
    <w:p w14:paraId="332BD918"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unit="byte"&gt;0&lt;/offset&gt;</w:t>
      </w:r>
    </w:p>
    <w:p w14:paraId="34343534"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&lt;object_length unit="byte"&gt;2880&lt;/object_length&gt;</w:t>
      </w:r>
    </w:p>
    <w:p w14:paraId="51E9CA4E"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&lt;parsing_standard_id&gt;FITS 3.0&lt;/parsing_standard_id&gt;</w:t>
      </w:r>
    </w:p>
    <w:p w14:paraId="1102F7F1"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&lt;description&gt;Minimal fits header. Just describes size of image.</w:t>
      </w:r>
    </w:p>
    <w:p w14:paraId="39EE97B7"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113F260B"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&lt;/Header&gt;</w:t>
      </w:r>
    </w:p>
    <w:p w14:paraId="3EA33050"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&lt;Array_2D_Image&gt;</w:t>
      </w:r>
    </w:p>
    <w:p w14:paraId="15814F5F"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&lt;local_identifier&gt;Image&lt;/local_identifier&gt;</w:t>
      </w:r>
    </w:p>
    <w:p w14:paraId="1CCEAEFA"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unit="byte"&gt;2880&lt;/offset&gt;</w:t>
      </w:r>
    </w:p>
    <w:p w14:paraId="401B80E4"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&lt;axes&gt;2&lt;/axes&gt;</w:t>
      </w:r>
    </w:p>
    <w:p w14:paraId="7A2C7D05"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&lt;axis_index_order&gt;Last Index Fastest&lt;/axis_index_order&gt;</w:t>
      </w:r>
    </w:p>
    <w:p w14:paraId="17C532F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&lt;description&gt;Image data in electrons. Average of a shifted and coadded set of calibrated images.&lt;/description&gt;</w:t>
      </w:r>
    </w:p>
    <w:p w14:paraId="0341C54B"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&lt;Element_Array&gt;</w:t>
      </w:r>
    </w:p>
    <w:p w14:paraId="0D3A7643"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&lt;data_type&gt;IEEE754MSBSingle&lt;/data_type&gt;</w:t>
      </w:r>
    </w:p>
    <w:p w14:paraId="16D79BAC"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&lt;/Element_Array&gt;</w:t>
      </w:r>
    </w:p>
    <w:p w14:paraId="687BC9D9"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6FFB7983"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&lt;axis_name&gt;Line&lt;/axis_name&gt;</w:t>
      </w:r>
    </w:p>
    <w:p w14:paraId="1D71797F"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&lt;elements&gt;200&lt;/elements&gt;</w:t>
      </w:r>
    </w:p>
    <w:p w14:paraId="254ECDFC"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&lt;sequence_number&gt;1&lt;/sequence_number&gt;</w:t>
      </w:r>
    </w:p>
    <w:p w14:paraId="5B411603"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6AF64648"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04F32628"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&lt;axis_name&gt;Sample&lt;/axis_name&gt;</w:t>
      </w:r>
    </w:p>
    <w:p w14:paraId="7F0B7284"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&lt;elements&gt;320&lt;/elements&gt;</w:t>
      </w:r>
    </w:p>
    <w:p w14:paraId="753535A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&lt;sequence_number&gt;2&lt;/sequence_number&gt;</w:t>
      </w:r>
    </w:p>
    <w:p w14:paraId="15591447"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156BA6F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&lt;/Array_2D_Image&gt;</w:t>
      </w:r>
    </w:p>
    <w:p w14:paraId="5DF0E390"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7D56EDF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&lt;File_Area_Observational_Supplemental&gt;</w:t>
      </w:r>
    </w:p>
    <w:p w14:paraId="0AF50B95"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75CA1297"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&lt;file_name&gt;ceha_0_1_0241_s_0244.txt&lt;/file_name&gt;</w:t>
      </w:r>
    </w:p>
    <w:p w14:paraId="64382549"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58FB5A3A"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&lt;Table_Character&gt;</w:t>
      </w:r>
    </w:p>
    <w:p w14:paraId="3DC154D0"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unit="byte"&gt;0&lt;/offset&gt;</w:t>
      </w:r>
    </w:p>
    <w:p w14:paraId="3CDF7F10"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&lt;records&gt;240&lt;/records&gt;</w:t>
      </w:r>
    </w:p>
    <w:p w14:paraId="651A57EF"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&lt;record_delimiter&gt;Carriage-Return Line-Feed&lt;/record_delimiter&gt;</w:t>
      </w:r>
    </w:p>
    <w:p w14:paraId="3EAC64D5"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&lt;Record_Character&gt;</w:t>
      </w:r>
    </w:p>
    <w:p w14:paraId="76A526A1"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&lt;fields&gt;3&lt;/fields&gt;</w:t>
      </w:r>
    </w:p>
    <w:p w14:paraId="38C7D3DE"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&lt;groups&gt;0&lt;/groups&gt;</w:t>
      </w:r>
    </w:p>
    <w:p w14:paraId="6517BC58"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&lt;record_length unit="byte"&gt;90&lt;/record_length&gt;</w:t>
      </w:r>
    </w:p>
    <w:p w14:paraId="5AA16DDC"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E006E5B"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&lt;name&gt;image_lidvid&lt;/name&gt;</w:t>
      </w:r>
    </w:p>
    <w:p w14:paraId="7196864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&lt;field_number&gt;1&lt;/field_number&gt;</w:t>
      </w:r>
    </w:p>
    <w:p w14:paraId="36AB31E2"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unit="byte"&gt;1&lt;/field_location&gt;</w:t>
      </w:r>
    </w:p>
    <w:p w14:paraId="60A572F5"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&lt;data_type&gt;ASCII_String&lt;/data_type&gt;</w:t>
      </w:r>
    </w:p>
    <w:p w14:paraId="46380243"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unit="byte"&gt;66&lt;/field_length&gt;</w:t>
      </w:r>
    </w:p>
    <w:p w14:paraId="6DBB955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&lt;description&gt;The lidvid of the image file used in the shift and coadd process.&lt;/description&gt;</w:t>
      </w:r>
    </w:p>
    <w:p w14:paraId="505CEBA4"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7C8E5E5"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1284A93"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&lt;name&gt;deviation_az&lt;/name&gt;</w:t>
      </w:r>
    </w:p>
    <w:p w14:paraId="51C1AEB6"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&lt;field_number&gt;2&lt;/field_number&gt;</w:t>
      </w:r>
    </w:p>
    <w:p w14:paraId="0E5856A2"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unit="byte"&gt;68&lt;/field_location&gt;</w:t>
      </w:r>
    </w:p>
    <w:p w14:paraId="6E004882"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1BEAA441"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unit="byte"&gt;10&lt;/field_length&gt;</w:t>
      </w:r>
    </w:p>
    <w:p w14:paraId="13AC235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&lt;description&gt;The deviation in azimuth for the image file identified by image_lidvid.&lt;/description&gt;</w:t>
      </w:r>
    </w:p>
    <w:p w14:paraId="4DD560C7"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DEEA2C4"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6E6DEF8"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&lt;name&gt;deviation_el&lt;/name&gt;</w:t>
      </w:r>
    </w:p>
    <w:p w14:paraId="3204988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&lt;field_number&gt;3&lt;/field_number&gt;</w:t>
      </w:r>
    </w:p>
    <w:p w14:paraId="755D257F"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unit="byte"&gt;79&lt;/field_location&gt;</w:t>
      </w:r>
    </w:p>
    <w:p w14:paraId="117475E5"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3BDB964D"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unit="byte"&gt;10&lt;/field_length&gt;</w:t>
      </w:r>
    </w:p>
    <w:p w14:paraId="7221E614"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&lt;description&gt;The deviation in elevation for the image file identified by image_lidvid.&lt;/description&gt;</w:t>
      </w:r>
    </w:p>
    <w:p w14:paraId="198492DE"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E02FD08"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&lt;/Record_Character&gt;</w:t>
      </w:r>
    </w:p>
    <w:p w14:paraId="23B1E018"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&lt;/Table_Character&gt;</w:t>
      </w:r>
    </w:p>
    <w:p w14:paraId="79EEB76E"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&lt;/File_Area_Observational_Supplemental&gt;</w:t>
      </w:r>
    </w:p>
    <w:p w14:paraId="55FFF870" w14:textId="77777777" w:rsidR="009B69A5" w:rsidRDefault="009B69A5" w:rsidP="009B69A5">
      <w:pPr>
        <w:tabs>
          <w:tab w:val="left" w:pos="720"/>
          <w:tab w:val="left" w:pos="1440"/>
          <w:tab w:val="left" w:pos="2160"/>
          <w:tab w:val="left" w:pos="2880"/>
          <w:tab w:val="left" w:pos="3600"/>
          <w:tab w:val="left" w:pos="4320"/>
          <w:tab w:val="left" w:pos="5040"/>
          <w:tab w:val="left" w:pos="5760"/>
          <w:tab w:val="right" w:pos="8640"/>
        </w:tabs>
        <w:spacing w:after="60"/>
        <w:ind w:left="360"/>
      </w:pPr>
      <w:r>
        <w:t>&lt;/Product_Observational&gt;</w:t>
      </w:r>
    </w:p>
    <w:p w14:paraId="58DC3474" w14:textId="77777777" w:rsidR="0076607D" w:rsidRDefault="0076607D" w:rsidP="004E40CA">
      <w:pPr>
        <w:tabs>
          <w:tab w:val="left" w:pos="720"/>
          <w:tab w:val="left" w:pos="1440"/>
          <w:tab w:val="left" w:pos="2160"/>
          <w:tab w:val="left" w:pos="2880"/>
          <w:tab w:val="left" w:pos="3600"/>
          <w:tab w:val="left" w:pos="4320"/>
          <w:tab w:val="left" w:pos="5040"/>
          <w:tab w:val="left" w:pos="5760"/>
          <w:tab w:val="right" w:pos="8640"/>
        </w:tabs>
        <w:spacing w:after="60"/>
        <w:ind w:left="360"/>
      </w:pPr>
    </w:p>
    <w:p w14:paraId="30BA80DC" w14:textId="24F2CF0A" w:rsidR="009F0BE5" w:rsidRDefault="009F0BE5" w:rsidP="00A3421C">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t>Example FLATFIELD Label</w:t>
      </w:r>
    </w:p>
    <w:p w14:paraId="41233275" w14:textId="19D743C3" w:rsidR="00FC11C1" w:rsidRDefault="00FC11C1" w:rsidP="0066702E">
      <w:pPr>
        <w:tabs>
          <w:tab w:val="left" w:pos="720"/>
          <w:tab w:val="left" w:pos="1440"/>
          <w:tab w:val="left" w:pos="2160"/>
          <w:tab w:val="left" w:pos="2880"/>
          <w:tab w:val="left" w:pos="3600"/>
          <w:tab w:val="left" w:pos="4320"/>
          <w:tab w:val="left" w:pos="5040"/>
          <w:tab w:val="left" w:pos="5760"/>
          <w:tab w:val="right" w:pos="8640"/>
        </w:tabs>
        <w:spacing w:after="60"/>
      </w:pPr>
      <w:r>
        <w:rPr>
          <w:b/>
        </w:rPr>
        <w:tab/>
      </w:r>
      <w:r>
        <w:t>The following is an example of a FLATFIELD label.</w:t>
      </w:r>
    </w:p>
    <w:p w14:paraId="117D9559" w14:textId="77777777" w:rsidR="00FC11C1" w:rsidRPr="00FC11C1" w:rsidRDefault="00FC11C1" w:rsidP="0066702E">
      <w:pPr>
        <w:tabs>
          <w:tab w:val="left" w:pos="720"/>
          <w:tab w:val="left" w:pos="1440"/>
          <w:tab w:val="left" w:pos="2160"/>
          <w:tab w:val="left" w:pos="2880"/>
          <w:tab w:val="left" w:pos="3600"/>
          <w:tab w:val="left" w:pos="4320"/>
          <w:tab w:val="left" w:pos="5040"/>
          <w:tab w:val="left" w:pos="5760"/>
          <w:tab w:val="right" w:pos="8640"/>
        </w:tabs>
        <w:spacing w:after="60"/>
      </w:pPr>
    </w:p>
    <w:p w14:paraId="0553E953"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&lt;?xml version="1.0" encoding="UTF-8" standalone="no"?&gt;</w:t>
      </w:r>
    </w:p>
    <w:p w14:paraId="7F2AB6B7"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&lt;?xml-model href="http://pds.nasa.gov/pds4/pds/v1/PDS4_PDS_1301.sch" ?&gt;&lt;?xml-model href="http://pds.nasa.gov/pds4/disp/v1/PDS4_DISP_1100.sch"?&gt;&lt;?xml-model href="http://pds.nasa.gov/pds4/mission/bopps/v1/BOPPSIngestLDD_bopps_1</w:t>
      </w:r>
      <w:r>
        <w:lastRenderedPageBreak/>
        <w:t>000.sch"?&gt;&lt;Product_Observational xmlns="http://pds.nasa.gov/pds4/pds/v1" xmlns:bopps="http://pds.nasa.gov/pds4/mission/bopps/v1" xmlns:disp="http://pds.nasa.gov/pds4/disp/v1" xmlns:xsi="http://www.w3.org/2001/XMLSchema-instance" xsi:schemaLocation="http://pds.nasa.gov/pds4/pds/v1 http://pds.nasa.gov/pds4/pds/v1/PDS4_PDS_1301.xsd            http://pds.nasa.gov/pds4/disp/v1            http://pds.nasa.gov/pds4/disp/v1/PDS4_DISP_1100.xsd           http://pds.nasa.gov/pds4/mission/bopps/v1   http://pds.nasa.gov/pds4/mission/bopps/v1/BOPPSIngestLDD_bopps_1000.xsd "&gt;</w:t>
      </w:r>
    </w:p>
    <w:p w14:paraId="24B09912"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25ED147E"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&lt;logical_identifier&gt;urn:nasa:pds:bopps:scoadded:ceha_0_1_0241_f_0244_fit&lt;/logical_identifier&gt;</w:t>
      </w:r>
    </w:p>
    <w:p w14:paraId="1337EE28"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&lt;version_id&gt;1.0&lt;/version_id&gt;</w:t>
      </w:r>
    </w:p>
    <w:p w14:paraId="63B839D7"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&lt;title&gt;2014 BOPPS BIRC Observations, Flat Field image&lt;/title&gt;</w:t>
      </w:r>
    </w:p>
    <w:p w14:paraId="2D8FC79F"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&lt;information_model_version&gt;1.3.0.1&lt;/information_model_version&gt;</w:t>
      </w:r>
    </w:p>
    <w:p w14:paraId="7FE9E26B"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&lt;product_class&gt;Product_Observational&lt;/product_class&gt;</w:t>
      </w:r>
    </w:p>
    <w:p w14:paraId="4AA023E6"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7C8E004C"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6EAE6A5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34320922"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&lt;start_date_time&gt;2014-09-26T02:41:09.110Z&lt;/start_date_time&gt;</w:t>
      </w:r>
    </w:p>
    <w:p w14:paraId="7E95377D"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&lt;stop_date_time&gt;2014-09-26T02:42:24.777Z&lt;/stop_date_time&gt;</w:t>
      </w:r>
    </w:p>
    <w:p w14:paraId="3D7EA3F5"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3E64B70F"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38CF981C"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&lt;name&gt;BOPPS&lt;/name&gt;</w:t>
      </w:r>
    </w:p>
    <w:p w14:paraId="0F0B45F6"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&lt;type&gt;Mission&lt;/type&gt;</w:t>
      </w:r>
    </w:p>
    <w:p w14:paraId="3E87B566"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7746EB62"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&lt;lid_reference&gt;urn:nasa:pds:context:investigation:mission.bopps&lt;/lid_reference&gt;</w:t>
      </w:r>
    </w:p>
    <w:p w14:paraId="76C10CED"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&lt;reference_type&gt;data_to_investigation&lt;/reference_type&gt;</w:t>
      </w:r>
    </w:p>
    <w:p w14:paraId="6719E9E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682EAB2A"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6169543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20D048F3"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718B67FE"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Gondola&lt;/name&gt;</w:t>
      </w:r>
    </w:p>
    <w:p w14:paraId="0C2173B0"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&lt;type&gt;Balloon&lt;/type&gt;</w:t>
      </w:r>
    </w:p>
    <w:p w14:paraId="7A5FD68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49B56CE8"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&lt;lid_reference&gt;urn:nasa:pds:context:instrument_host:bopps.gondola&lt;/lid_reference&gt;</w:t>
      </w:r>
    </w:p>
    <w:p w14:paraId="501FC9EF"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&lt;reference_type&gt;is_instrument_host&lt;/reference_type&gt;</w:t>
      </w:r>
    </w:p>
    <w:p w14:paraId="6E92C4DE"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0F9759D5"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3C5E0A7C"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7EC5032C"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Telescope&lt;/name&gt;</w:t>
      </w:r>
    </w:p>
    <w:p w14:paraId="67179DCD"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&lt;type&gt;Telescope&lt;/type&gt;</w:t>
      </w:r>
    </w:p>
    <w:p w14:paraId="100DB431"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78C672CC"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&lt;lid_reference&gt;urn:nasa:pds:context:instrument_host:bopps.telescope&lt;/lid_reference&gt;</w:t>
      </w:r>
    </w:p>
    <w:p w14:paraId="702EE262"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&lt;reference_type&gt;is_telescope&lt;/reference_type&gt;</w:t>
      </w:r>
    </w:p>
    <w:p w14:paraId="51AFC78E"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5F877976"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6B4B8CC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4C64206E"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Infra-Red Camera (BIRC)&lt;/name&gt;</w:t>
      </w:r>
    </w:p>
    <w:p w14:paraId="383D0516"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&lt;type&gt;Instrument&lt;/type&gt;</w:t>
      </w:r>
    </w:p>
    <w:p w14:paraId="17F8F0C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44394587" w14:textId="14D677F6"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w:t>
      </w:r>
      <w:r w:rsidR="000D17E0">
        <w:t>urn:nasa:pds:context:instrument</w:t>
      </w:r>
      <w:r>
        <w:t>:bopps.birc</w:t>
      </w:r>
    </w:p>
    <w:p w14:paraId="642D19F7"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w:t>
      </w:r>
    </w:p>
    <w:p w14:paraId="314A1556"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&lt;reference_type&gt;is_instrument&lt;/reference_type&gt;</w:t>
      </w:r>
    </w:p>
    <w:p w14:paraId="022160B5"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5587B8C6"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52C86689"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6D12881C"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7AFC7B0D"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&lt;name&gt;(1) Ceres&lt;/name&gt;</w:t>
      </w:r>
    </w:p>
    <w:p w14:paraId="43099CAE"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&lt;type&gt;Dwarf Planet&lt;/type&gt;</w:t>
      </w:r>
    </w:p>
    <w:p w14:paraId="62CC9BE5"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&lt;type&gt;Asteroid&lt;/type&gt;</w:t>
      </w:r>
    </w:p>
    <w:p w14:paraId="5E85947B"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459E08ED"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&lt;Mission_Area&gt;</w:t>
      </w:r>
    </w:p>
    <w:p w14:paraId="5AC9488F"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&lt;bopps:observation_parameters&gt;</w:t>
      </w:r>
    </w:p>
    <w:p w14:paraId="76F1755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&lt;bopps:spacecraft_clock_start_count&gt;1411699269.423626&lt;/bopps:spacecraft_clock_start_count&gt;</w:t>
      </w:r>
    </w:p>
    <w:p w14:paraId="282F207C"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&lt;bopps:spacecraft_clock_stop_count&gt;1411699344.776504&lt;/bopps:spacecraft_clock_stop_count&gt;</w:t>
      </w:r>
    </w:p>
    <w:p w14:paraId="32FE1063"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&lt;bopps:total_integration_time unit="ms"&gt;59299.000&lt;/bopps:total_integration_time&gt;</w:t>
      </w:r>
    </w:p>
    <w:p w14:paraId="57C7698D"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&lt;bopps:filter&gt;1&lt;/bopps:filter&gt;</w:t>
      </w:r>
    </w:p>
    <w:p w14:paraId="182919EC"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&lt;bopps:filter_wavelength unit="micrometer"&gt;0.67&lt;/bopps:filter_wavelength&gt;</w:t>
      </w:r>
    </w:p>
    <w:p w14:paraId="7BD42216"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&lt;bopps:product_type&gt;FLATFIELD&lt;/bopps:product_type&gt;</w:t>
      </w:r>
    </w:p>
    <w:p w14:paraId="142C9E68"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&lt;bopps:observation_description&gt;H2O filter positions, set A, Ceres&lt;/bopps:observation_description&gt;</w:t>
      </w:r>
    </w:p>
    <w:p w14:paraId="0EC5AB5D"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&lt;bopps:pointing_description&gt;fixed on commanded ra, dec&lt;/bopps:pointing_description&gt;</w:t>
      </w:r>
    </w:p>
    <w:p w14:paraId="504BCF5F"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&lt;/bopps:observation_parameters&gt;</w:t>
      </w:r>
    </w:p>
    <w:p w14:paraId="075F5F62"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&lt;/Mission_Area&gt;</w:t>
      </w:r>
    </w:p>
    <w:p w14:paraId="70DAED58"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&lt;Discipline_Area&gt;</w:t>
      </w:r>
    </w:p>
    <w:p w14:paraId="19D03265"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&lt;disp:Display_Settings&gt;</w:t>
      </w:r>
    </w:p>
    <w:p w14:paraId="632A160B"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&lt;disp:Local_Internal_Reference&gt;</w:t>
      </w:r>
    </w:p>
    <w:p w14:paraId="609C9D87"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&lt;disp:local_identifier_reference&gt;Image</w:t>
      </w:r>
    </w:p>
    <w:p w14:paraId="735435B5"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&lt;/disp:local_identifier_reference&gt;</w:t>
      </w:r>
    </w:p>
    <w:p w14:paraId="009D4FA7"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&lt;disp:local_reference_type&gt;display_settings_to_array</w:t>
      </w:r>
    </w:p>
    <w:p w14:paraId="2E05668D"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&lt;/disp:local_reference_type&gt;</w:t>
      </w:r>
    </w:p>
    <w:p w14:paraId="203C017F"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&lt;/disp:Local_Internal_Reference&gt;</w:t>
      </w:r>
    </w:p>
    <w:p w14:paraId="3912350C"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&lt;disp:Display_Direction&gt;</w:t>
      </w:r>
    </w:p>
    <w:p w14:paraId="0A89EFA2"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&lt;disp:horizontal_display_axis&gt;Sample&lt;/disp:horizontal_display_axis&gt;</w:t>
      </w:r>
    </w:p>
    <w:p w14:paraId="68BAC29C"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&lt;disp:horizontal_display_direction&gt;Left to Right</w:t>
      </w:r>
    </w:p>
    <w:p w14:paraId="5FC8D3AE"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&lt;/disp:horizontal_display_direction&gt;</w:t>
      </w:r>
    </w:p>
    <w:p w14:paraId="366DA177"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&lt;disp:vertical_display_axis&gt;Line&lt;/disp:vertical_display_axis&gt;</w:t>
      </w:r>
    </w:p>
    <w:p w14:paraId="26D8113F"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&lt;disp:vertical_display_direction&gt;Top to Bottom</w:t>
      </w:r>
    </w:p>
    <w:p w14:paraId="4A1A6E82"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&lt;/disp:vertical_display_direction&gt;</w:t>
      </w:r>
    </w:p>
    <w:p w14:paraId="730E5C25"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&lt;/disp:Display_Direction&gt;</w:t>
      </w:r>
    </w:p>
    <w:p w14:paraId="08F1FF5D"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&lt;/disp:Display_Settings&gt;</w:t>
      </w:r>
    </w:p>
    <w:p w14:paraId="46DE5971"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&lt;/Discipline_Area&gt;</w:t>
      </w:r>
    </w:p>
    <w:p w14:paraId="5B1A28E7"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15A0127E"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38F226D1"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3CC7FEDC"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&lt;file_name&gt;ceha_0_1_0241_f_0244.fit&lt;/file_name&gt;</w:t>
      </w:r>
    </w:p>
    <w:p w14:paraId="5F891D1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2A2D7C55"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 Data --&gt;</w:t>
      </w:r>
    </w:p>
    <w:p w14:paraId="2E078A38"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&lt;Header&gt;</w:t>
      </w:r>
    </w:p>
    <w:p w14:paraId="724E48CD"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unit="byte"&gt;0&lt;/offset&gt;</w:t>
      </w:r>
    </w:p>
    <w:p w14:paraId="404BE519"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&lt;object_length unit="byte"&gt;2880&lt;/object_length&gt;</w:t>
      </w:r>
    </w:p>
    <w:p w14:paraId="3AA0B70A"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&lt;parsing_standard_id&gt;FITS 3.0&lt;/parsing_standard_id&gt;</w:t>
      </w:r>
    </w:p>
    <w:p w14:paraId="429AD4FF"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&lt;description&gt;Minimal fits header. Just describes size of image.</w:t>
      </w:r>
    </w:p>
    <w:p w14:paraId="48EA16B9"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57769A1C"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&lt;/Header&gt;</w:t>
      </w:r>
    </w:p>
    <w:p w14:paraId="7C031B61"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&lt;Array_2D_Image&gt;</w:t>
      </w:r>
    </w:p>
    <w:p w14:paraId="1E3E5811"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&lt;local_identifier&gt;Image&lt;/local_identifier&gt;</w:t>
      </w:r>
    </w:p>
    <w:p w14:paraId="58C55985"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unit="byte"&gt;2880&lt;/offset&gt;</w:t>
      </w:r>
    </w:p>
    <w:p w14:paraId="260818E3"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&lt;axes&gt;2&lt;/axes&gt;</w:t>
      </w:r>
    </w:p>
    <w:p w14:paraId="1FAF809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&lt;axis_index_order&gt;Last Index Fastest&lt;/axis_index_order&gt;</w:t>
      </w:r>
    </w:p>
    <w:p w14:paraId="2AE4658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&lt;description&gt;Image data in DN. Normalized average of a set of bias subtracted images.&lt;/description&gt;</w:t>
      </w:r>
    </w:p>
    <w:p w14:paraId="171731D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&lt;Element_Array&gt;</w:t>
      </w:r>
    </w:p>
    <w:p w14:paraId="6FDF4052"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&lt;data_type&gt;IEEE754MSBSingle&lt;/data_type&gt;</w:t>
      </w:r>
    </w:p>
    <w:p w14:paraId="62B36D5E"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&lt;/Element_Array&gt;</w:t>
      </w:r>
    </w:p>
    <w:p w14:paraId="1877986D"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3F1F48F1"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&lt;axis_name&gt;Line&lt;/axis_name&gt;</w:t>
      </w:r>
    </w:p>
    <w:p w14:paraId="2E3E19FF"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&lt;elements&gt;200&lt;/elements&gt;</w:t>
      </w:r>
    </w:p>
    <w:p w14:paraId="1F781A50"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&lt;sequence_number&gt;1&lt;/sequence_number&gt;</w:t>
      </w:r>
    </w:p>
    <w:p w14:paraId="5D963E43"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67DF69F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00F098C6"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&lt;axis_name&gt;Sample&lt;/axis_name&gt;</w:t>
      </w:r>
    </w:p>
    <w:p w14:paraId="2921A352"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&lt;elements&gt;320&lt;/elements&gt;</w:t>
      </w:r>
    </w:p>
    <w:p w14:paraId="0A834DE5"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&lt;sequence_number&gt;2&lt;/sequence_number&gt;</w:t>
      </w:r>
    </w:p>
    <w:p w14:paraId="6A5005A5"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&lt;/Axis_Array&gt;</w:t>
      </w:r>
    </w:p>
    <w:p w14:paraId="1AF57D06"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&lt;/Array_2D_Image&gt;</w:t>
      </w:r>
    </w:p>
    <w:p w14:paraId="56CA0487"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1F1C9579"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&lt;File_Area_Observational_Supplemental&gt;</w:t>
      </w:r>
    </w:p>
    <w:p w14:paraId="269F020C"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3D1E5DF3"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&lt;file_name&gt;ceha_0_1_0241_f_0244.txt&lt;/file_name&gt;</w:t>
      </w:r>
    </w:p>
    <w:p w14:paraId="51071A1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18805333"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&lt;Table_Character&gt;</w:t>
      </w:r>
    </w:p>
    <w:p w14:paraId="0E048E8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unit="byte"&gt;0&lt;/offset&gt;</w:t>
      </w:r>
    </w:p>
    <w:p w14:paraId="5FDC2043"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&lt;records/&gt;</w:t>
      </w:r>
    </w:p>
    <w:p w14:paraId="1ACEA107"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&lt;record_delimiter&gt;Carriage-Return Line-Feed&lt;/record_delimiter&gt;</w:t>
      </w:r>
    </w:p>
    <w:p w14:paraId="04045899"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&lt;Record_Character&gt;</w:t>
      </w:r>
    </w:p>
    <w:p w14:paraId="35C78AE6"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&lt;fields&gt;1&lt;/fields&gt;</w:t>
      </w:r>
    </w:p>
    <w:p w14:paraId="43285E90"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&lt;groups&gt;0&lt;/groups&gt;</w:t>
      </w:r>
    </w:p>
    <w:p w14:paraId="7EC09F50"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&lt;record_length unit="byte"&gt;63&lt;/record_length&gt;</w:t>
      </w:r>
    </w:p>
    <w:p w14:paraId="3EACBA92"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&lt;Field_Character&gt;</w:t>
      </w:r>
    </w:p>
    <w:p w14:paraId="037E4C48"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&lt;name&gt;image_lidvid&lt;/name&gt;</w:t>
      </w:r>
    </w:p>
    <w:p w14:paraId="1F412672"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&lt;field_number&gt;1&lt;/field_number&gt;</w:t>
      </w:r>
    </w:p>
    <w:p w14:paraId="216CB769"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unit="byte"&gt;1&lt;/field_location&gt;</w:t>
      </w:r>
    </w:p>
    <w:p w14:paraId="62C5025F"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&lt;data_type&gt;ASCII_String&lt;/data_type&gt;</w:t>
      </w:r>
    </w:p>
    <w:p w14:paraId="3AF8DE70"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unit="byte"&gt;61&lt;/field_length&gt;</w:t>
      </w:r>
    </w:p>
    <w:p w14:paraId="787A460D"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&lt;description&gt;The lidvid of the image file used in image generation</w:t>
      </w:r>
    </w:p>
    <w:p w14:paraId="05DE58FD"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process.&lt;/description&gt;</w:t>
      </w:r>
    </w:p>
    <w:p w14:paraId="3E08838E"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67ABA76A"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&lt;/Record_Character&gt;</w:t>
      </w:r>
    </w:p>
    <w:p w14:paraId="3F427CA0"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&lt;/Table_Character&gt;</w:t>
      </w:r>
    </w:p>
    <w:p w14:paraId="74B3EE46"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&lt;/File_Area_Observational_Supplemental&gt;</w:t>
      </w:r>
    </w:p>
    <w:p w14:paraId="35C8DFB4" w14:textId="77777777" w:rsidR="00FC11C1"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&lt;/Product_Observational&gt;</w:t>
      </w:r>
    </w:p>
    <w:p w14:paraId="00414236" w14:textId="2B5C17DA" w:rsidR="00747FE3" w:rsidRDefault="00FC11C1" w:rsidP="00FC11C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w:t>
      </w:r>
    </w:p>
    <w:p w14:paraId="7E5A99F2" w14:textId="77777777" w:rsidR="00747FE3" w:rsidRDefault="00747FE3" w:rsidP="004E40CA">
      <w:pPr>
        <w:tabs>
          <w:tab w:val="left" w:pos="720"/>
          <w:tab w:val="left" w:pos="1440"/>
          <w:tab w:val="left" w:pos="2160"/>
          <w:tab w:val="left" w:pos="2880"/>
          <w:tab w:val="left" w:pos="3600"/>
          <w:tab w:val="left" w:pos="4320"/>
          <w:tab w:val="left" w:pos="5040"/>
          <w:tab w:val="left" w:pos="5760"/>
          <w:tab w:val="right" w:pos="8640"/>
        </w:tabs>
        <w:spacing w:after="60"/>
        <w:ind w:left="360"/>
      </w:pPr>
    </w:p>
    <w:p w14:paraId="26618D2D" w14:textId="44515792" w:rsidR="009F0BE5" w:rsidRDefault="009F0BE5" w:rsidP="00A3421C">
      <w:pPr>
        <w:pStyle w:val="ListParagraph"/>
        <w:numPr>
          <w:ilvl w:val="2"/>
          <w:numId w:val="12"/>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t>Example Pointing Label</w:t>
      </w:r>
    </w:p>
    <w:p w14:paraId="7A7F625F" w14:textId="1DEDB0C7" w:rsidR="00027E1A" w:rsidRPr="00027E1A" w:rsidRDefault="00027E1A" w:rsidP="009D3525">
      <w:pPr>
        <w:tabs>
          <w:tab w:val="left" w:pos="720"/>
          <w:tab w:val="left" w:pos="1440"/>
          <w:tab w:val="left" w:pos="2160"/>
          <w:tab w:val="left" w:pos="2880"/>
          <w:tab w:val="left" w:pos="3600"/>
          <w:tab w:val="left" w:pos="4320"/>
          <w:tab w:val="left" w:pos="5040"/>
          <w:tab w:val="left" w:pos="5760"/>
          <w:tab w:val="right" w:pos="8640"/>
        </w:tabs>
        <w:spacing w:after="60"/>
      </w:pPr>
      <w:r>
        <w:rPr>
          <w:b/>
        </w:rPr>
        <w:tab/>
      </w:r>
      <w:r>
        <w:t>The following is an example of a Pointing label</w:t>
      </w:r>
      <w:r w:rsidR="005419A2">
        <w:t>.</w:t>
      </w:r>
    </w:p>
    <w:p w14:paraId="503B946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&lt;?xml version="1.0" encoding="UTF-8" standalone="no"?&gt;</w:t>
      </w:r>
    </w:p>
    <w:p w14:paraId="18B86CD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&lt;?xml-model href="http://pds.nasa.gov/pds4/pds/v1/PDS4_PDS_1301.sch" ?&gt;&lt;?xml-model href="http://pds.nasa.gov/pds4/mission/bopps/v1/BOPPSIngestLDD_bopps_1000.sch"?&gt;&lt;Product_Observational xmlns="http://pds.nasa.gov/pds4/pds/v1" xmlns:bopps="http://pds.nasa.gov/pds4/mission/bopps/v1" xmlns:disp="http://pds.nasa.gov/pds4/disp/v1" xmlns:xsi="http://www.w3.org/2001/XMLSchema-instance" xsi:schemaLocation="http://pds.nasa.gov/pds4/pds/v1             http://pds.nasa.gov/pds4/pds/v1/PDS4_PDS_1301.xsd            http://pds.nasa.gov/pds4/mission/bopps/v1   http://pds.nasa.gov/pds4/mission/bopps/v1/BOPPSIngestLDD_bopps_1000.xsd "&gt;</w:t>
      </w:r>
    </w:p>
    <w:p w14:paraId="7634238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494417C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&lt;logical_identifier&gt;urn:nasa:pds:bopps:status:2014_0925_163429_ckf1_p_tab&lt;/logical_identifier&gt;</w:t>
      </w:r>
    </w:p>
    <w:p w14:paraId="54514BC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&lt;version_id&gt;1.0&lt;/version_id&gt;</w:t>
      </w:r>
    </w:p>
    <w:p w14:paraId="4DD47E8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&lt;title&gt;BOPPS Gondola and telescope pointing information&lt;/title&gt;</w:t>
      </w:r>
    </w:p>
    <w:p w14:paraId="6C08246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&lt;information_model_version&gt;1.3.0.1&lt;/information_model_version&gt;</w:t>
      </w:r>
    </w:p>
    <w:p w14:paraId="0F69E90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&lt;product_class&gt;Product_Observational&lt;/product_class&gt;</w:t>
      </w:r>
    </w:p>
    <w:p w14:paraId="6D1C6D7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769FEDC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7071E83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&lt;Time_Coordinates&gt;</w:t>
      </w:r>
    </w:p>
    <w:p w14:paraId="5CE5BE9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&lt;start_date_time&gt;2014-09-25T16:34:29Z&lt;/start_date_time&gt;</w:t>
      </w:r>
    </w:p>
    <w:p w14:paraId="74CCE35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&lt;stop_date_time&gt;2014-09-25T17:34:29Z&lt;/stop_date_time&gt;</w:t>
      </w:r>
    </w:p>
    <w:p w14:paraId="733A8DE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2863606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0775A51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&lt;name&gt;BOPPS&lt;/name&gt;</w:t>
      </w:r>
    </w:p>
    <w:p w14:paraId="474AFEC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&lt;type&gt;Mission&lt;/type&gt;</w:t>
      </w:r>
    </w:p>
    <w:p w14:paraId="231D049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2B44F43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&lt;lid_reference&gt;urn:nasa:pds:context:investigation:mission.bopps&lt;/lid_reference&gt;</w:t>
      </w:r>
    </w:p>
    <w:p w14:paraId="0F5984A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&lt;reference_type&gt;data_to_investigation&lt;/reference_type&gt;</w:t>
      </w:r>
    </w:p>
    <w:p w14:paraId="7843982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54309F3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6859618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47FFD36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3C5F1D2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Gondola&lt;/name&gt;</w:t>
      </w:r>
    </w:p>
    <w:p w14:paraId="27EEDE4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&lt;type&gt;Balloon&lt;/type&gt;</w:t>
      </w:r>
    </w:p>
    <w:p w14:paraId="11D2139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4346AB3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&lt;lid_reference&gt;urn:nasa:pds:context:instrument_host:bopps.gondola&lt;/lid_reference&gt;</w:t>
      </w:r>
    </w:p>
    <w:p w14:paraId="09229C7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&lt;reference_type&gt;is_instrument_host&lt;/reference_type&gt;</w:t>
      </w:r>
    </w:p>
    <w:p w14:paraId="0FD9726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24058AF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03B1FC0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5E1D820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Telescope&lt;/name&gt;</w:t>
      </w:r>
    </w:p>
    <w:p w14:paraId="2D118A2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&lt;type&gt;Telescope&lt;/type&gt;</w:t>
      </w:r>
    </w:p>
    <w:p w14:paraId="14EDC49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009AFD0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&lt;lid_reference&gt;urn:nasa:pds:context:instrument_host:bopps.telescope&lt;/lid_reference&gt;</w:t>
      </w:r>
    </w:p>
    <w:p w14:paraId="54EA46F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&lt;reference_type&gt;is_telescope&lt;/reference_type&gt;</w:t>
      </w:r>
    </w:p>
    <w:p w14:paraId="3AB165D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429DEFC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4004A85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0DBB05E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Infra-Red Camera (BIRC)&lt;/name&gt;</w:t>
      </w:r>
    </w:p>
    <w:p w14:paraId="5ADDF86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&lt;type&gt;Instrument&lt;/type&gt;</w:t>
      </w:r>
    </w:p>
    <w:p w14:paraId="109096C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15F57C68" w14:textId="1DD511B4"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&lt;lid_reference&gt;urn:nasa:pds:context:instrument:bopps.birc&lt;/lid_reference&gt;</w:t>
      </w:r>
    </w:p>
    <w:p w14:paraId="05B25E0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&lt;reference_type&gt;is_instrument&lt;/reference_type&gt;</w:t>
      </w:r>
    </w:p>
    <w:p w14:paraId="26CDE78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44379CE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248B1D9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07FBE5C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65A9EF2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&lt;name&gt;HD 46300&lt;/name&gt;</w:t>
      </w:r>
    </w:p>
    <w:p w14:paraId="4348CDC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&lt;type&gt;Star&lt;/type&gt;</w:t>
      </w:r>
    </w:p>
    <w:p w14:paraId="5B0A91D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3F89194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099B998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315D96A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6E68560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&lt;file_name&gt;2014_0925_163429_ckf1_p.tab&lt;/file_name&gt;</w:t>
      </w:r>
    </w:p>
    <w:p w14:paraId="33B87B6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476398E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&lt;Table_Character&gt;</w:t>
      </w:r>
    </w:p>
    <w:p w14:paraId="52EDB85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unit="byte"&gt;0&lt;/offset&gt;</w:t>
      </w:r>
    </w:p>
    <w:p w14:paraId="04C7084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&lt;records&gt;65690&lt;/records&gt;</w:t>
      </w:r>
    </w:p>
    <w:p w14:paraId="6295579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&lt;record_delimiter&gt;Carriage-Return Line-Feed&lt;/record_delimiter&gt;</w:t>
      </w:r>
    </w:p>
    <w:p w14:paraId="164F41B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&lt;Record_Character&gt;</w:t>
      </w:r>
    </w:p>
    <w:p w14:paraId="7998998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&lt;fields&gt;18&lt;/fields&gt;</w:t>
      </w:r>
    </w:p>
    <w:p w14:paraId="6E4631D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&lt;groups&gt;0&lt;/groups&gt;</w:t>
      </w:r>
    </w:p>
    <w:p w14:paraId="15F3240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&lt;record_length unit="byte"&gt;257&lt;/record_length&gt;</w:t>
      </w:r>
    </w:p>
    <w:p w14:paraId="2BBA046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A4881F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&lt;name&gt;timestamp&lt;/name&gt;</w:t>
      </w:r>
    </w:p>
    <w:p w14:paraId="6AADEB2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&lt;field_number&gt;1&lt;/field_number&gt;</w:t>
      </w:r>
    </w:p>
    <w:p w14:paraId="2D23AAB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unit="byte"&gt;1&lt;/field_location&gt;</w:t>
      </w:r>
    </w:p>
    <w:p w14:paraId="4C57E22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628BBF3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unit="byte"&gt;18&lt;/field_length&gt;</w:t>
      </w:r>
    </w:p>
    <w:p w14:paraId="2632B08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&lt;field_format&gt;%18.6f&lt;/field_format&gt;</w:t>
      </w:r>
    </w:p>
    <w:p w14:paraId="01AA792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&lt;description&gt;The pointing record timestmap. Measured in seconds from </w:t>
      </w:r>
    </w:p>
    <w:p w14:paraId="03F634F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January 1, 1970 00:00:00, Unix Epoch time.&lt;/description&gt;</w:t>
      </w:r>
    </w:p>
    <w:p w14:paraId="175ACE3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1A6B0D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42DB565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&lt;name&gt;utc&lt;/name&gt;</w:t>
      </w:r>
    </w:p>
    <w:p w14:paraId="738C90E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&lt;field_number&gt;2&lt;/field_number&gt;</w:t>
      </w:r>
    </w:p>
    <w:p w14:paraId="729FB3C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unit="byte"&gt;20&lt;/field_location&gt;</w:t>
      </w:r>
    </w:p>
    <w:p w14:paraId="73BFB1A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&lt;data_type&gt;ASCII_Date_Time&lt;/data_type&gt;</w:t>
      </w:r>
    </w:p>
    <w:p w14:paraId="1C102D7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unit="byte"&gt;24&lt;/field_length&gt;</w:t>
      </w:r>
    </w:p>
    <w:p w14:paraId="33ACEC3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&lt;unit&gt;km&lt;/unit&gt;</w:t>
      </w:r>
    </w:p>
    <w:p w14:paraId="0BEE1C5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&lt;description&gt;The timestampe converted into YYYY-MM-DDTHH:MM:SS.SSSZ.</w:t>
      </w:r>
    </w:p>
    <w:p w14:paraId="48C14DA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3ACDE88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85E2E2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01C6C7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&lt;name&gt;altitude&lt;/name&gt;</w:t>
      </w:r>
    </w:p>
    <w:p w14:paraId="7D7A388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&lt;field_number&gt;3&lt;/field_number&gt;</w:t>
      </w:r>
    </w:p>
    <w:p w14:paraId="54D81D7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unit="byte"&gt;45&lt;/field_location&gt;</w:t>
      </w:r>
    </w:p>
    <w:p w14:paraId="01F01AF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7346D49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unit="byte"&gt;15&lt;/field_length&gt;</w:t>
      </w:r>
    </w:p>
    <w:p w14:paraId="7F5759E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&lt;field_format&gt;%15.3f&lt;/field_format&gt;</w:t>
      </w:r>
    </w:p>
    <w:p w14:paraId="552220E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&lt;unit&gt;km&lt;/unit&gt;</w:t>
      </w:r>
    </w:p>
    <w:p w14:paraId="1956351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&lt;description&gt;The altitude of the gondola reported by the on-board </w:t>
      </w:r>
    </w:p>
    <w:p w14:paraId="1B3F52A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GPS receiver.&lt;/description&gt;</w:t>
      </w:r>
    </w:p>
    <w:p w14:paraId="67538DD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B75468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D1F5F3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&lt;name&gt;latitude&lt;/name&gt;</w:t>
      </w:r>
    </w:p>
    <w:p w14:paraId="2794A75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&lt;field_number&gt;4&lt;/field_number&gt;</w:t>
      </w:r>
    </w:p>
    <w:p w14:paraId="0CE4465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unit="byte"&gt;61&lt;/field_location&gt;</w:t>
      </w:r>
    </w:p>
    <w:p w14:paraId="2C6C398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4EE6A39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unit="byte"&gt;10&lt;/field_length&gt;</w:t>
      </w:r>
    </w:p>
    <w:p w14:paraId="011DB0C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&lt;field_format&gt;%10.3f&lt;/field_format&gt;</w:t>
      </w:r>
    </w:p>
    <w:p w14:paraId="6B1326C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&lt;unit&gt;deg&lt;/unit&gt;</w:t>
      </w:r>
    </w:p>
    <w:p w14:paraId="58C4208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721885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latitude of the gondola reported by the on-board GPS receiver.</w:t>
      </w:r>
    </w:p>
    <w:p w14:paraId="5C77E6D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EDEB3C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40A3703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91504A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&lt;name&gt;longitude&lt;/name&gt;</w:t>
      </w:r>
    </w:p>
    <w:p w14:paraId="1660ABF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&lt;field_number&gt;5&lt;/field_number&gt;</w:t>
      </w:r>
    </w:p>
    <w:p w14:paraId="15B159F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unit="byte"&gt;72&lt;/field_location&gt;</w:t>
      </w:r>
    </w:p>
    <w:p w14:paraId="4FD5975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501C0EC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unit="byte"&gt;10&lt;/field_length&gt;</w:t>
      </w:r>
    </w:p>
    <w:p w14:paraId="5F6F627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&lt;field_format&gt;%10.3f&lt;/field_format&gt;</w:t>
      </w:r>
    </w:p>
    <w:p w14:paraId="4F20A92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&lt;unit&gt;deg&lt;/unit&gt;</w:t>
      </w:r>
    </w:p>
    <w:p w14:paraId="3306DD3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2960835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longitude of the gondola reported by the on-board GPS receiver.</w:t>
      </w:r>
    </w:p>
    <w:p w14:paraId="769B283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3963E6F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&lt;/Field_Character&gt;</w:t>
      </w:r>
    </w:p>
    <w:p w14:paraId="48A0186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40D4E14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&lt;name&gt;ra_cmd&lt;/name&gt;</w:t>
      </w:r>
    </w:p>
    <w:p w14:paraId="41D2A9D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&lt;field_number&gt;6&lt;/field_number&gt;</w:t>
      </w:r>
    </w:p>
    <w:p w14:paraId="49CBA46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unit="byte"&gt;83&lt;/field_location&gt;</w:t>
      </w:r>
    </w:p>
    <w:p w14:paraId="246E0B4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2CB4A90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unit="byte"&gt;10&lt;/field_length&gt;</w:t>
      </w:r>
    </w:p>
    <w:p w14:paraId="29C4FE0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&lt;field_format&gt;%10.3f&lt;/field_format&gt;</w:t>
      </w:r>
    </w:p>
    <w:p w14:paraId="055345B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&lt;unit&gt;deg&lt;/unit&gt;</w:t>
      </w:r>
    </w:p>
    <w:p w14:paraId="66A737A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380EF34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commanded Right Ascension (RA) to point the telescope boresight.</w:t>
      </w:r>
    </w:p>
    <w:p w14:paraId="309712E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2EBCFF4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39A656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53181C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&lt;name&gt;dec_cmd&lt;/name&gt;</w:t>
      </w:r>
    </w:p>
    <w:p w14:paraId="074D7DB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&lt;field_number&gt;7&lt;/field_number&gt;</w:t>
      </w:r>
    </w:p>
    <w:p w14:paraId="42DC08F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unit="byte"&gt;94&lt;/field_location&gt;</w:t>
      </w:r>
    </w:p>
    <w:p w14:paraId="0E514D9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601978F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unit="byte"&gt;10&lt;/field_length&gt;</w:t>
      </w:r>
    </w:p>
    <w:p w14:paraId="4C43360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&lt;field_format&gt;%10.3f&lt;/field_format&gt;</w:t>
      </w:r>
    </w:p>
    <w:p w14:paraId="497DC77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&lt;unit&gt;deg&lt;/unit&gt;</w:t>
      </w:r>
    </w:p>
    <w:p w14:paraId="795A479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177A705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commanded Declination (DEC) to point the telescope boresight.</w:t>
      </w:r>
    </w:p>
    <w:p w14:paraId="4F354BE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4AAE4FA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C33DA3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C46800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&lt;name&gt;deviation_el&lt;/name&gt;</w:t>
      </w:r>
    </w:p>
    <w:p w14:paraId="07AACB3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&lt;field_number&gt;8&lt;/field_number&gt;</w:t>
      </w:r>
    </w:p>
    <w:p w14:paraId="3E43A13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unit="byte"&gt;105&lt;/field_location&gt;</w:t>
      </w:r>
    </w:p>
    <w:p w14:paraId="438C0AA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6E817C6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unit="byte"&gt;20&lt;/field_length&gt;</w:t>
      </w:r>
    </w:p>
    <w:p w14:paraId="788FB15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&lt;field_format&gt;%20.3f&lt;/field_format&gt;</w:t>
      </w:r>
    </w:p>
    <w:p w14:paraId="3B947DE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&lt;unit&gt;arcsec&lt;/unit&gt;</w:t>
      </w:r>
    </w:p>
    <w:p w14:paraId="4AADD7A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0A374DB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calculated deviation in elevation of the telescope boresight from the </w:t>
      </w:r>
    </w:p>
    <w:p w14:paraId="06ACCE0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commanded RA and DEC, measured in arcseconds.</w:t>
      </w:r>
    </w:p>
    <w:p w14:paraId="2E68C20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03E7639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EE3D59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&lt;Field_Character&gt;</w:t>
      </w:r>
    </w:p>
    <w:p w14:paraId="6586F8B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&lt;name&gt;deviation_az&lt;/name&gt;</w:t>
      </w:r>
    </w:p>
    <w:p w14:paraId="0600A16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&lt;field_number&gt;9&lt;/field_number&gt;</w:t>
      </w:r>
    </w:p>
    <w:p w14:paraId="613BEDB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unit="byte"&gt;126&lt;/field_location&gt;</w:t>
      </w:r>
    </w:p>
    <w:p w14:paraId="531B596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5B4188A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unit="byte"&gt;20&lt;/field_length&gt;</w:t>
      </w:r>
    </w:p>
    <w:p w14:paraId="7C2540E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&lt;field_format&gt;%20.3f&lt;/field_format&gt;</w:t>
      </w:r>
    </w:p>
    <w:p w14:paraId="3C37682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&lt;unit&gt;arcsec&lt;/unit&gt;</w:t>
      </w:r>
    </w:p>
    <w:p w14:paraId="34A4A89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2BE3A62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calculated deviation in azimuth of the telescope boresight from the </w:t>
      </w:r>
    </w:p>
    <w:p w14:paraId="576B14F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commanded RA and DEC, measured in arcseconds.</w:t>
      </w:r>
    </w:p>
    <w:p w14:paraId="420F406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5E26D45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2ACB91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744822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&lt;name&gt;starfix&lt;/name&gt;</w:t>
      </w:r>
    </w:p>
    <w:p w14:paraId="6A41650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&lt;field_number&gt;10&lt;/field_number&gt;</w:t>
      </w:r>
    </w:p>
    <w:p w14:paraId="69CEE35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unit="byte"&gt;147&lt;/field_location&gt;</w:t>
      </w:r>
    </w:p>
    <w:p w14:paraId="40F35F5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&lt;data_type&gt;ASCII_Integer&lt;/data_type&gt;</w:t>
      </w:r>
    </w:p>
    <w:p w14:paraId="539E2A7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unit="byte"&gt;5&lt;/field_length&gt;</w:t>
      </w:r>
    </w:p>
    <w:p w14:paraId="75CFA2C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&lt;field_format&gt;%5d&lt;/field_format&gt;</w:t>
      </w:r>
    </w:p>
    <w:p w14:paraId="39A4385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6C12DE5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Integer counter of the number of star fixes executed by the star tracker. Used as a </w:t>
      </w:r>
    </w:p>
    <w:p w14:paraId="2AE87CE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reference for the validity of the pointing information. If the starfix is zero then</w:t>
      </w:r>
    </w:p>
    <w:p w14:paraId="340DA1A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telescope position is not known and the rest of the pointing information should</w:t>
      </w:r>
    </w:p>
    <w:p w14:paraId="0A008DA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be ignored.</w:t>
      </w:r>
    </w:p>
    <w:p w14:paraId="5246A8F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BCCE42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E59462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41E5BAA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&lt;name&gt;telequati&lt;/name&gt;</w:t>
      </w:r>
    </w:p>
    <w:p w14:paraId="2536B38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&lt;field_number&gt;11&lt;/field_number&gt;</w:t>
      </w:r>
    </w:p>
    <w:p w14:paraId="3E92C6A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unit="byte"&gt;153&lt;/field_location&gt;</w:t>
      </w:r>
    </w:p>
    <w:p w14:paraId="1FDB780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4198F82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unit="byte"&gt;12&lt;/field_length&gt;</w:t>
      </w:r>
    </w:p>
    <w:p w14:paraId="2474551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&lt;field_format&gt;%12.6f&lt;/field_format&gt;</w:t>
      </w:r>
    </w:p>
    <w:p w14:paraId="1DF24A2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3135D0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The i-th component of the telescope quaternion which describes the rotation</w:t>
      </w:r>
    </w:p>
    <w:p w14:paraId="48E4015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from telescope body-fixed to earth centered fixed true of date.</w:t>
      </w:r>
    </w:p>
    <w:p w14:paraId="6E13A0B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0208BAD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3F371A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4D5B5D4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&lt;name&gt;telequatj&lt;/name&gt;</w:t>
      </w:r>
    </w:p>
    <w:p w14:paraId="451615D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&lt;field_number&gt;12&lt;/field_number&gt;</w:t>
      </w:r>
    </w:p>
    <w:p w14:paraId="7B513AB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unit="byte"&gt;166&lt;/field_location&gt;</w:t>
      </w:r>
    </w:p>
    <w:p w14:paraId="7646553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034138E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unit="byte"&gt;12&lt;/field_length&gt;</w:t>
      </w:r>
    </w:p>
    <w:p w14:paraId="7831398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&lt;field_format&gt;%12.6f&lt;/field_format&gt;</w:t>
      </w:r>
    </w:p>
    <w:p w14:paraId="1379E08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45A80AE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j-th component of the telescope quaternion which describes the rotation</w:t>
      </w:r>
    </w:p>
    <w:p w14:paraId="5AB690D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from telescope body-fixed to earth centered fixed true of date.</w:t>
      </w:r>
    </w:p>
    <w:p w14:paraId="28E0456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3ED449F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125E9E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68C5CE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&lt;name&gt;telequatk&lt;/name&gt;</w:t>
      </w:r>
    </w:p>
    <w:p w14:paraId="61D5C78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&lt;field_number&gt;13&lt;/field_number&gt;</w:t>
      </w:r>
    </w:p>
    <w:p w14:paraId="6154D1F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unit="byte"&gt;179&lt;/field_location&gt;</w:t>
      </w:r>
    </w:p>
    <w:p w14:paraId="0E090DD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0C63A6C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unit="byte"&gt;12&lt;/field_length&gt;</w:t>
      </w:r>
    </w:p>
    <w:p w14:paraId="6602CFD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&lt;field_format&gt;%12.6f&lt;/field_format&gt;</w:t>
      </w:r>
    </w:p>
    <w:p w14:paraId="14EBCB3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34DEBBB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k-th component of the telescope quaternion which describes the rotation</w:t>
      </w:r>
    </w:p>
    <w:p w14:paraId="5FD5308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from telescope body-fixed to earth centered fixed true of date.</w:t>
      </w:r>
    </w:p>
    <w:p w14:paraId="10B48AD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93EDFA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C16CE1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1ECA8F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&lt;name&gt;telequats&lt;/name&gt;</w:t>
      </w:r>
    </w:p>
    <w:p w14:paraId="3F1ABB2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&lt;field_number&gt;14&lt;/field_number&gt;</w:t>
      </w:r>
    </w:p>
    <w:p w14:paraId="7F8AECE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unit="byte"&gt;192&lt;/field_location&gt;</w:t>
      </w:r>
    </w:p>
    <w:p w14:paraId="0FAF786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59AA74C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unit="byte"&gt;12&lt;/field_length&gt;</w:t>
      </w:r>
    </w:p>
    <w:p w14:paraId="7B4E2DE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&lt;field_format&gt;%12.6f&lt;/field_format&gt;</w:t>
      </w:r>
    </w:p>
    <w:p w14:paraId="0144320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&lt;description&gt;</w:t>
      </w:r>
    </w:p>
    <w:p w14:paraId="303F8C5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scalar component of the telescope quaternion which describes the rotation</w:t>
      </w:r>
    </w:p>
    <w:p w14:paraId="10F8752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from telescope body-fixed to earth centered fixed true of date.</w:t>
      </w:r>
    </w:p>
    <w:p w14:paraId="26B2FBF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3B79546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38A742C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3B8ADC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&lt;name&gt;teleVeci&lt;/name&gt;</w:t>
      </w:r>
    </w:p>
    <w:p w14:paraId="5EEE44B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&lt;field_number&gt;15&lt;/field_number&gt;</w:t>
      </w:r>
    </w:p>
    <w:p w14:paraId="75CFE40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unit="byte"&gt;205&lt;/field_location&gt;</w:t>
      </w:r>
    </w:p>
    <w:p w14:paraId="436B7A1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0D37C25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unit="byte"&gt;12&lt;/field_length&gt;</w:t>
      </w:r>
    </w:p>
    <w:p w14:paraId="2F26378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&lt;field_format&gt;%12.6f&lt;/field_format&gt;</w:t>
      </w:r>
    </w:p>
    <w:p w14:paraId="682C0B6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CBF644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i-th component of the unit vector describing the telescope center</w:t>
      </w:r>
    </w:p>
    <w:p w14:paraId="5578136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bore-sight in the telescope body frame.</w:t>
      </w:r>
    </w:p>
    <w:p w14:paraId="7A8C1A4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6BD8C57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61B945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B166CB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&lt;name&gt;teleVecj&lt;/name&gt;</w:t>
      </w:r>
    </w:p>
    <w:p w14:paraId="4654F78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&lt;field_number&gt;16&lt;/field_number&gt;</w:t>
      </w:r>
    </w:p>
    <w:p w14:paraId="44A9C4F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unit="byte"&gt;218&lt;/field_location&gt;</w:t>
      </w:r>
    </w:p>
    <w:p w14:paraId="3FF65BC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692A9FA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unit="byte"&gt;12&lt;/field_length&gt;</w:t>
      </w:r>
    </w:p>
    <w:p w14:paraId="233CA24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&lt;field_format&gt;%12.6f&lt;/field_format&gt;</w:t>
      </w:r>
    </w:p>
    <w:p w14:paraId="6829CC3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268B443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j-th component of the unit vector describing the telescope center</w:t>
      </w:r>
    </w:p>
    <w:p w14:paraId="47C42E8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bore-sight in the telescope body frame.</w:t>
      </w:r>
    </w:p>
    <w:p w14:paraId="4C3A786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A2A664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47A1AD1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07A57B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&lt;name&gt;teleVeck&lt;/name&gt;</w:t>
      </w:r>
    </w:p>
    <w:p w14:paraId="108329A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&lt;field_number&gt;17&lt;/field_number&gt;</w:t>
      </w:r>
    </w:p>
    <w:p w14:paraId="12E2757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unit="byte"&gt;221&lt;/field_location&gt;</w:t>
      </w:r>
    </w:p>
    <w:p w14:paraId="14C02E3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2BBAD13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unit="byte"&gt;12&lt;/field_length&gt;</w:t>
      </w:r>
    </w:p>
    <w:p w14:paraId="38F9433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&lt;field_format&gt;%12.6f&lt;/field_format&gt;</w:t>
      </w:r>
    </w:p>
    <w:p w14:paraId="4D95323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6FB4EEA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The k-th component of the unit vector describing the telescope center</w:t>
      </w:r>
    </w:p>
    <w:p w14:paraId="0B355C9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bore-sight in the telescope body frame.</w:t>
      </w:r>
    </w:p>
    <w:p w14:paraId="192E869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28EE385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5F4CB4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B285DC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&lt;name&gt;nod&lt;/name&gt;</w:t>
      </w:r>
    </w:p>
    <w:p w14:paraId="46A2917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&lt;field_number&gt;18&lt;/field_number&gt;</w:t>
      </w:r>
    </w:p>
    <w:p w14:paraId="65B2FA2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unit="byte"&gt;244&lt;/field_location&gt;</w:t>
      </w:r>
    </w:p>
    <w:p w14:paraId="1E32F93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249081E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unit="byte"&gt;12&lt;/field_length&gt;</w:t>
      </w:r>
    </w:p>
    <w:p w14:paraId="56D49EE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&lt;field_format&gt;%12.6f&lt;/field_format&gt;</w:t>
      </w:r>
    </w:p>
    <w:p w14:paraId="35E2281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&lt;unit&gt;arcsec&lt;/unit&gt;</w:t>
      </w:r>
    </w:p>
    <w:p w14:paraId="4029D2F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1F8E9C2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commanded elevation offset of the telescope off-pointing from the </w:t>
      </w:r>
    </w:p>
    <w:p w14:paraId="3D086E6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commanded ra, dec.</w:t>
      </w:r>
    </w:p>
    <w:p w14:paraId="077FA1F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4676081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3921B93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&lt;/Record_Character&gt;</w:t>
      </w:r>
    </w:p>
    <w:p w14:paraId="5DCA6E4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&lt;/Table_Character&gt;</w:t>
      </w:r>
    </w:p>
    <w:p w14:paraId="39F5A60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1FF0687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&lt;/Product_Observational&gt;</w:t>
      </w:r>
    </w:p>
    <w:p w14:paraId="32A0CDF9" w14:textId="77777777" w:rsidR="00411E86" w:rsidRDefault="00411E86" w:rsidP="004E40CA">
      <w:pPr>
        <w:tabs>
          <w:tab w:val="left" w:pos="720"/>
          <w:tab w:val="left" w:pos="1440"/>
          <w:tab w:val="left" w:pos="2160"/>
          <w:tab w:val="left" w:pos="2880"/>
          <w:tab w:val="left" w:pos="3600"/>
          <w:tab w:val="left" w:pos="4320"/>
          <w:tab w:val="left" w:pos="5040"/>
          <w:tab w:val="left" w:pos="5760"/>
          <w:tab w:val="right" w:pos="8640"/>
        </w:tabs>
        <w:spacing w:after="60"/>
        <w:ind w:left="360"/>
      </w:pPr>
    </w:p>
    <w:p w14:paraId="5A1321AD" w14:textId="72CAD498" w:rsidR="00411E86" w:rsidRDefault="00613392" w:rsidP="004E40CA">
      <w:pPr>
        <w:tabs>
          <w:tab w:val="left" w:pos="720"/>
          <w:tab w:val="left" w:pos="1440"/>
          <w:tab w:val="left" w:pos="2160"/>
          <w:tab w:val="left" w:pos="2880"/>
          <w:tab w:val="left" w:pos="3600"/>
          <w:tab w:val="left" w:pos="4320"/>
          <w:tab w:val="left" w:pos="5040"/>
          <w:tab w:val="left" w:pos="5760"/>
          <w:tab w:val="right" w:pos="8640"/>
        </w:tabs>
        <w:spacing w:after="60"/>
        <w:ind w:left="360"/>
        <w:rPr>
          <w:b/>
        </w:rPr>
      </w:pPr>
      <w:r>
        <w:rPr>
          <w:b/>
        </w:rPr>
        <w:t>4.3.7</w:t>
      </w:r>
      <w:r w:rsidR="00411E86" w:rsidRPr="00D43052">
        <w:rPr>
          <w:b/>
        </w:rPr>
        <w:t xml:space="preserve"> Example Temperature label</w:t>
      </w:r>
    </w:p>
    <w:p w14:paraId="1809F0B8" w14:textId="66CF8FBD" w:rsidR="00613392" w:rsidRPr="00E247C4" w:rsidRDefault="008E6BC6" w:rsidP="004E40CA">
      <w:pPr>
        <w:tabs>
          <w:tab w:val="left" w:pos="720"/>
          <w:tab w:val="left" w:pos="1440"/>
          <w:tab w:val="left" w:pos="2160"/>
          <w:tab w:val="left" w:pos="2880"/>
          <w:tab w:val="left" w:pos="3600"/>
          <w:tab w:val="left" w:pos="4320"/>
          <w:tab w:val="left" w:pos="5040"/>
          <w:tab w:val="left" w:pos="5760"/>
          <w:tab w:val="right" w:pos="8640"/>
        </w:tabs>
        <w:spacing w:after="60"/>
        <w:ind w:left="360"/>
      </w:pPr>
      <w:r>
        <w:t>The following is an example of a Temperature label.</w:t>
      </w:r>
    </w:p>
    <w:p w14:paraId="078BC67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&lt;?xml version="1.0" encoding="UTF-8" standalone="no"?&gt;</w:t>
      </w:r>
    </w:p>
    <w:p w14:paraId="1848C30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&lt;?xml-model href="http://pds.nasa.gov/pds4/pds/v1/PDS4_PDS_1301.sch" ?&gt;&lt;?xml-model href="http://pds.nasa.gov/pds4/mission/bopps/v1/BOPPSIngestLDD_bopps_1000.sch"?&gt;&lt;Product_Observational xmlns="http://pds.nasa.gov/pds4/pds/v1" xmlns:bopps="http://pds.nasa.gov/pds4/mission/bopps/v1" xmlns:disp="http://pds.nasa.gov/pds4/disp/v1" xmlns:xsi="http://www.w3.org/2001/XMLSchema-instance" xsi:schemaLocation="http://pds.nasa.gov/pds4/pds/v1 http://pds.nasa.gov/pds4/pds/v1/PDS4_PDS_1301.xsd            http://pds.nasa.gov/pds4/mission/bopps/v1   http://pds.nasa.gov/pds4/mission/bopps/v1/BOPPSIngestLDD_bopps_1000.xsd "&gt;</w:t>
      </w:r>
    </w:p>
    <w:p w14:paraId="3A6EDC8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4A0F988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&lt;logical_identifier&gt;urn:nasa:pds:bopps:status:2014_0925_092652_pref_t_tab&lt;/logical_identifier&gt;</w:t>
      </w:r>
    </w:p>
    <w:p w14:paraId="535A3A1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&lt;version_id&gt;1.0&lt;/version_id&gt;</w:t>
      </w:r>
    </w:p>
    <w:p w14:paraId="4774860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&lt;title&gt;BOPPS BIRC temperature information&lt;/title&gt;</w:t>
      </w:r>
    </w:p>
    <w:p w14:paraId="5C45F74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&lt;information_model_version&gt;1.3.0.1&lt;/information_model_version&gt;</w:t>
      </w:r>
    </w:p>
    <w:p w14:paraId="032B747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&lt;product_class&gt;Product_Observational&lt;/product_class&gt;</w:t>
      </w:r>
    </w:p>
    <w:p w14:paraId="3520031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2823B85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7D62CAE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520FB53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&lt;start_date_time&gt;2014-09-25T09:26:52Z&lt;/start_date_time&gt;</w:t>
      </w:r>
    </w:p>
    <w:p w14:paraId="3FA81E5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&lt;stop_date_time&gt;2014-09-25T10:26:51Z&lt;/stop_date_time&gt;</w:t>
      </w:r>
    </w:p>
    <w:p w14:paraId="2FA149F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599EAE4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379143D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&lt;name&gt;BOPPS&lt;/name&gt;</w:t>
      </w:r>
    </w:p>
    <w:p w14:paraId="5AE5869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&lt;type&gt;Mission&lt;/type&gt;</w:t>
      </w:r>
    </w:p>
    <w:p w14:paraId="3268709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6BB4641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&lt;lid_reference&gt;urn:nasa:pds:context:investigation:mission.bopps&lt;/lid_reference&gt;</w:t>
      </w:r>
    </w:p>
    <w:p w14:paraId="02709D4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&lt;reference_type&gt;data_to_investigation&lt;/reference_type&gt;</w:t>
      </w:r>
    </w:p>
    <w:p w14:paraId="354E54E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191B1C6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401D4BA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3EECDE6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201DC66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Gondola&lt;/name&gt;</w:t>
      </w:r>
    </w:p>
    <w:p w14:paraId="3150355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&lt;type&gt;Balloon&lt;/type&gt;</w:t>
      </w:r>
    </w:p>
    <w:p w14:paraId="6D1BADC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59E6EE0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&lt;lid_reference&gt;urn:nasa:pds:context:instrument_host:bopps.gondola&lt;/lid_reference&gt;</w:t>
      </w:r>
    </w:p>
    <w:p w14:paraId="0B46860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&lt;reference_type&gt;is_instrument_host&lt;/reference_type&gt;</w:t>
      </w:r>
    </w:p>
    <w:p w14:paraId="2B91255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7A536B0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6D3DCA4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7684E9D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Telescope&lt;/name&gt;</w:t>
      </w:r>
    </w:p>
    <w:p w14:paraId="640CC3C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&lt;type&gt;Telescope&lt;/type&gt;</w:t>
      </w:r>
    </w:p>
    <w:p w14:paraId="58BFE3A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548CDA7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&lt;lid_reference&gt;urn:nasa:pds:context:instrument_host:bopps.telescope&lt;/lid_reference&gt;</w:t>
      </w:r>
    </w:p>
    <w:p w14:paraId="3AA55FB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&lt;reference_type&gt;is_telescope&lt;/reference_type&gt;</w:t>
      </w:r>
    </w:p>
    <w:p w14:paraId="7556E06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20EC9EB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3091F30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6A261D6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Infra-Red Camera (BIRC)&lt;/name&gt;</w:t>
      </w:r>
    </w:p>
    <w:p w14:paraId="5341DC0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&lt;type&gt;Instrument&lt;/type&gt;</w:t>
      </w:r>
    </w:p>
    <w:p w14:paraId="20A3689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37F127FA" w14:textId="4A7ABD58"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&lt;lid_reference&gt;urn:nasa:pds:context:instrument:bopps.birc&lt;/lid_reference&gt;</w:t>
      </w:r>
    </w:p>
    <w:p w14:paraId="39976C9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&lt;reference_type&gt;is_instrument&lt;/reference_type&gt;</w:t>
      </w:r>
    </w:p>
    <w:p w14:paraId="012E0E1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5EDE458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101EB52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051834F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0CB4D07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&lt;name&gt;penthouse&lt;/name&gt;</w:t>
      </w:r>
    </w:p>
    <w:p w14:paraId="0FAED5F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&lt;type&gt;Calibration&lt;/type&gt;</w:t>
      </w:r>
    </w:p>
    <w:p w14:paraId="4153A2C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40976BC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0C0F7F5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4994638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5CBBEE3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&lt;file_name&gt;2014_0925_092652_pref_t.tab&lt;/file_name&gt;</w:t>
      </w:r>
    </w:p>
    <w:p w14:paraId="30AF881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5904530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&lt;Table_Character&gt;</w:t>
      </w:r>
    </w:p>
    <w:p w14:paraId="15F17B9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unit="byte"&gt;0&lt;/offset&gt;</w:t>
      </w:r>
    </w:p>
    <w:p w14:paraId="6C1E75F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&lt;records&gt;361&lt;/records&gt;</w:t>
      </w:r>
    </w:p>
    <w:p w14:paraId="679F799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&lt;record_delimiter&gt;Carriage-Return Line-Feed&lt;/record_delimiter&gt;</w:t>
      </w:r>
    </w:p>
    <w:p w14:paraId="6C08640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&lt;Record_Character&gt;</w:t>
      </w:r>
    </w:p>
    <w:p w14:paraId="18F1658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&lt;fields&gt;20&lt;/fields&gt;</w:t>
      </w:r>
    </w:p>
    <w:p w14:paraId="7FD022D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&lt;groups&gt;0&lt;/groups&gt;</w:t>
      </w:r>
    </w:p>
    <w:p w14:paraId="6ED55A2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&lt;record_length unit="byte"&gt;199&lt;/record_length&gt;</w:t>
      </w:r>
    </w:p>
    <w:p w14:paraId="09F1B36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87BAF9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&lt;name&gt;doy_timestamp&lt;/name&gt;</w:t>
      </w:r>
    </w:p>
    <w:p w14:paraId="5C0CDAE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&lt;field_number&gt;1&lt;/field_number&gt;</w:t>
      </w:r>
    </w:p>
    <w:p w14:paraId="7437751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unit="byte"&gt;1&lt;/field_location&gt;</w:t>
      </w:r>
    </w:p>
    <w:p w14:paraId="0E94AA2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7850AB7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unit="byte"&gt;10&lt;/field_length&gt;</w:t>
      </w:r>
    </w:p>
    <w:p w14:paraId="49CE62B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&lt;field_format&gt;%10.6f&lt;/field_format&gt;</w:t>
      </w:r>
    </w:p>
    <w:p w14:paraId="0DAD33B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48A4A56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temperature record timestamp. Measured in day of year UTC for year 2014.</w:t>
      </w:r>
    </w:p>
    <w:p w14:paraId="6F6B332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E96DA0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C371D7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6972B08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&lt;name&gt;timestamp_utc&lt;/name&gt;</w:t>
      </w:r>
    </w:p>
    <w:p w14:paraId="6FEC0C5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&lt;field_number&gt;2&lt;/field_number&gt;</w:t>
      </w:r>
    </w:p>
    <w:p w14:paraId="4DA1DD1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unit="byte"&gt;12&lt;/field_location&gt;</w:t>
      </w:r>
    </w:p>
    <w:p w14:paraId="55AA940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&lt;data_type&gt;ASCII_Date_Time_UTC&lt;/data_type&gt;</w:t>
      </w:r>
    </w:p>
    <w:p w14:paraId="0BFE2CB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unit="byte"&gt;24&lt;/field_length&gt;</w:t>
      </w:r>
    </w:p>
    <w:p w14:paraId="3105026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2838FDA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temperature record timestamp expressed in UTC Date-Time.</w:t>
      </w:r>
    </w:p>
    <w:p w14:paraId="2D68F02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2DD0D56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3F97280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4E7986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&lt;name&gt;inner_sanctum_temp&lt;/name&gt;</w:t>
      </w:r>
    </w:p>
    <w:p w14:paraId="63CF0EB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&lt;field_number&gt;3&lt;/field_number&gt;</w:t>
      </w:r>
    </w:p>
    <w:p w14:paraId="19749E7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unit="byte"&gt;37&lt;/field_location&gt;</w:t>
      </w:r>
    </w:p>
    <w:p w14:paraId="29F0B54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1266D0B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0D61BC3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797F867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2C566B4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0A5F74B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Inner sanctum temperature.</w:t>
      </w:r>
    </w:p>
    <w:p w14:paraId="0B0D611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1B530D5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C34B0B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6C6BD64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&lt;name&gt;asic_board_temp&lt;/name&gt;</w:t>
      </w:r>
    </w:p>
    <w:p w14:paraId="00079F4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&lt;field_number&gt;4&lt;/field_number&gt;</w:t>
      </w:r>
    </w:p>
    <w:p w14:paraId="3F75756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unit="byte"&gt;46&lt;/field_location&gt;</w:t>
      </w:r>
    </w:p>
    <w:p w14:paraId="1826B74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20512C3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651A915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4745F85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6254FD9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192725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ASIC board temperature.</w:t>
      </w:r>
    </w:p>
    <w:p w14:paraId="1A39223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&lt;/description&gt;</w:t>
      </w:r>
    </w:p>
    <w:p w14:paraId="1CE24AD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305E9A3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384EDD9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&lt;name&gt;rad_shield_temp&lt;/name&gt;</w:t>
      </w:r>
    </w:p>
    <w:p w14:paraId="44989B4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&lt;field_number&gt;5&lt;/field_number&gt;</w:t>
      </w:r>
    </w:p>
    <w:p w14:paraId="2D89414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unit="byte"&gt;55&lt;/field_location&gt;</w:t>
      </w:r>
    </w:p>
    <w:p w14:paraId="0599A51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725E756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2CCC119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2BCCC2A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6953410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39F184C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Radiation shield temperature.</w:t>
      </w:r>
    </w:p>
    <w:p w14:paraId="017F8FB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15B9865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963CB8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4835B5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&lt;name&gt;cold_tip_temp&lt;/name&gt;</w:t>
      </w:r>
    </w:p>
    <w:p w14:paraId="4E54B6C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&lt;field_number&gt;6&lt;/field_number&gt;</w:t>
      </w:r>
    </w:p>
    <w:p w14:paraId="22F56E2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unit="byte"&gt;64&lt;/field_location&gt;</w:t>
      </w:r>
    </w:p>
    <w:p w14:paraId="3C8F90E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6AB7CE3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286F8A1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5A12953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15F228A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060F77A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Cold tip temperature.</w:t>
      </w:r>
    </w:p>
    <w:p w14:paraId="1A6EE0D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2AB5874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112A3F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3288B3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&lt;name&gt;sca_temp&lt;/name&gt;</w:t>
      </w:r>
    </w:p>
    <w:p w14:paraId="157203C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&lt;field_number&gt;7&lt;/field_number&gt;</w:t>
      </w:r>
    </w:p>
    <w:p w14:paraId="52074BE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unit="byte"&gt;73&lt;/field_location&gt;</w:t>
      </w:r>
    </w:p>
    <w:p w14:paraId="7CF86EC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61BEC48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6E8628C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2BD88F2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2DF7974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0E72E0F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Temperature of sensor chip assembly.</w:t>
      </w:r>
    </w:p>
    <w:p w14:paraId="682D7F0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34702AA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4E2232F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&lt;Field_Character&gt;</w:t>
      </w:r>
    </w:p>
    <w:p w14:paraId="110950A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&lt;name&gt;filter_wheel_temp&lt;/name&gt;</w:t>
      </w:r>
    </w:p>
    <w:p w14:paraId="2D68996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&lt;field_number&gt;8&lt;/field_number&gt;</w:t>
      </w:r>
    </w:p>
    <w:p w14:paraId="20D1996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unit="byte"&gt;82&lt;/field_location&gt;</w:t>
      </w:r>
    </w:p>
    <w:p w14:paraId="23F6B28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4A2AA72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615C388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29F22C7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4AA1011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1DB38EB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Temperature of filter wheel housing.</w:t>
      </w:r>
    </w:p>
    <w:p w14:paraId="0C78027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3044BB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6DA020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48B955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&lt;name&gt;bb_top_temp&lt;/name&gt;</w:t>
      </w:r>
    </w:p>
    <w:p w14:paraId="29ECEE3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&lt;field_number&gt;9&lt;/field_number&gt;</w:t>
      </w:r>
    </w:p>
    <w:p w14:paraId="017AA1A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unit="byte"&gt;91&lt;/field_location&gt;</w:t>
      </w:r>
    </w:p>
    <w:p w14:paraId="58981A9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5E41296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04DD9D0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44DEA64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2C9DF89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435689E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Temperature of top of cold plate.</w:t>
      </w:r>
    </w:p>
    <w:p w14:paraId="69F6377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25BABF6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84E815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46C541D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&lt;name&gt;cold_box_wall_temp&lt;/name&gt;</w:t>
      </w:r>
    </w:p>
    <w:p w14:paraId="187BE7B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&lt;field_number&gt;10&lt;/field_number&gt;</w:t>
      </w:r>
    </w:p>
    <w:p w14:paraId="6476298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unit="byte"&gt;100&lt;/field_location&gt;</w:t>
      </w:r>
    </w:p>
    <w:p w14:paraId="24251C0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3EB0300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082F31F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159CBE2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3936B2F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027C38F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Cold box wall temperature.</w:t>
      </w:r>
    </w:p>
    <w:p w14:paraId="72A2655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5B17E13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3E2763D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82D90F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&lt;name&gt;mirror_1_temp&lt;/name&gt;</w:t>
      </w:r>
    </w:p>
    <w:p w14:paraId="571FECA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&lt;field_number&gt;11&lt;/field_number&gt;</w:t>
      </w:r>
    </w:p>
    <w:p w14:paraId="7EC601E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unit="byte"&gt;109&lt;/field_location&gt;</w:t>
      </w:r>
    </w:p>
    <w:p w14:paraId="0D44E3B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26E0149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7D8267B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0ED13A7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0BBD75A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E57298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Mirror 1 temperature.</w:t>
      </w:r>
    </w:p>
    <w:p w14:paraId="70E14A8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0DF419B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688A8B9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61B10F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&lt;name&gt;mirror_2_temp&lt;/name&gt;</w:t>
      </w:r>
    </w:p>
    <w:p w14:paraId="7766315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&lt;field_number&gt;12&lt;/field_number&gt;</w:t>
      </w:r>
    </w:p>
    <w:p w14:paraId="267FA22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unit="byte"&gt;118&lt;/field_location&gt;</w:t>
      </w:r>
    </w:p>
    <w:p w14:paraId="097BCFC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6DDF3F4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288AE71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73D08A5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2258FB4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4AACEFC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Mirror 2 temperature.</w:t>
      </w:r>
    </w:p>
    <w:p w14:paraId="677720A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602C501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F09E07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8F4379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&lt;name&gt;window_1_temp&lt;/name&gt;</w:t>
      </w:r>
    </w:p>
    <w:p w14:paraId="2C04EB2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&lt;field_number&gt;13&lt;/field_number&gt;</w:t>
      </w:r>
    </w:p>
    <w:p w14:paraId="53BE0E7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unit="byte"&gt;127&lt;/field_location&gt;</w:t>
      </w:r>
    </w:p>
    <w:p w14:paraId="3D3D8FC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7DC2512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22B079B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673B64E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6C9C08C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39099FF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Window 1 temperature.</w:t>
      </w:r>
    </w:p>
    <w:p w14:paraId="414AD9A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6F8D302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67D9A3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6B91290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&lt;name&gt;mirror_3_temp&lt;/name&gt;</w:t>
      </w:r>
    </w:p>
    <w:p w14:paraId="3AE012F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&lt;field_number&gt;14&lt;/field_number&gt;</w:t>
      </w:r>
    </w:p>
    <w:p w14:paraId="414364E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unit="byte"&gt;136&lt;/field_location&gt;</w:t>
      </w:r>
    </w:p>
    <w:p w14:paraId="51835C2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&lt;data_type&gt;ASCII_Real&lt;/data_type&gt;</w:t>
      </w:r>
    </w:p>
    <w:p w14:paraId="3772C9F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49B9D58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79407D1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3A0CDE2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1AB2B07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Mirror 3 temperature.</w:t>
      </w:r>
    </w:p>
    <w:p w14:paraId="5428B79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39173CE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4B88FE4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618ED94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&lt;name&gt;window_2_temp&lt;/name&gt;</w:t>
      </w:r>
    </w:p>
    <w:p w14:paraId="4031840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&lt;field_number&gt;15&lt;/field_number&gt;</w:t>
      </w:r>
    </w:p>
    <w:p w14:paraId="46A3E71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unit="byte"&gt;145&lt;/field_location&gt;</w:t>
      </w:r>
    </w:p>
    <w:p w14:paraId="18E4A38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1661A9B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3BB986A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576EDFE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5391503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08BFA5B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Window 2 temperature.</w:t>
      </w:r>
    </w:p>
    <w:p w14:paraId="3B449BB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5215C31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7E9675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402EAB0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&lt;name&gt;mirror_4_temp&lt;/name&gt;</w:t>
      </w:r>
    </w:p>
    <w:p w14:paraId="59651D3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&lt;field_number&gt;16&lt;/field_number&gt;</w:t>
      </w:r>
    </w:p>
    <w:p w14:paraId="171F8F3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unit="byte"&gt;154&lt;/field_location&gt;</w:t>
      </w:r>
    </w:p>
    <w:p w14:paraId="30C70E7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5F820BD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1B0D54E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697F104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4AA0AFB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1181C83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Mirror 4 temperature.</w:t>
      </w:r>
    </w:p>
    <w:p w14:paraId="3AEB8DF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9B1692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61D1BF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45C6E88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&lt;name&gt;camera_housing_temp&lt;/name&gt;</w:t>
      </w:r>
    </w:p>
    <w:p w14:paraId="7AD2C73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&lt;field_number&gt;17&lt;/field_number&gt;</w:t>
      </w:r>
    </w:p>
    <w:p w14:paraId="0332BE0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unit="byte"&gt;163&lt;/field_location&gt;</w:t>
      </w:r>
    </w:p>
    <w:p w14:paraId="4CB14CB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48D9D6F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6818863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&lt;field_format&gt;%8.3f&lt;/field_format&gt;</w:t>
      </w:r>
    </w:p>
    <w:p w14:paraId="0FE1C69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638B99A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D930BA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Camera housing temperature.</w:t>
      </w:r>
    </w:p>
    <w:p w14:paraId="0D334AB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03C6B6F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966AD3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3104F1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&lt;name&gt;ln2_ctrl_1_temp&lt;/name&gt;</w:t>
      </w:r>
    </w:p>
    <w:p w14:paraId="53B6975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&lt;field_number&gt;18&lt;/field_number&gt;</w:t>
      </w:r>
    </w:p>
    <w:p w14:paraId="1ED8E62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unit="byte"&gt;172&lt;/field_location&gt;</w:t>
      </w:r>
    </w:p>
    <w:p w14:paraId="0202688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3171786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69260F4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7425A05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6284F94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225B0FC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Liquid nitrogen control 1 temperature.</w:t>
      </w:r>
    </w:p>
    <w:p w14:paraId="1A780A2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0A292B2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6868E2C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AD129A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&lt;name&gt;bb_bottom_temp&lt;/name&gt;</w:t>
      </w:r>
    </w:p>
    <w:p w14:paraId="65372C4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&lt;field_number&gt;19&lt;/field_number&gt;</w:t>
      </w:r>
    </w:p>
    <w:p w14:paraId="10AA865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unit="byte"&gt;181&lt;/field_location&gt;</w:t>
      </w:r>
    </w:p>
    <w:p w14:paraId="78F1B78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6C1AF87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61BB6E4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6E83AEA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4CCF3FD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45D0DD9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temperature of bottom of cold plate.</w:t>
      </w:r>
    </w:p>
    <w:p w14:paraId="78D0E1E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00787B0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913552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65B60B0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&lt;name&gt;ln2_ctrl_2_temp&lt;/name&gt;</w:t>
      </w:r>
    </w:p>
    <w:p w14:paraId="13D15BA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&lt;field_number&gt;20&lt;/field_number&gt;</w:t>
      </w:r>
    </w:p>
    <w:p w14:paraId="61B4F01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unit="byte"&gt;190&lt;/field_location&gt;</w:t>
      </w:r>
    </w:p>
    <w:p w14:paraId="756AF8C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23D67EA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unit="byte"&gt;8&lt;/field_length&gt;</w:t>
      </w:r>
    </w:p>
    <w:p w14:paraId="76C675E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&lt;field_format&gt;%8.3f&lt;/field_format&gt;</w:t>
      </w:r>
    </w:p>
    <w:p w14:paraId="36A634E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&lt;unit&gt;degC&lt;/unit&gt;</w:t>
      </w:r>
    </w:p>
    <w:p w14:paraId="2149347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&lt;description&gt;</w:t>
      </w:r>
    </w:p>
    <w:p w14:paraId="106DFD2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Liquid nitrogen control 2 temperature.</w:t>
      </w:r>
    </w:p>
    <w:p w14:paraId="66950DF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F46A0C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393453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&lt;/Record_Character&gt;</w:t>
      </w:r>
    </w:p>
    <w:p w14:paraId="53D3351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&lt;/Table_Character&gt;</w:t>
      </w:r>
    </w:p>
    <w:p w14:paraId="68A93CC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3F8C79D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&lt;/Product_Observational&gt;</w:t>
      </w:r>
    </w:p>
    <w:p w14:paraId="788139D5" w14:textId="77777777" w:rsidR="00546A46" w:rsidRDefault="00546A46" w:rsidP="007A2C41">
      <w:pPr>
        <w:tabs>
          <w:tab w:val="left" w:pos="720"/>
          <w:tab w:val="left" w:pos="1440"/>
          <w:tab w:val="left" w:pos="2160"/>
          <w:tab w:val="left" w:pos="2880"/>
          <w:tab w:val="left" w:pos="3600"/>
          <w:tab w:val="left" w:pos="4320"/>
          <w:tab w:val="left" w:pos="5040"/>
          <w:tab w:val="left" w:pos="5760"/>
          <w:tab w:val="right" w:pos="8640"/>
        </w:tabs>
        <w:spacing w:after="60"/>
        <w:ind w:left="360"/>
      </w:pPr>
    </w:p>
    <w:p w14:paraId="403CB222" w14:textId="7A99C756" w:rsidR="00546A46" w:rsidRDefault="00546A46" w:rsidP="0054190D">
      <w:pPr>
        <w:pStyle w:val="ListParagraph"/>
        <w:numPr>
          <w:ilvl w:val="2"/>
          <w:numId w:val="43"/>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t>Example Relay Label</w:t>
      </w:r>
    </w:p>
    <w:p w14:paraId="7B98B41B" w14:textId="3A9D1312" w:rsidR="003237FF" w:rsidRPr="003237FF" w:rsidRDefault="003237FF" w:rsidP="0054190D">
      <w:pPr>
        <w:tabs>
          <w:tab w:val="left" w:pos="720"/>
          <w:tab w:val="left" w:pos="1440"/>
          <w:tab w:val="left" w:pos="2160"/>
          <w:tab w:val="left" w:pos="2880"/>
          <w:tab w:val="left" w:pos="3600"/>
          <w:tab w:val="left" w:pos="4320"/>
          <w:tab w:val="left" w:pos="5040"/>
          <w:tab w:val="left" w:pos="5760"/>
          <w:tab w:val="right" w:pos="8640"/>
        </w:tabs>
        <w:spacing w:after="60"/>
      </w:pPr>
      <w:r>
        <w:rPr>
          <w:b/>
        </w:rPr>
        <w:tab/>
      </w:r>
      <w:r>
        <w:t>The following is an example of a Relay label.</w:t>
      </w:r>
    </w:p>
    <w:p w14:paraId="089F573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&lt;?xml version="1.0" encoding="UTF-8" standalone="no"?&gt;</w:t>
      </w:r>
    </w:p>
    <w:p w14:paraId="63E0D48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&lt;?xml-model href="http://pds.nasa.gov/pds4/pds/v1/PDS4_PDS_1301.sch" ?&gt;&lt;?xml-model href="http://pds.nasa.gov/pds4/mission/bopps/v1/BOPPSIngestLDD_bopps_1000.sch"?&gt;&lt;Product_Observational xmlns="http://pds.nasa.gov/pds4/pds/v1" xmlns:bopps="http://pds.nasa.gov/pds4/mission/bopps/v1" xmlns:disp="http://pds.nasa.gov/pds4/disp/v1" xmlns:xsi="http://www.w3.org/2001/XMLSchema-instance" xsi:schemaLocation="http://pds.nasa.gov/pds4/pds/v1 http://pds.nasa.gov/pds4/pds/v1/PDS4_PDS_1301.xsd            http://pds.nasa.gov/pds4/mission/bopps/v1   http://pds.nasa.gov/pds4/mission/bopps/v1/BOPPSIngestLDD_bopps_1000.xsd "&gt;</w:t>
      </w:r>
    </w:p>
    <w:p w14:paraId="434553A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55A7BC2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&lt;logical_identifier&gt;urn:nasa:pds:bopps:status:2014_0925_092652_pref_r_tab&lt;/logical_identifier&gt;</w:t>
      </w:r>
    </w:p>
    <w:p w14:paraId="1EEA401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&lt;version_id&gt;1.0&lt;/version_id&gt;</w:t>
      </w:r>
    </w:p>
    <w:p w14:paraId="1BA9B256" w14:textId="1E3F1395"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&lt;title&gt;BOPPS BIRC </w:t>
      </w:r>
      <w:r w:rsidR="00423E97">
        <w:t xml:space="preserve">relay </w:t>
      </w:r>
      <w:r>
        <w:t>information&lt;/title&gt;</w:t>
      </w:r>
    </w:p>
    <w:p w14:paraId="582B4A0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&lt;information_model_version&gt;1.3.0.1&lt;/information_model_version&gt;</w:t>
      </w:r>
    </w:p>
    <w:p w14:paraId="0FC3147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&lt;product_class&gt;Product_Observational&lt;/product_class&gt;</w:t>
      </w:r>
    </w:p>
    <w:p w14:paraId="49F57FC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6A34185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6B967EA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078667C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&lt;start_date_time&gt;2014-09-25T09:26:52Z&lt;/start_date_time&gt;</w:t>
      </w:r>
    </w:p>
    <w:p w14:paraId="4A46ED8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&lt;stop_date_time&gt;2014-09-25T10:26:51Z&lt;/stop_date_time&gt;</w:t>
      </w:r>
    </w:p>
    <w:p w14:paraId="1E12C6B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515DDAD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18A1D9E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&lt;name&gt;BOPPS&lt;/name&gt;</w:t>
      </w:r>
    </w:p>
    <w:p w14:paraId="143049C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&lt;type&gt;Mission&lt;/type&gt;</w:t>
      </w:r>
    </w:p>
    <w:p w14:paraId="1B8C3F1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6E5D850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&lt;lid_reference&gt;urn:nasa:pds:context:investigation:mission.bopps&lt;/lid_reference&gt;</w:t>
      </w:r>
    </w:p>
    <w:p w14:paraId="14C68EA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&lt;reference_type&gt;data_to_investigation&lt;/reference_type&gt;</w:t>
      </w:r>
    </w:p>
    <w:p w14:paraId="205A8BD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4CB33FF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13A9116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580CE11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0123752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Gondola&lt;/name&gt;</w:t>
      </w:r>
    </w:p>
    <w:p w14:paraId="4851946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&lt;type&gt;Balloon&lt;/type&gt;</w:t>
      </w:r>
    </w:p>
    <w:p w14:paraId="7CB6572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7A3B745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&lt;lid_reference&gt;urn:nasa:pds:context:instrument_host:bopps.gondola&lt;/lid_reference&gt;</w:t>
      </w:r>
    </w:p>
    <w:p w14:paraId="55EC59A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&lt;reference_type&gt;is_instrument_host&lt;/reference_type&gt;</w:t>
      </w:r>
    </w:p>
    <w:p w14:paraId="6738EA6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0D8495B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32700E0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0FD6209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Telescope&lt;/name&gt;</w:t>
      </w:r>
    </w:p>
    <w:p w14:paraId="24AE289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&lt;type&gt;Telescope&lt;/type&gt;</w:t>
      </w:r>
    </w:p>
    <w:p w14:paraId="4857DE8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6DFFD6C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&lt;lid_reference&gt;urn:nasa:pds:context:instrument_host:bopps.telescope&lt;/lid_reference&gt;</w:t>
      </w:r>
    </w:p>
    <w:p w14:paraId="0AE04B7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&lt;reference_type&gt;is_telescope&lt;/reference_type&gt;</w:t>
      </w:r>
    </w:p>
    <w:p w14:paraId="59BB074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7713888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4369C3C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4B88018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Infra-Red Camera (BIRC)&lt;/name&gt;</w:t>
      </w:r>
    </w:p>
    <w:p w14:paraId="3BAEA0C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&lt;type&gt;Instrument&lt;/type&gt;</w:t>
      </w:r>
    </w:p>
    <w:p w14:paraId="355A05B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599A5C7A" w14:textId="2A9C54A5"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&lt;lid_reference&gt;urn:nasa:pds:context:instrument:bopps.birc</w:t>
      </w:r>
    </w:p>
    <w:p w14:paraId="11DA9F1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w:t>
      </w:r>
    </w:p>
    <w:p w14:paraId="0B162F5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&lt;reference_type&gt;is_instrument&lt;/reference_type&gt;</w:t>
      </w:r>
    </w:p>
    <w:p w14:paraId="6D22EB5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6FABD83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2E92FEB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58427DA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&lt;Target_Identification&gt;</w:t>
      </w:r>
    </w:p>
    <w:p w14:paraId="09DA90D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&lt;name&gt;penthouse&lt;/name&gt;</w:t>
      </w:r>
    </w:p>
    <w:p w14:paraId="20F230B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&lt;type&gt;Calibration&lt;/type&gt;</w:t>
      </w:r>
    </w:p>
    <w:p w14:paraId="0642A17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4538F75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3574DB4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5F0C3DF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73B2993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&lt;file_name&gt;2014_0925_092652_pref_r.tab&lt;/file_name&gt;</w:t>
      </w:r>
    </w:p>
    <w:p w14:paraId="25AC439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5CAAFB9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&lt;Table_Character&gt;</w:t>
      </w:r>
    </w:p>
    <w:p w14:paraId="2683692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unit="byte"&gt;0&lt;/offset&gt;</w:t>
      </w:r>
    </w:p>
    <w:p w14:paraId="1A6538E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&lt;records&gt;361&lt;/records&gt;</w:t>
      </w:r>
    </w:p>
    <w:p w14:paraId="38450A4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&lt;record_delimiter&gt;Carriage-Return Line-Feed&lt;/record_delimiter&gt;</w:t>
      </w:r>
    </w:p>
    <w:p w14:paraId="4BA8122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&lt;Record_Character&gt;</w:t>
      </w:r>
    </w:p>
    <w:p w14:paraId="09CCF2C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&lt;fields&gt;8&lt;/fields&gt;</w:t>
      </w:r>
    </w:p>
    <w:p w14:paraId="168B88C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&lt;groups&gt;0&lt;/groups&gt;</w:t>
      </w:r>
    </w:p>
    <w:p w14:paraId="020A054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&lt;record_length unit="byte"&gt;63&lt;/record_length&gt;</w:t>
      </w:r>
    </w:p>
    <w:p w14:paraId="5578E18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9712AD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&lt;name&gt;doy_timestamp&lt;/name&gt;</w:t>
      </w:r>
    </w:p>
    <w:p w14:paraId="2584BA4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&lt;field_number&gt;1&lt;/field_number&gt;</w:t>
      </w:r>
    </w:p>
    <w:p w14:paraId="6FEAA5D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unit="byte"&gt;1&lt;/field_location&gt;</w:t>
      </w:r>
    </w:p>
    <w:p w14:paraId="17E8C22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576C5F9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unit="byte"&gt;10&lt;/field_length&gt;</w:t>
      </w:r>
    </w:p>
    <w:p w14:paraId="739C7B3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&lt;description&gt;Timestamp for this record. Measured in day of year UTC for </w:t>
      </w:r>
    </w:p>
    <w:p w14:paraId="552F2EB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year 2014.&lt;/description&gt;</w:t>
      </w:r>
    </w:p>
    <w:p w14:paraId="0E1FFE9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C75E39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1A89BF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&lt;name&gt;timestamp_utc&lt;/name&gt;</w:t>
      </w:r>
    </w:p>
    <w:p w14:paraId="4C749F5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&lt;field_number&gt;2&lt;/field_number&gt;</w:t>
      </w:r>
    </w:p>
    <w:p w14:paraId="3112689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unit="byte"&gt;12&lt;/field_location&gt;</w:t>
      </w:r>
    </w:p>
    <w:p w14:paraId="2A43060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&lt;data_type&gt;ASCII_Date_Time&lt;/data_type&gt;</w:t>
      </w:r>
    </w:p>
    <w:p w14:paraId="684A211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unit="byte"&gt;24&lt;/field_length&gt;</w:t>
      </w:r>
    </w:p>
    <w:p w14:paraId="7EE4493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&lt;description&gt;The record timestamp expressed in UTC Date-Time.&lt;/description&gt;</w:t>
      </w:r>
    </w:p>
    <w:p w14:paraId="16D8D4D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769EF4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60D795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&lt;name&gt;solenoid&lt;/name&gt;</w:t>
      </w:r>
    </w:p>
    <w:p w14:paraId="5DF4024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&lt;field_number&gt;3&lt;/field_number&gt;</w:t>
      </w:r>
    </w:p>
    <w:p w14:paraId="750910B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&lt;field_location unit="byte"&gt;37&lt;/field_location&gt;</w:t>
      </w:r>
    </w:p>
    <w:p w14:paraId="77D27CD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&lt;data_type&gt;ASCII_Integer&lt;/data_type&gt;</w:t>
      </w:r>
    </w:p>
    <w:p w14:paraId="610D226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unit="byte"&gt;2&lt;/field_length&gt;</w:t>
      </w:r>
    </w:p>
    <w:p w14:paraId="4FED5D2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&lt;description&gt;Solenoid relay state. -1 unknown, 0 open, 1 closed.&lt;/description&gt;</w:t>
      </w:r>
    </w:p>
    <w:p w14:paraId="601A65B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6FBC4C0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5BDBE1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&lt;name&gt;w1_heater&lt;/name&gt;</w:t>
      </w:r>
    </w:p>
    <w:p w14:paraId="7B32B43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&lt;field_number&gt;4&lt;/field_number&gt;</w:t>
      </w:r>
    </w:p>
    <w:p w14:paraId="6337F0A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unit="byte"&gt;40&lt;/field_location&gt;</w:t>
      </w:r>
    </w:p>
    <w:p w14:paraId="7419094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&lt;data_type&gt;ASCII_Integer&lt;/data_type&gt;</w:t>
      </w:r>
    </w:p>
    <w:p w14:paraId="7F856F8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unit="byte"&gt;2&lt;/field_length&gt;</w:t>
      </w:r>
    </w:p>
    <w:p w14:paraId="3D14C219"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&lt;description&gt;window 1 heater relay state. -1 unknown, 0 open, 1 closed.&lt;/description&gt;</w:t>
      </w:r>
    </w:p>
    <w:p w14:paraId="6066FF2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6A56DB8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131710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&lt;name&gt;w2_heater&lt;/name&gt;</w:t>
      </w:r>
    </w:p>
    <w:p w14:paraId="00CA44AF"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&lt;field_number&gt;5&lt;/field_number&gt;</w:t>
      </w:r>
    </w:p>
    <w:p w14:paraId="6AB99BF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unit="byte"&gt;43&lt;/field_location&gt;</w:t>
      </w:r>
    </w:p>
    <w:p w14:paraId="6DA0CA3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&lt;data_type&gt;ASCII_Integer&lt;/data_type&gt;</w:t>
      </w:r>
    </w:p>
    <w:p w14:paraId="4C7983F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unit="byte"&gt;2&lt;/field_length&gt;</w:t>
      </w:r>
    </w:p>
    <w:p w14:paraId="6CC9076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&lt;description&gt;window 2 heater relay state. -1 unknown, 0 open, 1 closed.&lt;/description&gt;</w:t>
      </w:r>
    </w:p>
    <w:p w14:paraId="772ED93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B50975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3DCB5FB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&lt;name&gt;m1m2_heater&lt;/name&gt;</w:t>
      </w:r>
    </w:p>
    <w:p w14:paraId="3E22D6C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&lt;field_number&gt;6&lt;/field_number&gt;</w:t>
      </w:r>
    </w:p>
    <w:p w14:paraId="59966316"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unit="byte"&gt;46&lt;/field_location&gt;</w:t>
      </w:r>
    </w:p>
    <w:p w14:paraId="7964382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&lt;data_type&gt;ASCII_Integer&lt;/data_type&gt;</w:t>
      </w:r>
    </w:p>
    <w:p w14:paraId="14CC19D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unit="byte"&gt;2&lt;/field_length&gt;</w:t>
      </w:r>
    </w:p>
    <w:p w14:paraId="75086B4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&lt;description&gt;mirror 1 and 2 heater relay state. -1 unknown, 0 open, 1 closed.&lt;/description&gt;</w:t>
      </w:r>
    </w:p>
    <w:p w14:paraId="5F086DA4"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6163075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F1C86F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&lt;name&gt;m3m4_heater&lt;/name&gt;</w:t>
      </w:r>
    </w:p>
    <w:p w14:paraId="74738C9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&lt;field_number&gt;7&lt;/field_number&gt;</w:t>
      </w:r>
    </w:p>
    <w:p w14:paraId="0FE4B620"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unit="byte"&gt;49&lt;/field_location&gt;</w:t>
      </w:r>
    </w:p>
    <w:p w14:paraId="542BB17B"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&lt;data_type&gt;ASCII_Integer&lt;/data_type&gt;</w:t>
      </w:r>
    </w:p>
    <w:p w14:paraId="2B449CF1"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&lt;field_length unit="byte"&gt;2&lt;/field_length&gt;</w:t>
      </w:r>
    </w:p>
    <w:p w14:paraId="02459A8D"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&lt;description&gt;mirror 3 and 4 heater relay state. -1 unknown, 0 open, 1 closed.&lt;/description&gt;</w:t>
      </w:r>
    </w:p>
    <w:p w14:paraId="4346D44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F49DB4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F6EABA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&lt;name&gt;cryo_pressure&lt;/name&gt;</w:t>
      </w:r>
    </w:p>
    <w:p w14:paraId="73BB221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&lt;field_number&gt;8&lt;/field_number&gt;</w:t>
      </w:r>
    </w:p>
    <w:p w14:paraId="6D17CE0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unit="byte"&gt;52&lt;/field_location&gt;</w:t>
      </w:r>
    </w:p>
    <w:p w14:paraId="4548D91C"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16BDE1E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unit="byte"&gt;9&lt;/field_length&gt;</w:t>
      </w:r>
    </w:p>
    <w:p w14:paraId="0D90803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&lt;field_format&gt;%9.3e&lt;/field_format&gt;</w:t>
      </w:r>
    </w:p>
    <w:p w14:paraId="7B9365EA"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&lt;unit&gt;mbar&lt;/unit&gt;</w:t>
      </w:r>
    </w:p>
    <w:p w14:paraId="60B9BB17"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&lt;description&gt;cryo pressure in millibars.&lt;/description&gt;</w:t>
      </w:r>
    </w:p>
    <w:p w14:paraId="504B4F93"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4389BA8"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&lt;/Record_Character&gt;</w:t>
      </w:r>
    </w:p>
    <w:p w14:paraId="3AB87365"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&lt;/Table_Character&gt;</w:t>
      </w:r>
    </w:p>
    <w:p w14:paraId="512FAACE"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2CB874C2" w14:textId="77777777" w:rsidR="007A2C41" w:rsidRDefault="007A2C41" w:rsidP="007A2C41">
      <w:pPr>
        <w:tabs>
          <w:tab w:val="left" w:pos="720"/>
          <w:tab w:val="left" w:pos="1440"/>
          <w:tab w:val="left" w:pos="2160"/>
          <w:tab w:val="left" w:pos="2880"/>
          <w:tab w:val="left" w:pos="3600"/>
          <w:tab w:val="left" w:pos="4320"/>
          <w:tab w:val="left" w:pos="5040"/>
          <w:tab w:val="left" w:pos="5760"/>
          <w:tab w:val="right" w:pos="8640"/>
        </w:tabs>
        <w:spacing w:after="60"/>
        <w:ind w:left="360"/>
      </w:pPr>
      <w:r>
        <w:t>&lt;/Product_Observational&gt;</w:t>
      </w:r>
    </w:p>
    <w:p w14:paraId="382695FF" w14:textId="77777777" w:rsidR="006F4D46" w:rsidRDefault="006F4D46" w:rsidP="004E40CA">
      <w:pPr>
        <w:tabs>
          <w:tab w:val="left" w:pos="720"/>
          <w:tab w:val="left" w:pos="1440"/>
          <w:tab w:val="left" w:pos="2160"/>
          <w:tab w:val="left" w:pos="2880"/>
          <w:tab w:val="left" w:pos="3600"/>
          <w:tab w:val="left" w:pos="4320"/>
          <w:tab w:val="left" w:pos="5040"/>
          <w:tab w:val="left" w:pos="5760"/>
          <w:tab w:val="right" w:pos="8640"/>
        </w:tabs>
        <w:spacing w:after="60"/>
        <w:ind w:left="360"/>
      </w:pPr>
    </w:p>
    <w:p w14:paraId="3C5FED10" w14:textId="0F5776F0" w:rsidR="00890FD0" w:rsidRDefault="00890FD0" w:rsidP="0066702E">
      <w:pPr>
        <w:pStyle w:val="ListParagraph"/>
        <w:numPr>
          <w:ilvl w:val="2"/>
          <w:numId w:val="43"/>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t>Example PTT Label</w:t>
      </w:r>
    </w:p>
    <w:p w14:paraId="32AC502D" w14:textId="1359D343" w:rsidR="003A4192" w:rsidRPr="003A4192" w:rsidRDefault="003A4192" w:rsidP="0066702E">
      <w:pPr>
        <w:tabs>
          <w:tab w:val="left" w:pos="720"/>
          <w:tab w:val="left" w:pos="1440"/>
          <w:tab w:val="left" w:pos="2160"/>
          <w:tab w:val="left" w:pos="2880"/>
          <w:tab w:val="left" w:pos="3600"/>
          <w:tab w:val="left" w:pos="4320"/>
          <w:tab w:val="left" w:pos="5040"/>
          <w:tab w:val="left" w:pos="5760"/>
          <w:tab w:val="right" w:pos="8640"/>
        </w:tabs>
        <w:spacing w:after="60"/>
      </w:pPr>
      <w:r>
        <w:rPr>
          <w:b/>
        </w:rPr>
        <w:tab/>
      </w:r>
      <w:r>
        <w:t>The following is an example of a Photon Transfer Test label.</w:t>
      </w:r>
    </w:p>
    <w:p w14:paraId="0A2039C6"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&lt;?xml version="1.0" encoding="UTF-8" standalone="no"?&gt;</w:t>
      </w:r>
    </w:p>
    <w:p w14:paraId="11550B58"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&lt;?xml-model href="http://pds.nasa.gov/pds4/pds/v1/PDS4_PDS_1301.sch" ?&gt;&lt;?xml-model href="http://pds.nasa.gov/pds4/mission/bopps/v1/BOPPSIngestLDD_bopps_1000.sch"?&gt;&lt;Product_Observational xmlns="http://pds.nasa.gov/pds4/pds/v1" xmlns:bopps="http://pds.nasa.gov/pds4/mission/bopps/v1" xmlns:disp="http://pds.nasa.gov/pds4/disp/v1" xmlns:xsi="http://www.w3.org/2001/XMLSchema-instance" xsi:schemaLocation="http://pds.nasa.gov/pds4/pds/v1 http://pds.nasa.gov/pds4/pds/v1/PDS4_PDS_1301.xsd            http://pds.nasa.gov/pds4/mission/bopps/v1   http://pds.nasa.gov/pds4/mission/bopps/v1/BOPPSIngestLDD_bopps_1000.xsd "&gt;</w:t>
      </w:r>
    </w:p>
    <w:p w14:paraId="06A0DB1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64024DC2"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&lt;logical_identifier&gt;urn:nasa:pds:bopps:calibration:ptt_set40_49_tab&lt;/logical_identifier&gt;</w:t>
      </w:r>
    </w:p>
    <w:p w14:paraId="476DF919"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&lt;version_id&gt;1.0&lt;/version_id&gt;</w:t>
      </w:r>
    </w:p>
    <w:p w14:paraId="60FA03F4"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&lt;title&gt;2014 BOPPS BIRC photon transfer test results&lt;/title&gt;</w:t>
      </w:r>
    </w:p>
    <w:p w14:paraId="7276999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&lt;information_model_version&gt;1.3.0.1&lt;/information_model_version&gt;</w:t>
      </w:r>
    </w:p>
    <w:p w14:paraId="4AEFB3B6"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&lt;product_class&gt;Product_Observational&lt;/product_class&gt;</w:t>
      </w:r>
    </w:p>
    <w:p w14:paraId="68CE363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&lt;/Identification_Area&gt;</w:t>
      </w:r>
    </w:p>
    <w:p w14:paraId="4A03BC4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0C5B65F0"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29624FC0"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&lt;start_date_time&gt;2014-05-30T13:42:48Z&lt;/start_date_time&gt;</w:t>
      </w:r>
    </w:p>
    <w:p w14:paraId="3B9A4EFE"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&lt;stop_date_time&gt;2014-05-30T15:14:16Z&lt;/stop_date_time&gt;</w:t>
      </w:r>
    </w:p>
    <w:p w14:paraId="29D542B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&lt;/Time_Coordinates&gt;</w:t>
      </w:r>
    </w:p>
    <w:p w14:paraId="756E05A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18DCC6D2"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&lt;name&gt;BOPPS&lt;/name&gt;</w:t>
      </w:r>
    </w:p>
    <w:p w14:paraId="68C41B43"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&lt;type&gt;Mission&lt;/type&gt;</w:t>
      </w:r>
    </w:p>
    <w:p w14:paraId="4656C34A"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098EC195"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&lt;lid_reference&gt;urn:nasa:pds:context:investigation:mission.bopps&lt;/lid_reference&gt;</w:t>
      </w:r>
    </w:p>
    <w:p w14:paraId="44A5207C"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&lt;reference_type&gt;data_to_investigation&lt;/reference_type&gt;</w:t>
      </w:r>
    </w:p>
    <w:p w14:paraId="0DDC0719"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4D08F996"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&lt;/Investigation_Area&gt;</w:t>
      </w:r>
    </w:p>
    <w:p w14:paraId="6C5BCF79"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193348F3"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5F824CA5"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Gondola&lt;/name&gt;</w:t>
      </w:r>
    </w:p>
    <w:p w14:paraId="24C342E4"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&lt;type&gt;Balloon&lt;/type&gt;</w:t>
      </w:r>
    </w:p>
    <w:p w14:paraId="71E9DC59"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33B73306"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&lt;lid_reference&gt;urn:nasa:pds:context:instrument_host:bopps.gondola&lt;/lid_reference&gt;</w:t>
      </w:r>
    </w:p>
    <w:p w14:paraId="162D4E3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&lt;reference_type&gt;is_instrument_host&lt;/reference_type&gt;</w:t>
      </w:r>
    </w:p>
    <w:p w14:paraId="631E5012"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1CF2B64E"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26489A2A"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4A4F1034"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Telescope&lt;/name&gt;</w:t>
      </w:r>
    </w:p>
    <w:p w14:paraId="562D77A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&lt;type&gt;Telescope&lt;/type&gt;</w:t>
      </w:r>
    </w:p>
    <w:p w14:paraId="29541690"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19F26470"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&lt;lid_reference&gt;urn:nasa:pds:context:instrument_host:bopps.telescope&lt;/lid_reference&gt;</w:t>
      </w:r>
    </w:p>
    <w:p w14:paraId="0303D32A"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&lt;reference_type&gt;is_telescope&lt;/reference_type&gt;</w:t>
      </w:r>
    </w:p>
    <w:p w14:paraId="44C8A7C2"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60D88B7A"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6E6BBB88"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&lt;Observing_System_Component&gt;</w:t>
      </w:r>
    </w:p>
    <w:p w14:paraId="3606460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&lt;name&gt;Bopps Infra-Red Camera (BIRC)&lt;/name&gt;</w:t>
      </w:r>
    </w:p>
    <w:p w14:paraId="29B9F4B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&lt;type&gt;Instrument&lt;/type&gt;</w:t>
      </w:r>
    </w:p>
    <w:p w14:paraId="5DEE7084"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1F5F55D7" w14:textId="7CD2E0F5"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&lt;lid_reference&gt;urn:nasa:pds:context:instrument:bopps.birc&lt;/lid_reference&gt;</w:t>
      </w:r>
    </w:p>
    <w:p w14:paraId="276CE370"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&lt;reference_type&gt;is_instrument&lt;/reference_type&gt;</w:t>
      </w:r>
    </w:p>
    <w:p w14:paraId="175DFA5C"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&lt;/Internal_Reference&gt;</w:t>
      </w:r>
    </w:p>
    <w:p w14:paraId="0B5A5785"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&lt;/Observing_System_Component&gt;</w:t>
      </w:r>
    </w:p>
    <w:p w14:paraId="23DC305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&lt;/Observing_System&gt;</w:t>
      </w:r>
    </w:p>
    <w:p w14:paraId="5137DEE3"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676E7D69"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&lt;name&gt;cold plate&lt;/name&gt;</w:t>
      </w:r>
    </w:p>
    <w:p w14:paraId="14CE01E9"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&lt;type&gt;Calibration&lt;/type&gt;</w:t>
      </w:r>
    </w:p>
    <w:p w14:paraId="3E2BF62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&lt;/Target_Identification&gt;</w:t>
      </w:r>
    </w:p>
    <w:p w14:paraId="378FEE78"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&lt;/Observation_Area&gt;</w:t>
      </w:r>
    </w:p>
    <w:p w14:paraId="27BC4E6F"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7E19ADD2"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3A2E45A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&lt;file_name&gt;ptt_set40_49.tab&lt;/file_name&gt;</w:t>
      </w:r>
    </w:p>
    <w:p w14:paraId="1C32F4F5"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&lt;/File&gt;</w:t>
      </w:r>
    </w:p>
    <w:p w14:paraId="69EC13F2"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&lt;Table_Character&gt;</w:t>
      </w:r>
    </w:p>
    <w:p w14:paraId="20C62CE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&lt;offset unit="byte"&gt;0&lt;/offset&gt;</w:t>
      </w:r>
    </w:p>
    <w:p w14:paraId="6DB5EC7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&lt;records&gt;2778&lt;/records&gt;</w:t>
      </w:r>
    </w:p>
    <w:p w14:paraId="773D7AC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&lt;record_delimiter&gt;Carriage-Return Line-Feed&lt;/record_delimiter&gt;</w:t>
      </w:r>
    </w:p>
    <w:p w14:paraId="0C9D0822"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&lt;Record_Character&gt;</w:t>
      </w:r>
    </w:p>
    <w:p w14:paraId="7F4DA4F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&lt;fields&gt;9&lt;/fields&gt;</w:t>
      </w:r>
    </w:p>
    <w:p w14:paraId="60BF774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&lt;groups&gt;0&lt;/groups&gt;</w:t>
      </w:r>
    </w:p>
    <w:p w14:paraId="2C505BFA"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&lt;record_length unit="byte"&gt;197&lt;/record_length&gt;</w:t>
      </w:r>
    </w:p>
    <w:p w14:paraId="21E55698"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637D7B6"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&lt;name&gt;signal&lt;/name&gt;</w:t>
      </w:r>
    </w:p>
    <w:p w14:paraId="575B60C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&lt;field_number&gt;1&lt;/field_number&gt;</w:t>
      </w:r>
    </w:p>
    <w:p w14:paraId="679D395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unit="byte"&gt;1&lt;/field_location&gt;</w:t>
      </w:r>
    </w:p>
    <w:p w14:paraId="15AE9B06"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667E00C8"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unit="byte"&gt;15&lt;/field_length&gt;</w:t>
      </w:r>
    </w:p>
    <w:p w14:paraId="0AF0DD10"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&lt;field_format&gt;%15.6f&lt;/field_format&gt;</w:t>
      </w:r>
    </w:p>
    <w:p w14:paraId="555D7193"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CDAE82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mean observed signal measured in DN calculated from a pair of bias subtracted images. Fields 'file1' and 'file2'</w:t>
      </w:r>
    </w:p>
    <w:p w14:paraId="7509BCA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are the raw and signal source frames for one bias subtracted image and 'file3' and 'file4' are the raw and signal source</w:t>
      </w:r>
    </w:p>
    <w:p w14:paraId="1197E07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frames for the other bias subtracted image.</w:t>
      </w:r>
    </w:p>
    <w:p w14:paraId="0A8BD256"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3110E630"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05B9B12"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559075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&lt;name&gt;read_sigma_sqrt2&lt;/name&gt;</w:t>
      </w:r>
    </w:p>
    <w:p w14:paraId="437C3E25"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&lt;field_number&gt;2&lt;/field_number&gt;</w:t>
      </w:r>
    </w:p>
    <w:p w14:paraId="1068F699"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unit="byte"&gt;17&lt;/field_location&gt;</w:t>
      </w:r>
    </w:p>
    <w:p w14:paraId="25C9074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2C29E5E6"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unit="byte"&gt;15&lt;/field_length&gt;</w:t>
      </w:r>
    </w:p>
    <w:p w14:paraId="5E65629F"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&lt;field_format&gt;%15.6f&lt;/field_format&gt;</w:t>
      </w:r>
    </w:p>
    <w:p w14:paraId="72856532"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02881D8A"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standard deviation divided by the square root of two of two differenced bias frames. Fields 'file1' and 'file3' identify</w:t>
      </w:r>
    </w:p>
    <w:p w14:paraId="3AE1D9A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two raw bias images used.</w:t>
      </w:r>
    </w:p>
    <w:p w14:paraId="05689194"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17A58913"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44885B1E"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3E1C7719"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&lt;name&gt;s_sigma&lt;/name&gt;</w:t>
      </w:r>
    </w:p>
    <w:p w14:paraId="6511D4D1"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&lt;field_number&gt;3&lt;/field_number&gt;</w:t>
      </w:r>
    </w:p>
    <w:p w14:paraId="781E54DA"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unit="byte"&gt;33&lt;/field_location&gt;</w:t>
      </w:r>
    </w:p>
    <w:p w14:paraId="3EAA23DC"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202E81B8"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unit="byte"&gt;10&lt;/field_length&gt;</w:t>
      </w:r>
    </w:p>
    <w:p w14:paraId="33333EA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&lt;field_format&gt;%15.6f&lt;/field_format&gt;</w:t>
      </w:r>
    </w:p>
    <w:p w14:paraId="4FF80342"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8A1CC58"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standard deviation divided by the square root of two of two differenced bias frames. Fields 'file1' and 'file3' identify</w:t>
      </w:r>
    </w:p>
    <w:p w14:paraId="72295635"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two raw bias images used.</w:t>
      </w:r>
    </w:p>
    <w:p w14:paraId="36DD346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5F3024B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4FD5D64"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6F4A829"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&lt;name&gt;gain&lt;/name&gt;</w:t>
      </w:r>
    </w:p>
    <w:p w14:paraId="42E3F6C6"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&lt;field_number&gt;4&lt;/field_number&gt;</w:t>
      </w:r>
    </w:p>
    <w:p w14:paraId="3E7EE784"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unit="byte"&gt;49&lt;/field_location&gt;</w:t>
      </w:r>
    </w:p>
    <w:p w14:paraId="258487C6"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&lt;data_type&gt;ASCII_Real&lt;/data_type&gt;</w:t>
      </w:r>
    </w:p>
    <w:p w14:paraId="68598215"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unit="byte"&gt;15&lt;/field_length&gt;</w:t>
      </w:r>
    </w:p>
    <w:p w14:paraId="4CE04096"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&lt;field_format&gt;%15.6f&lt;/field_format&gt;</w:t>
      </w:r>
    </w:p>
    <w:p w14:paraId="521A95F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60F88FB4"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The gain calculated by using the formula gain = signal / (s_sigma squared) - (read_sigma squared).</w:t>
      </w:r>
    </w:p>
    <w:p w14:paraId="3AADDE35"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3B326DB9"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18A81D3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47573A4"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&lt;name&gt;filter&lt;/name&gt;</w:t>
      </w:r>
    </w:p>
    <w:p w14:paraId="28E217F2"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&lt;field_number&gt;5&lt;/field_number&gt;</w:t>
      </w:r>
    </w:p>
    <w:p w14:paraId="04BD6FB1"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unit="byte"&gt;65&lt;/field_location&gt;</w:t>
      </w:r>
    </w:p>
    <w:p w14:paraId="7272856E"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&lt;data_type&gt;ASCII_Integer&lt;/data_type&gt;</w:t>
      </w:r>
    </w:p>
    <w:p w14:paraId="2E75CCA4"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unit="byte"&gt;3&lt;/field_length&gt;</w:t>
      </w:r>
    </w:p>
    <w:p w14:paraId="783876D5"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&lt;field_format&gt;% 3d&lt;/field_format&gt;</w:t>
      </w:r>
    </w:p>
    <w:p w14:paraId="2933BF9E"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414ADC2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filter number of image files used to generate this record of the table.</w:t>
      </w:r>
    </w:p>
    <w:p w14:paraId="6FEC9025"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6162BC52"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23DF90C0"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2C0CBFF"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&lt;name&gt;file1&lt;/name&gt;</w:t>
      </w:r>
    </w:p>
    <w:p w14:paraId="495EE2F5"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&lt;field_number&gt;6&lt;/field_number&gt;</w:t>
      </w:r>
    </w:p>
    <w:p w14:paraId="5835AB5E"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unit="byte"&gt;69&lt;/field_location&gt;</w:t>
      </w:r>
    </w:p>
    <w:p w14:paraId="1DFC113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&lt;data_type&gt;ASCII_Short_String_Collapsed&lt;/data_type&gt;</w:t>
      </w:r>
    </w:p>
    <w:p w14:paraId="6A2E0DB3"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unit="byte"&gt;31&lt;/field_length&gt;</w:t>
      </w:r>
    </w:p>
    <w:p w14:paraId="03D0833E"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7147949F"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PDS filename of the first raw bias image used in this record of the table.</w:t>
      </w:r>
    </w:p>
    <w:p w14:paraId="621D9351"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23A9787F"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37807375"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55DA28BE"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&lt;name&gt;file2&lt;/name&gt;</w:t>
      </w:r>
    </w:p>
    <w:p w14:paraId="2D59E7A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&lt;field_number&gt;7&lt;/field_number&gt;</w:t>
      </w:r>
    </w:p>
    <w:p w14:paraId="6D19ABD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unit="byte"&gt;101&lt;/field_location&gt;</w:t>
      </w:r>
    </w:p>
    <w:p w14:paraId="0CE248B3"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&lt;data_type&gt;ASCII_Short_String_Collapsed&lt;/data_type&gt;</w:t>
      </w:r>
    </w:p>
    <w:p w14:paraId="600BBC9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unit="byte"&gt;31&lt;/field_length&gt;</w:t>
      </w:r>
    </w:p>
    <w:p w14:paraId="3D4EC439"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11CA909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PDS filename of the first raw signal image used in this record of the table.</w:t>
      </w:r>
    </w:p>
    <w:p w14:paraId="231A523E"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43D1D663"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641A60D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6301FFE1"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&lt;name&gt;file3&lt;/name&gt;</w:t>
      </w:r>
    </w:p>
    <w:p w14:paraId="5EC24A88"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lastRenderedPageBreak/>
        <w:t xml:space="preserve">     &lt;field_number&gt;5&lt;/field_number&gt;</w:t>
      </w:r>
    </w:p>
    <w:p w14:paraId="5EB21D8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unit="byte"&gt;133&lt;/field_location&gt;</w:t>
      </w:r>
    </w:p>
    <w:p w14:paraId="72244B0A"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&lt;data_type&gt;ASCII_Short_String_Collapsed&lt;/data_type&gt;</w:t>
      </w:r>
    </w:p>
    <w:p w14:paraId="755FADE6"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unit="byte"&gt;31&lt;/field_length&gt;</w:t>
      </w:r>
    </w:p>
    <w:p w14:paraId="729F46B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6368C58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PDS filename of the second raw bias image used in this record of the table.</w:t>
      </w:r>
    </w:p>
    <w:p w14:paraId="456FA1CA"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669EADFA"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708549BA"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446A52B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&lt;name&gt;file4&lt;/name&gt;</w:t>
      </w:r>
    </w:p>
    <w:p w14:paraId="3DF410EB"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&lt;field_number&gt;5&lt;/field_number&gt;</w:t>
      </w:r>
    </w:p>
    <w:p w14:paraId="5739EA6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&lt;field_location unit="byte"&gt;165&lt;/field_location&gt;</w:t>
      </w:r>
    </w:p>
    <w:p w14:paraId="63E33661"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&lt;data_type&gt;ASCII_Short_String_Collapsed&lt;/data_type&gt;</w:t>
      </w:r>
    </w:p>
    <w:p w14:paraId="1EAA1ED4"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&lt;field_length unit="byte"&gt;31&lt;/field_length&gt;</w:t>
      </w:r>
    </w:p>
    <w:p w14:paraId="7F6D5A97"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2139602C"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The PDS filename of the second raw signal image used in this record of the table.</w:t>
      </w:r>
    </w:p>
    <w:p w14:paraId="312B41A4"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&lt;/description&gt;</w:t>
      </w:r>
    </w:p>
    <w:p w14:paraId="6381F942"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&lt;/Field_Character&gt;</w:t>
      </w:r>
    </w:p>
    <w:p w14:paraId="0C443A29"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&lt;/Record_Character&gt;</w:t>
      </w:r>
    </w:p>
    <w:p w14:paraId="307800ED"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&lt;/Table_Character&gt;</w:t>
      </w:r>
    </w:p>
    <w:p w14:paraId="06C84943"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 xml:space="preserve"> &lt;/File_Area_Observational&gt;</w:t>
      </w:r>
    </w:p>
    <w:p w14:paraId="4CAF358E" w14:textId="77777777" w:rsidR="00964A0B" w:rsidRDefault="00964A0B" w:rsidP="00964A0B">
      <w:pPr>
        <w:tabs>
          <w:tab w:val="left" w:pos="720"/>
          <w:tab w:val="left" w:pos="1440"/>
          <w:tab w:val="left" w:pos="2160"/>
          <w:tab w:val="left" w:pos="2880"/>
          <w:tab w:val="left" w:pos="3600"/>
          <w:tab w:val="left" w:pos="4320"/>
          <w:tab w:val="left" w:pos="5040"/>
          <w:tab w:val="left" w:pos="5760"/>
          <w:tab w:val="right" w:pos="8640"/>
        </w:tabs>
        <w:spacing w:after="60"/>
        <w:ind w:left="360"/>
      </w:pPr>
      <w:r>
        <w:t>&lt;/Product_Observational&gt;</w:t>
      </w:r>
    </w:p>
    <w:p w14:paraId="378A60B1" w14:textId="77777777" w:rsidR="00411E86" w:rsidRPr="00DF4968" w:rsidRDefault="00411E86" w:rsidP="004E40CA">
      <w:pPr>
        <w:tabs>
          <w:tab w:val="left" w:pos="720"/>
          <w:tab w:val="left" w:pos="1440"/>
          <w:tab w:val="left" w:pos="2160"/>
          <w:tab w:val="left" w:pos="2880"/>
          <w:tab w:val="left" w:pos="3600"/>
          <w:tab w:val="left" w:pos="4320"/>
          <w:tab w:val="left" w:pos="5040"/>
          <w:tab w:val="left" w:pos="5760"/>
          <w:tab w:val="right" w:pos="8640"/>
        </w:tabs>
        <w:spacing w:after="60"/>
        <w:ind w:left="360"/>
      </w:pPr>
    </w:p>
    <w:p w14:paraId="5D0E89D2" w14:textId="77777777" w:rsidR="008B322F" w:rsidRDefault="008B322F" w:rsidP="0054190D">
      <w:pPr>
        <w:pStyle w:val="ListParagraph"/>
        <w:numPr>
          <w:ilvl w:val="0"/>
          <w:numId w:val="43"/>
        </w:numPr>
        <w:tabs>
          <w:tab w:val="left" w:pos="720"/>
          <w:tab w:val="left" w:pos="1440"/>
          <w:tab w:val="left" w:pos="2160"/>
          <w:tab w:val="left" w:pos="2880"/>
          <w:tab w:val="left" w:pos="3600"/>
          <w:tab w:val="left" w:pos="4320"/>
          <w:tab w:val="left" w:pos="5040"/>
          <w:tab w:val="left" w:pos="5760"/>
          <w:tab w:val="right" w:pos="8640"/>
        </w:tabs>
        <w:spacing w:after="60"/>
        <w:rPr>
          <w:b/>
        </w:rPr>
      </w:pPr>
      <w:r w:rsidRPr="003D01F7">
        <w:rPr>
          <w:b/>
        </w:rPr>
        <w:t>Applicable Software</w:t>
      </w:r>
    </w:p>
    <w:p w14:paraId="41ABBCE4" w14:textId="4C9A699F" w:rsidR="00285A48" w:rsidRPr="00285A48" w:rsidRDefault="00285A48" w:rsidP="004E40CA">
      <w:pPr>
        <w:tabs>
          <w:tab w:val="left" w:pos="720"/>
          <w:tab w:val="left" w:pos="1440"/>
          <w:tab w:val="left" w:pos="2160"/>
          <w:tab w:val="left" w:pos="2880"/>
          <w:tab w:val="left" w:pos="3600"/>
          <w:tab w:val="left" w:pos="4320"/>
          <w:tab w:val="left" w:pos="5040"/>
          <w:tab w:val="left" w:pos="5760"/>
          <w:tab w:val="right" w:pos="8640"/>
        </w:tabs>
        <w:spacing w:after="60"/>
      </w:pPr>
      <w:r>
        <w:t>Data products found in the BOPPS archive can be viewed with any PDS4 compatible software utility. Image data are formatted as FITS data files, which can be read by any FITS compatible viewer or library function. All tabular data are formatted as ASCII fixed-width tables, which can be read by any text editor</w:t>
      </w:r>
      <w:r w:rsidR="00FE6D06">
        <w:t>.</w:t>
      </w:r>
    </w:p>
    <w:p w14:paraId="5161738D" w14:textId="47377512" w:rsidR="00F4491F" w:rsidRPr="00F4491F" w:rsidRDefault="00F4491F" w:rsidP="00F4491F">
      <w:pPr>
        <w:rPr>
          <w:b/>
        </w:rPr>
      </w:pPr>
      <w:r>
        <w:rPr>
          <w:b/>
        </w:rPr>
        <w:br w:type="page"/>
      </w:r>
    </w:p>
    <w:p w14:paraId="11CA15DC" w14:textId="36FE50AB" w:rsidR="008B322F" w:rsidRDefault="00F4491F" w:rsidP="0054190D">
      <w:pPr>
        <w:pStyle w:val="ListParagraph"/>
        <w:numPr>
          <w:ilvl w:val="0"/>
          <w:numId w:val="43"/>
        </w:numPr>
        <w:tabs>
          <w:tab w:val="left" w:pos="720"/>
          <w:tab w:val="left" w:pos="1440"/>
          <w:tab w:val="left" w:pos="2160"/>
          <w:tab w:val="left" w:pos="2880"/>
          <w:tab w:val="left" w:pos="3600"/>
          <w:tab w:val="left" w:pos="4320"/>
          <w:tab w:val="left" w:pos="5040"/>
          <w:tab w:val="left" w:pos="5760"/>
          <w:tab w:val="right" w:pos="8640"/>
        </w:tabs>
        <w:spacing w:after="60"/>
        <w:rPr>
          <w:b/>
        </w:rPr>
      </w:pPr>
      <w:r>
        <w:rPr>
          <w:b/>
        </w:rPr>
        <w:lastRenderedPageBreak/>
        <w:t>Appendix A  Photon Transfer Test</w:t>
      </w:r>
    </w:p>
    <w:p w14:paraId="57E4AE71" w14:textId="77777777" w:rsidR="00F4491F" w:rsidRDefault="00F4491F" w:rsidP="00F4491F">
      <w:pPr>
        <w:pStyle w:val="ListParagraph"/>
        <w:jc w:val="right"/>
      </w:pPr>
      <w:r>
        <w:t>A.F. Cheng 6/3/2015</w:t>
      </w:r>
    </w:p>
    <w:p w14:paraId="76545EE6" w14:textId="371FD4E0" w:rsidR="00F4491F" w:rsidRPr="0064764D" w:rsidRDefault="00F4491F" w:rsidP="00AD5ECA">
      <w:pPr>
        <w:spacing w:before="100" w:beforeAutospacing="1" w:after="120"/>
        <w:rPr>
          <w:color w:val="4F81BD" w:themeColor="accent1"/>
          <w:sz w:val="20"/>
          <w:szCs w:val="20"/>
        </w:rPr>
      </w:pPr>
      <w:r>
        <w:t xml:space="preserve">This report summarizes BIRC photon transfer test results from the May 29-30, 2014 thermal-altitude test with the “Jing” bias settings. </w:t>
      </w:r>
    </w:p>
    <w:p w14:paraId="1DC9A062" w14:textId="77777777" w:rsidR="00F4491F" w:rsidRPr="00AF5272" w:rsidRDefault="00F4491F" w:rsidP="004B2A84">
      <w:pPr>
        <w:spacing w:before="100" w:beforeAutospacing="1" w:after="120"/>
        <w:rPr>
          <w:rFonts w:ascii="Calibri" w:eastAsia="Times New Roman" w:hAnsi="Calibri" w:cs="Calibri"/>
          <w:color w:val="000000"/>
        </w:rPr>
      </w:pPr>
      <w:r>
        <w:t>Images were acquired in sets, each of which had 654 images, using a scripted test sequence. The BIRC instrument is operated such that each image is acquired as a pair of two frames, one</w:t>
      </w:r>
      <w:r w:rsidRPr="003B24FA">
        <w:t xml:space="preserve"> </w:t>
      </w:r>
      <w:r>
        <w:t xml:space="preserve">exposure frame and one bias frame, where the bias frame must be subtracted from the exposure frame. The photon transfer analysis used sets 34 and later, since the earlier sets had an incorrect skew setting which produced noticeably increased noise in the images. </w:t>
      </w:r>
    </w:p>
    <w:p w14:paraId="5B1A88C5" w14:textId="77777777" w:rsidR="00F4491F" w:rsidRDefault="00F4491F" w:rsidP="004B2A84">
      <w:pPr>
        <w:spacing w:before="100" w:beforeAutospacing="1" w:after="120"/>
      </w:pPr>
      <w:r>
        <w:t>The test images are flat field exposures viewing a target plate at various temperatures. Test conditions were as follows,</w:t>
      </w:r>
      <w:r w:rsidRPr="00CE3592">
        <w:t xml:space="preserve"> in </w:t>
      </w:r>
      <w:r>
        <w:t xml:space="preserve">the </w:t>
      </w:r>
      <w:r w:rsidRPr="00CE3592">
        <w:t>altitude chamber</w:t>
      </w:r>
      <w:r>
        <w:t xml:space="preserve"> which maintained pressure conditions</w:t>
      </w:r>
      <w:r w:rsidRPr="00CE3592">
        <w:t xml:space="preserve"> </w:t>
      </w:r>
      <w:r>
        <w:t>at</w:t>
      </w:r>
      <w:r w:rsidRPr="00CE3592">
        <w:t xml:space="preserve"> 120kft</w:t>
      </w:r>
      <w:r>
        <w:t>. The target was an LN</w:t>
      </w:r>
      <w:r w:rsidRPr="0042381D">
        <w:rPr>
          <w:vertAlign w:val="subscript"/>
        </w:rPr>
        <w:t>2</w:t>
      </w:r>
      <w:r>
        <w:t>-cooled Al plate painted b</w:t>
      </w:r>
      <w:r w:rsidRPr="00CE3592">
        <w:t xml:space="preserve">lack </w:t>
      </w:r>
      <w:r>
        <w:t xml:space="preserve">with </w:t>
      </w:r>
      <w:r w:rsidRPr="00CE3592">
        <w:t>Z306</w:t>
      </w:r>
      <w:r>
        <w:t>, located</w:t>
      </w:r>
      <w:r w:rsidRPr="00CE3592">
        <w:t xml:space="preserve"> in front of </w:t>
      </w:r>
      <w:r>
        <w:t>W</w:t>
      </w:r>
      <w:r w:rsidRPr="00CE3592">
        <w:t xml:space="preserve">indow 1. </w:t>
      </w:r>
      <w:r>
        <w:t>A n</w:t>
      </w:r>
      <w:r w:rsidRPr="00CE3592">
        <w:t>on-painted Al baffle extend</w:t>
      </w:r>
      <w:r>
        <w:t>ed</w:t>
      </w:r>
      <w:r w:rsidRPr="00CE3592">
        <w:t xml:space="preserve"> from </w:t>
      </w:r>
      <w:r>
        <w:t xml:space="preserve">the </w:t>
      </w:r>
      <w:r w:rsidRPr="00CE3592">
        <w:t xml:space="preserve">plate to Window 1, thermally tied to </w:t>
      </w:r>
      <w:r>
        <w:t xml:space="preserve">the </w:t>
      </w:r>
      <w:r w:rsidRPr="00CE3592">
        <w:t>plate</w:t>
      </w:r>
      <w:r>
        <w:t xml:space="preserve">. Instrument temperatures were: </w:t>
      </w:r>
      <w:r w:rsidRPr="00CE3592">
        <w:t>optics ~190K, W</w:t>
      </w:r>
      <w:r>
        <w:t xml:space="preserve">indow </w:t>
      </w:r>
      <w:r w:rsidRPr="00CE3592">
        <w:t xml:space="preserve">1 varied, </w:t>
      </w:r>
      <w:r>
        <w:t>filter wheel</w:t>
      </w:r>
      <w:r w:rsidRPr="00CE3592">
        <w:t xml:space="preserve"> housing ~1</w:t>
      </w:r>
      <w:r>
        <w:t>14.6</w:t>
      </w:r>
      <w:r w:rsidRPr="00CE3592">
        <w:t xml:space="preserve">K, </w:t>
      </w:r>
      <w:r w:rsidRPr="004653C5">
        <w:t xml:space="preserve">ASIC </w:t>
      </w:r>
      <w:r>
        <w:t>~</w:t>
      </w:r>
      <w:r w:rsidRPr="004653C5">
        <w:t>12</w:t>
      </w:r>
      <w:r>
        <w:t>8</w:t>
      </w:r>
      <w:r w:rsidRPr="004653C5">
        <w:t>.</w:t>
      </w:r>
      <w:r>
        <w:t>1</w:t>
      </w:r>
      <w:r w:rsidRPr="004653C5">
        <w:t>K, detector</w:t>
      </w:r>
      <w:r>
        <w:t xml:space="preserve"> sensor chip assembly</w:t>
      </w:r>
      <w:r w:rsidRPr="004653C5">
        <w:t xml:space="preserve"> ~7</w:t>
      </w:r>
      <w:r>
        <w:t>3</w:t>
      </w:r>
      <w:r w:rsidRPr="004653C5">
        <w:t>.</w:t>
      </w:r>
      <w:r>
        <w:t>9</w:t>
      </w:r>
      <w:r w:rsidRPr="004653C5">
        <w:t xml:space="preserve">K, </w:t>
      </w:r>
      <w:r>
        <w:t xml:space="preserve">and </w:t>
      </w:r>
      <w:r w:rsidRPr="004653C5">
        <w:t>inner sanctum ~6</w:t>
      </w:r>
      <w:r>
        <w:t>9</w:t>
      </w:r>
      <w:r w:rsidRPr="004653C5">
        <w:t>.</w:t>
      </w:r>
      <w:r>
        <w:t>01</w:t>
      </w:r>
      <w:r w:rsidRPr="004653C5">
        <w:t>K</w:t>
      </w:r>
      <w:r>
        <w:t>.</w:t>
      </w:r>
    </w:p>
    <w:p w14:paraId="23FDDE1C" w14:textId="77777777" w:rsidR="00F4491F" w:rsidRDefault="00F4491F" w:rsidP="004B2A84">
      <w:pPr>
        <w:spacing w:before="100" w:beforeAutospacing="1" w:after="120"/>
      </w:pPr>
      <w:r>
        <w:t>The objectives of the photon transfer test are to determine:</w:t>
      </w:r>
    </w:p>
    <w:p w14:paraId="5D3EAB44" w14:textId="77777777" w:rsidR="00F4491F" w:rsidRDefault="00F4491F" w:rsidP="004B2A84">
      <w:pPr>
        <w:pStyle w:val="ListParagraph"/>
        <w:numPr>
          <w:ilvl w:val="0"/>
          <w:numId w:val="23"/>
        </w:numPr>
        <w:spacing w:before="100" w:beforeAutospacing="1" w:after="120" w:line="276" w:lineRule="auto"/>
      </w:pPr>
      <w:r>
        <w:t xml:space="preserve">read noise </w:t>
      </w:r>
    </w:p>
    <w:p w14:paraId="483D3A67" w14:textId="77777777" w:rsidR="00F4491F" w:rsidRDefault="00F4491F" w:rsidP="004B2A84">
      <w:pPr>
        <w:pStyle w:val="ListParagraph"/>
        <w:numPr>
          <w:ilvl w:val="0"/>
          <w:numId w:val="23"/>
        </w:numPr>
        <w:spacing w:before="100" w:beforeAutospacing="1" w:after="120" w:line="276" w:lineRule="auto"/>
      </w:pPr>
      <w:r>
        <w:t>photon transfer characteristic (numbers of photoelectrons detected versus DN)</w:t>
      </w:r>
    </w:p>
    <w:p w14:paraId="6FF64E11" w14:textId="77777777" w:rsidR="00F4491F" w:rsidRDefault="00F4491F" w:rsidP="004B2A84">
      <w:pPr>
        <w:spacing w:before="100" w:beforeAutospacing="1" w:after="120"/>
      </w:pPr>
      <w:r>
        <w:t>The photon transfer test also yields an experimental determination of SNR.</w:t>
      </w:r>
    </w:p>
    <w:p w14:paraId="571DDB69" w14:textId="7444935C" w:rsidR="00F4491F" w:rsidRDefault="00F4491F" w:rsidP="004B2A84">
      <w:pPr>
        <w:spacing w:before="100" w:beforeAutospacing="1" w:after="120"/>
      </w:pPr>
      <w:r w:rsidRPr="00A16084">
        <w:rPr>
          <w:b/>
        </w:rPr>
        <w:t>Method</w:t>
      </w:r>
      <w:r>
        <w:t>: The photon transfer method (see Appendix</w:t>
      </w:r>
      <w:r w:rsidR="009F66F3">
        <w:t xml:space="preserve"> B</w:t>
      </w:r>
      <w:r>
        <w:t>) was used to determine the detector gain defined as the number of photoelectrons detected per DN, versus DN. The detector is an H2RG. The photon transfer method use</w:t>
      </w:r>
      <w:r w:rsidR="00A02016">
        <w:t>d</w:t>
      </w:r>
      <w:r>
        <w:t xml:space="preserve"> flat-field images (with spatially uniform illumination) and analyze</w:t>
      </w:r>
      <w:r w:rsidR="00A02016">
        <w:t>d</w:t>
      </w:r>
      <w:r>
        <w:t xml:space="preserve"> the noise statistics versus the detected signal level. To produce varying signal levels for these images, the target plate and Window 1 temperatures were varied. However, for these measurements the filter wheel housing, detector sensor chip assembly, ASIC and inner sanctum temperatures were kept stable. </w:t>
      </w:r>
    </w:p>
    <w:p w14:paraId="2F772117" w14:textId="77777777" w:rsidR="00F4491F" w:rsidRDefault="00F4491F" w:rsidP="004B2A84">
      <w:pPr>
        <w:spacing w:before="100" w:beforeAutospacing="1" w:after="120"/>
      </w:pPr>
      <w:r>
        <w:t>The camera operation is such that each commanded image acquisition produces two image frames, where one frame has the commanded exposure and the other is a bias frame (which actually also includes a 3.48 ms exposure). A pair of commanded image acquisitions is taken at each desired exposure time, producing a total of four frames, which are two bias frames and two exposed frames. The two bias frames are used to determine the read noise as described in the Appendix. The pair of exposed frames is used to determine the gain.</w:t>
      </w:r>
      <w:r w:rsidRPr="001741D3">
        <w:t xml:space="preserve"> </w:t>
      </w:r>
    </w:p>
    <w:p w14:paraId="083D2FF3" w14:textId="06EEF664" w:rsidR="00F4491F" w:rsidRPr="00DE7C81" w:rsidRDefault="00F4491F" w:rsidP="004B2A84">
      <w:pPr>
        <w:spacing w:before="100" w:beforeAutospacing="1" w:after="120"/>
        <w:rPr>
          <w:color w:val="4F81BD" w:themeColor="accent1"/>
        </w:rPr>
      </w:pPr>
      <w:r w:rsidRPr="00D43052">
        <w:lastRenderedPageBreak/>
        <w:t>As a single window is used for each frame in the photon transfer analyses (see Appendix</w:t>
      </w:r>
      <w:r w:rsidR="0086519C">
        <w:t xml:space="preserve"> B</w:t>
      </w:r>
      <w:r w:rsidRPr="00D43052">
        <w:t>), each pair of image acquisitions (yielding two bias frames and two commanded exposure frames) yields a single point in a plot like that in Fig 1</w:t>
      </w:r>
      <w:r w:rsidR="000E37C0">
        <w:t>1</w:t>
      </w:r>
      <w:r w:rsidRPr="00D43052">
        <w:t>. The window used for these analyses is a 20 x 20 pixel square with the upper left pixel located at x = 165, y = 128 (square size and corner locations in pixel units; with [0,0] at upper left). The window is within the illuminated FOV and is chosen to avoid the pupil ghosts seen in long wavelength filters. Noise and bad pixels were rejected by deleting pixel values more than 3 sigma from the mean.</w:t>
      </w:r>
    </w:p>
    <w:p w14:paraId="2E65206C" w14:textId="77777777" w:rsidR="00F4491F" w:rsidRDefault="00F4491F" w:rsidP="004B2A84">
      <w:pPr>
        <w:keepNext/>
        <w:spacing w:before="100" w:beforeAutospacing="1" w:after="120"/>
      </w:pPr>
      <w:r>
        <w:rPr>
          <w:noProof/>
          <w:lang w:eastAsia="ja-JP"/>
        </w:rPr>
        <w:drawing>
          <wp:inline distT="0" distB="0" distL="0" distR="0" wp14:anchorId="74643328" wp14:editId="430B7121">
            <wp:extent cx="4310696" cy="2673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5572" cy="2676374"/>
                    </a:xfrm>
                    <a:prstGeom prst="rect">
                      <a:avLst/>
                    </a:prstGeom>
                    <a:noFill/>
                  </pic:spPr>
                </pic:pic>
              </a:graphicData>
            </a:graphic>
          </wp:inline>
        </w:drawing>
      </w:r>
    </w:p>
    <w:p w14:paraId="789989FA" w14:textId="58F536A5" w:rsidR="00F4491F" w:rsidRDefault="00F4491F" w:rsidP="004B2A84">
      <w:pPr>
        <w:pStyle w:val="Caption"/>
        <w:spacing w:before="100" w:beforeAutospacing="1" w:after="120"/>
      </w:pPr>
      <w:r>
        <w:t xml:space="preserve">Figure </w:t>
      </w:r>
      <w:r w:rsidR="00007784">
        <w:fldChar w:fldCharType="begin"/>
      </w:r>
      <w:r w:rsidR="00007784">
        <w:instrText xml:space="preserve"> SEQ Figure \* ARABIC </w:instrText>
      </w:r>
      <w:r w:rsidR="00007784">
        <w:fldChar w:fldCharType="separate"/>
      </w:r>
      <w:r w:rsidR="00AA7600">
        <w:rPr>
          <w:noProof/>
        </w:rPr>
        <w:t>8</w:t>
      </w:r>
      <w:r w:rsidR="00007784">
        <w:rPr>
          <w:noProof/>
        </w:rPr>
        <w:fldChar w:fldCharType="end"/>
      </w:r>
      <w:r>
        <w:t xml:space="preserve">. Determination of detector gain by photon transfer method, from image set 70. </w:t>
      </w:r>
      <w:r>
        <w:br/>
        <w:t>Red points are measured gain values; blue curve is least-squares fitted gain characteristic.</w:t>
      </w:r>
    </w:p>
    <w:p w14:paraId="354F253F" w14:textId="3CD9D36A" w:rsidR="00F4491F" w:rsidRDefault="00F4491F" w:rsidP="004B2A84">
      <w:pPr>
        <w:spacing w:before="100" w:beforeAutospacing="1" w:after="120"/>
      </w:pPr>
      <w:r>
        <w:t xml:space="preserve">Results from image sets 70-79 are plotted in Fig. </w:t>
      </w:r>
      <w:r w:rsidR="00E445D8">
        <w:t>1</w:t>
      </w:r>
      <w:r>
        <w:t xml:space="preserve">1, where each measured </w:t>
      </w:r>
      <m:oMath>
        <m:r>
          <w:rPr>
            <w:rFonts w:ascii="Cambria Math" w:hAnsi="Cambria Math"/>
          </w:rPr>
          <m:t>G</m:t>
        </m:r>
      </m:oMath>
      <w:r>
        <w:t xml:space="preserve"> value (red points) was obtained from a pair of commanded exposures. Image sets 70-79 consisted of 6580  image acquisitions (saturated images were removed), and it was selected for the photon transfer analysis because the temperature conditions during this portion of the altitude chamber test were the closest to those during flight. </w:t>
      </w:r>
    </w:p>
    <w:p w14:paraId="3854AB3E" w14:textId="77777777" w:rsidR="00F4491F" w:rsidRDefault="00F4491F" w:rsidP="004B2A84">
      <w:pPr>
        <w:spacing w:before="100" w:beforeAutospacing="1" w:after="120"/>
      </w:pPr>
      <w:r>
        <w:t xml:space="preserve">The filter setting does not affect the photon transfer test, assuming that each filter produces a uniform illumination. There is no indication of separate characteristics in different filters. The average signal level detected, determined by target plate temperature and certain instrument temperatures (like window 1), needs to be varied for the photon transfer test, although it needs to be held stable during the time required to acquire the two images (four frames) for each </w:t>
      </w:r>
      <m:oMath>
        <m:r>
          <w:rPr>
            <w:rFonts w:ascii="Cambria Math" w:hAnsi="Cambria Math"/>
          </w:rPr>
          <m:t xml:space="preserve">G </m:t>
        </m:r>
      </m:oMath>
      <w:r>
        <w:t>value. Varying detector signal levels are achieved by using a range of exposure times in each image set. The instrument temperatures that affect detector characteristics are held as stable as possible throughout each image set, but target plate and Window 1 temperatures were slowly varying.</w:t>
      </w:r>
    </w:p>
    <w:p w14:paraId="233A3CB2" w14:textId="77777777" w:rsidR="00F4491F" w:rsidRDefault="00F4491F" w:rsidP="004B2A84">
      <w:pPr>
        <w:spacing w:before="100" w:beforeAutospacing="1" w:after="120"/>
      </w:pPr>
      <w:r>
        <w:lastRenderedPageBreak/>
        <w:t xml:space="preserve">An analytic function is least-squares fitted to the measured </w:t>
      </w:r>
      <m:oMath>
        <m:r>
          <w:rPr>
            <w:rFonts w:ascii="Cambria Math" w:hAnsi="Cambria Math"/>
          </w:rPr>
          <m:t>G</m:t>
        </m:r>
      </m:oMath>
      <w:r>
        <w:t xml:space="preserve"> values from image set 70: </w:t>
      </w:r>
    </w:p>
    <w:p w14:paraId="0C3743F8" w14:textId="77777777" w:rsidR="00F4491F" w:rsidRPr="00E417C5" w:rsidRDefault="00F4491F" w:rsidP="004B2A84">
      <w:pPr>
        <w:spacing w:before="100" w:beforeAutospacing="1" w:after="120"/>
      </w:pPr>
      <m:oMathPara>
        <m:oMath>
          <m:r>
            <w:rPr>
              <w:rFonts w:ascii="Cambria Math" w:hAnsi="Cambria Math"/>
            </w:rPr>
            <m:t>G</m:t>
          </m:r>
          <m:d>
            <m:dPr>
              <m:ctrlPr>
                <w:rPr>
                  <w:rFonts w:ascii="Cambria Math" w:hAnsi="Cambria Math"/>
                  <w:i/>
                </w:rPr>
              </m:ctrlPr>
            </m:dPr>
            <m:e>
              <m:r>
                <w:rPr>
                  <w:rFonts w:ascii="Cambria Math" w:hAnsi="Cambria Math"/>
                </w:rPr>
                <m:t>DN</m:t>
              </m:r>
            </m:e>
          </m:d>
          <m:r>
            <w:rPr>
              <w:rFonts w:ascii="Cambria Math" w:hAnsi="Cambria Math"/>
            </w:rPr>
            <m:t>=E1*exp</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DN</m:t>
                  </m:r>
                </m:num>
                <m:den>
                  <m:r>
                    <w:rPr>
                      <w:rFonts w:ascii="Cambria Math" w:hAnsi="Cambria Math"/>
                    </w:rPr>
                    <m:t>E2</m:t>
                  </m:r>
                </m:den>
              </m:f>
            </m:e>
          </m:d>
        </m:oMath>
      </m:oMathPara>
    </w:p>
    <w:p w14:paraId="3F3749A0" w14:textId="77777777" w:rsidR="00F4491F" w:rsidRPr="007F0FC9" w:rsidRDefault="00F4491F" w:rsidP="004B2A84">
      <w:pPr>
        <w:spacing w:before="100" w:beforeAutospacing="1" w:after="120"/>
        <w:jc w:val="center"/>
        <w:rPr>
          <w:rFonts w:ascii="Calibri" w:eastAsia="Times New Roman" w:hAnsi="Calibri" w:cs="Calibri"/>
          <w:b/>
          <w:bCs/>
          <w:color w:val="000000"/>
        </w:rPr>
      </w:pPr>
      <m:oMath>
        <m:r>
          <w:rPr>
            <w:rFonts w:ascii="Cambria Math" w:hAnsi="Cambria Math"/>
          </w:rPr>
          <m:t>E1=</m:t>
        </m:r>
      </m:oMath>
      <w:r w:rsidRPr="007F0FC9">
        <w:t xml:space="preserve"> </w:t>
      </w:r>
      <w:r w:rsidRPr="00EA74A2">
        <w:rPr>
          <w:rFonts w:ascii="Calibri" w:eastAsia="Times New Roman" w:hAnsi="Calibri" w:cs="Calibri"/>
          <w:b/>
          <w:bCs/>
          <w:color w:val="000000"/>
        </w:rPr>
        <w:t>38.95785</w:t>
      </w:r>
      <w:r>
        <w:rPr>
          <w:rFonts w:ascii="Calibri" w:eastAsia="Times New Roman" w:hAnsi="Calibri" w:cs="Calibri"/>
          <w:b/>
          <w:bCs/>
          <w:color w:val="000000"/>
        </w:rPr>
        <w:t xml:space="preserve">3; </w:t>
      </w:r>
      <m:oMath>
        <m:r>
          <w:rPr>
            <w:rFonts w:ascii="Cambria Math" w:hAnsi="Cambria Math"/>
          </w:rPr>
          <m:t>E2=</m:t>
        </m:r>
      </m:oMath>
      <w:r w:rsidRPr="007F0FC9">
        <w:rPr>
          <w:rFonts w:ascii="Calibri" w:hAnsi="Calibri" w:cs="Calibri"/>
          <w:b/>
          <w:bCs/>
          <w:color w:val="000000"/>
        </w:rPr>
        <w:t xml:space="preserve"> </w:t>
      </w:r>
      <w:r w:rsidRPr="00EA74A2">
        <w:rPr>
          <w:rFonts w:ascii="Calibri" w:eastAsia="Times New Roman" w:hAnsi="Calibri" w:cs="Calibri"/>
          <w:b/>
          <w:bCs/>
          <w:color w:val="000000"/>
        </w:rPr>
        <w:t>2344.65846</w:t>
      </w:r>
    </w:p>
    <w:p w14:paraId="4710525F" w14:textId="77777777" w:rsidR="00F4491F" w:rsidRDefault="00F4491F" w:rsidP="004B2A84">
      <w:pPr>
        <w:spacing w:before="100" w:beforeAutospacing="1" w:after="120"/>
      </w:pPr>
      <w:r>
        <w:t xml:space="preserve">The gain </w:t>
      </w:r>
      <w:r w:rsidRPr="00B12575">
        <w:rPr>
          <w:i/>
        </w:rPr>
        <w:t>G</w:t>
      </w:r>
      <w:r>
        <w:t xml:space="preserve">, in electrons per DN, is a non-linear function of DN. At 5 DN, the fitted gain </w:t>
      </w:r>
      <m:oMath>
        <m:r>
          <w:rPr>
            <w:rFonts w:ascii="Cambria Math" w:hAnsi="Cambria Math"/>
          </w:rPr>
          <m:t>G</m:t>
        </m:r>
      </m:oMath>
      <w:r>
        <w:t xml:space="preserve"> is 39.0 e-/DN, and it increases to reach </w:t>
      </w:r>
      <m:oMath>
        <m:r>
          <w:rPr>
            <w:rFonts w:ascii="Cambria Math" w:hAnsi="Cambria Math"/>
          </w:rPr>
          <m:t xml:space="preserve">G </m:t>
        </m:r>
      </m:oMath>
      <w:r>
        <w:t xml:space="preserve">= 40.7 e-/DN at 100 DN. The gain increases more rapidly through the upper part of the dynamic range, reaching </w:t>
      </w:r>
      <m:oMath>
        <m:r>
          <w:rPr>
            <w:rFonts w:ascii="Cambria Math" w:hAnsi="Cambria Math"/>
          </w:rPr>
          <m:t xml:space="preserve">G </m:t>
        </m:r>
      </m:oMath>
      <w:r>
        <w:t>= 73.9 e-/DN at 1500 DN.</w:t>
      </w:r>
    </w:p>
    <w:p w14:paraId="338E48E1" w14:textId="77777777" w:rsidR="00F4491F" w:rsidRDefault="00F4491F" w:rsidP="004B2A84">
      <w:pPr>
        <w:keepNext/>
        <w:spacing w:before="100" w:beforeAutospacing="1" w:after="120"/>
      </w:pPr>
      <w:r>
        <w:rPr>
          <w:noProof/>
          <w:lang w:eastAsia="ja-JP"/>
        </w:rPr>
        <w:drawing>
          <wp:inline distT="0" distB="0" distL="0" distR="0" wp14:anchorId="28FFD289" wp14:editId="793C998C">
            <wp:extent cx="3778250" cy="292996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3980" cy="2934409"/>
                    </a:xfrm>
                    <a:prstGeom prst="rect">
                      <a:avLst/>
                    </a:prstGeom>
                    <a:noFill/>
                  </pic:spPr>
                </pic:pic>
              </a:graphicData>
            </a:graphic>
          </wp:inline>
        </w:drawing>
      </w:r>
    </w:p>
    <w:p w14:paraId="748EB5E7" w14:textId="523E3274" w:rsidR="00F4491F" w:rsidRDefault="00F4491F" w:rsidP="004B2A84">
      <w:pPr>
        <w:pStyle w:val="Caption"/>
        <w:spacing w:before="100" w:beforeAutospacing="1" w:after="120"/>
      </w:pPr>
      <w:r>
        <w:t xml:space="preserve">Figure </w:t>
      </w:r>
      <w:r w:rsidR="00007784">
        <w:fldChar w:fldCharType="begin"/>
      </w:r>
      <w:r w:rsidR="00007784">
        <w:instrText xml:space="preserve"> SEQ Figure \* ARABIC </w:instrText>
      </w:r>
      <w:r w:rsidR="00007784">
        <w:fldChar w:fldCharType="separate"/>
      </w:r>
      <w:r w:rsidR="00AA7600">
        <w:rPr>
          <w:noProof/>
        </w:rPr>
        <w:t>9</w:t>
      </w:r>
      <w:r w:rsidR="00007784">
        <w:rPr>
          <w:noProof/>
        </w:rPr>
        <w:fldChar w:fldCharType="end"/>
      </w:r>
      <w:r>
        <w:t>. The cumulative number of photoelectrons detected versus DN</w:t>
      </w:r>
    </w:p>
    <w:p w14:paraId="6360A543" w14:textId="77777777" w:rsidR="0036461B" w:rsidRDefault="0036461B" w:rsidP="004B2A84">
      <w:pPr>
        <w:spacing w:before="100" w:beforeAutospacing="1" w:after="120"/>
      </w:pPr>
      <w:r>
        <w:t xml:space="preserve">The conversion of DN in a pixel, to the number of photoelectrons counted, is obtained by integration of the function </w:t>
      </w:r>
      <m:oMath>
        <m:r>
          <w:rPr>
            <w:rFonts w:ascii="Cambria Math" w:hAnsi="Cambria Math"/>
          </w:rPr>
          <m:t>G</m:t>
        </m:r>
        <m:d>
          <m:dPr>
            <m:ctrlPr>
              <w:rPr>
                <w:rFonts w:ascii="Cambria Math" w:hAnsi="Cambria Math"/>
                <w:i/>
              </w:rPr>
            </m:ctrlPr>
          </m:dPr>
          <m:e>
            <m:r>
              <w:rPr>
                <w:rFonts w:ascii="Cambria Math" w:hAnsi="Cambria Math"/>
              </w:rPr>
              <m:t>DN</m:t>
            </m:r>
          </m:e>
        </m:d>
      </m:oMath>
      <w:r>
        <w:t xml:space="preserve"> from zero to the measured DN. The analytic function </w:t>
      </w:r>
      <m:oMath>
        <m:r>
          <w:rPr>
            <w:rFonts w:ascii="Cambria Math" w:hAnsi="Cambria Math"/>
          </w:rPr>
          <m:t>G</m:t>
        </m:r>
        <m:d>
          <m:dPr>
            <m:ctrlPr>
              <w:rPr>
                <w:rFonts w:ascii="Cambria Math" w:hAnsi="Cambria Math"/>
                <w:i/>
              </w:rPr>
            </m:ctrlPr>
          </m:dPr>
          <m:e>
            <m:r>
              <w:rPr>
                <w:rFonts w:ascii="Cambria Math" w:hAnsi="Cambria Math"/>
              </w:rPr>
              <m:t>DN</m:t>
            </m:r>
          </m:e>
        </m:d>
      </m:oMath>
      <w:r>
        <w:t xml:space="preserve"> is integrated to generate the cumulative number </w:t>
      </w:r>
      <m:oMath>
        <m:r>
          <w:rPr>
            <w:rFonts w:ascii="Cambria Math" w:hAnsi="Cambria Math"/>
          </w:rPr>
          <m:t xml:space="preserve">S </m:t>
        </m:r>
      </m:oMath>
      <w:r>
        <w:t>of photoelectrons detected versus DN, that is</w:t>
      </w:r>
    </w:p>
    <w:p w14:paraId="0DB0E1C5" w14:textId="77777777" w:rsidR="0036461B" w:rsidRDefault="0036461B" w:rsidP="004B2A84">
      <w:pPr>
        <w:spacing w:before="100" w:beforeAutospacing="1" w:after="120"/>
      </w:pPr>
      <m:oMathPara>
        <m:oMath>
          <m:r>
            <w:rPr>
              <w:rFonts w:ascii="Cambria Math" w:hAnsi="Cambria Math"/>
            </w:rPr>
            <m:t>S=91342.858*exp</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DN</m:t>
                  </m:r>
                </m:num>
                <m:den>
                  <m:r>
                    <w:rPr>
                      <w:rFonts w:ascii="Cambria Math" w:hAnsi="Cambria Math"/>
                    </w:rPr>
                    <m:t>2344.65846</m:t>
                  </m:r>
                </m:den>
              </m:f>
            </m:e>
          </m:d>
          <m:r>
            <w:rPr>
              <w:rFonts w:ascii="Cambria Math" w:hAnsi="Cambria Math"/>
            </w:rPr>
            <m:t>-91342.858</m:t>
          </m:r>
        </m:oMath>
      </m:oMathPara>
    </w:p>
    <w:p w14:paraId="55D201A8" w14:textId="60C18CBE" w:rsidR="0036461B" w:rsidRDefault="0036461B" w:rsidP="004B2A84">
      <w:pPr>
        <w:spacing w:before="100" w:beforeAutospacing="1" w:after="120"/>
      </w:pPr>
      <w:r>
        <w:t xml:space="preserve">which is the desired non-linear photon transfer characteristic. This function is plotted in Fig </w:t>
      </w:r>
      <w:r w:rsidR="007D1DB8">
        <w:t>1</w:t>
      </w:r>
      <w:r>
        <w:t>2 giving the total detected photoelectrons</w:t>
      </w:r>
      <w:r w:rsidRPr="00984A96">
        <w:t xml:space="preserve"> </w:t>
      </w:r>
      <m:oMath>
        <m:r>
          <w:rPr>
            <w:rFonts w:ascii="Cambria Math" w:hAnsi="Cambria Math"/>
          </w:rPr>
          <m:t>S</m:t>
        </m:r>
      </m:oMath>
      <w:r>
        <w:t xml:space="preserve"> versus DN.</w:t>
      </w:r>
    </w:p>
    <w:p w14:paraId="21E55AC7" w14:textId="77777777" w:rsidR="00F4491F" w:rsidRDefault="00F4491F" w:rsidP="004B2A84">
      <w:pPr>
        <w:spacing w:before="100" w:beforeAutospacing="1" w:after="120"/>
      </w:pPr>
      <w:r>
        <w:t xml:space="preserve">A total of 1e5 photoelectrons has been detected at 1734 DN, for an average gain of 57.7 e-/DN. There does not appear to be a well-defined cut-off at full well, but the </w:t>
      </w:r>
      <w:r>
        <w:lastRenderedPageBreak/>
        <w:t>non-linearity is exponentially increasing, and the full well is placed nominally at 1e5 electrons.</w:t>
      </w:r>
    </w:p>
    <w:p w14:paraId="76D84182" w14:textId="07A6AFAC" w:rsidR="00F4491F" w:rsidRDefault="00F4491F" w:rsidP="004B2A84">
      <w:pPr>
        <w:spacing w:before="100" w:beforeAutospacing="1" w:after="120"/>
      </w:pPr>
      <w:r>
        <w:t>The photon transfer analysis (see Appendix</w:t>
      </w:r>
      <w:r w:rsidR="00491371">
        <w:t xml:space="preserve"> B</w:t>
      </w:r>
      <w:r>
        <w:t xml:space="preserve">) also yields the read noise of 1.52 </w:t>
      </w:r>
      <w:r>
        <w:rPr>
          <w:rFonts w:cstheme="minorHAnsi"/>
        </w:rPr>
        <w:t>±</w:t>
      </w:r>
      <w:r>
        <w:t xml:space="preserve"> 0.065 DN.</w:t>
      </w:r>
      <w:r w:rsidRPr="0048375E">
        <w:t xml:space="preserve"> </w:t>
      </w:r>
      <w:r>
        <w:t xml:space="preserve">However, at low DN the gain </w:t>
      </w:r>
      <m:oMath>
        <m:r>
          <w:rPr>
            <w:rFonts w:ascii="Cambria Math" w:hAnsi="Cambria Math"/>
          </w:rPr>
          <m:t xml:space="preserve">G </m:t>
        </m:r>
      </m:oMath>
      <w:r>
        <w:t>is about 39.0 e-/DN. The read noise is then about 59 electrons at low DN. At higher signal levels, the gain is also higher leading to higher read noise as expressed in electrons. For instance, at 250 DN of signal, the gain is 43.3 e-/DN and the read noise is 66 electrons.</w:t>
      </w:r>
    </w:p>
    <w:p w14:paraId="6156016D" w14:textId="7DC2170D" w:rsidR="00F4491F" w:rsidRDefault="00F4491F" w:rsidP="004B2A84">
      <w:pPr>
        <w:spacing w:before="100" w:beforeAutospacing="1" w:after="120"/>
      </w:pPr>
      <w:r>
        <w:t xml:space="preserve">The frequency histogram of read noise is shown in Fig. </w:t>
      </w:r>
      <w:r w:rsidR="001B7BBE">
        <w:t>1</w:t>
      </w:r>
      <w:r>
        <w:t>3. This shows the number of points for which a given read noise value is determined from a single window in a pair of bias frames. The detector was well-behaved during this photon transfer test.</w:t>
      </w:r>
    </w:p>
    <w:p w14:paraId="3B818D56" w14:textId="77777777" w:rsidR="00F4491F" w:rsidRDefault="00F4491F" w:rsidP="004B2A84">
      <w:pPr>
        <w:keepNext/>
        <w:spacing w:before="100" w:beforeAutospacing="1" w:after="120"/>
      </w:pPr>
      <w:r>
        <w:rPr>
          <w:noProof/>
          <w:lang w:eastAsia="ja-JP"/>
        </w:rPr>
        <w:drawing>
          <wp:inline distT="0" distB="0" distL="0" distR="0" wp14:anchorId="24DB9083" wp14:editId="1643C6C9">
            <wp:extent cx="3524250" cy="24086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8505" cy="2411584"/>
                    </a:xfrm>
                    <a:prstGeom prst="rect">
                      <a:avLst/>
                    </a:prstGeom>
                    <a:noFill/>
                  </pic:spPr>
                </pic:pic>
              </a:graphicData>
            </a:graphic>
          </wp:inline>
        </w:drawing>
      </w:r>
    </w:p>
    <w:p w14:paraId="7417F4CE" w14:textId="3722762A" w:rsidR="00F4491F" w:rsidRDefault="00F4491F" w:rsidP="004B2A84">
      <w:pPr>
        <w:pStyle w:val="Caption"/>
        <w:spacing w:before="100" w:beforeAutospacing="1" w:after="120"/>
      </w:pPr>
      <w:r>
        <w:t xml:space="preserve">Figure </w:t>
      </w:r>
      <w:r w:rsidR="00007784">
        <w:fldChar w:fldCharType="begin"/>
      </w:r>
      <w:r w:rsidR="00007784">
        <w:instrText xml:space="preserve"> SEQ Figure \* ARABIC </w:instrText>
      </w:r>
      <w:r w:rsidR="00007784">
        <w:fldChar w:fldCharType="separate"/>
      </w:r>
      <w:r w:rsidR="00AA7600">
        <w:rPr>
          <w:noProof/>
        </w:rPr>
        <w:t>10</w:t>
      </w:r>
      <w:r w:rsidR="00007784">
        <w:rPr>
          <w:noProof/>
        </w:rPr>
        <w:fldChar w:fldCharType="end"/>
      </w:r>
      <w:r>
        <w:t xml:space="preserve">. Read noise histogram. The read noise is 1.52 </w:t>
      </w:r>
      <w:r>
        <w:rPr>
          <w:rFonts w:cstheme="minorHAnsi"/>
        </w:rPr>
        <w:t>±</w:t>
      </w:r>
      <w:r>
        <w:t xml:space="preserve"> 0.065 DN</w:t>
      </w:r>
    </w:p>
    <w:p w14:paraId="56177780" w14:textId="19FB5485" w:rsidR="00F4491F" w:rsidRDefault="00F4491F" w:rsidP="004B2A84">
      <w:pPr>
        <w:spacing w:before="100" w:beforeAutospacing="1" w:after="120"/>
      </w:pPr>
      <w:r>
        <w:t xml:space="preserve">The photon transfer test also yields the measured SNR plotted in Fig. </w:t>
      </w:r>
      <w:r w:rsidR="001B7BBE">
        <w:t>1</w:t>
      </w:r>
      <w:r>
        <w:t>4. The SNR at full well is about 350. This SNR includes read noise and shot noise, but not other noise contributions (see Appendix</w:t>
      </w:r>
      <w:r w:rsidR="00342D56">
        <w:t xml:space="preserve"> B</w:t>
      </w:r>
      <w:r>
        <w:t>).</w:t>
      </w:r>
    </w:p>
    <w:p w14:paraId="5D503C4B" w14:textId="77777777" w:rsidR="00F4491F" w:rsidRDefault="00F4491F" w:rsidP="004B2A84">
      <w:pPr>
        <w:keepNext/>
        <w:spacing w:before="100" w:beforeAutospacing="1" w:after="120"/>
      </w:pPr>
      <w:r>
        <w:rPr>
          <w:noProof/>
          <w:lang w:eastAsia="ja-JP"/>
        </w:rPr>
        <w:lastRenderedPageBreak/>
        <w:drawing>
          <wp:inline distT="0" distB="0" distL="0" distR="0" wp14:anchorId="412DD4A7" wp14:editId="1643D706">
            <wp:extent cx="3524250" cy="26745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0" cy="2674503"/>
                    </a:xfrm>
                    <a:prstGeom prst="rect">
                      <a:avLst/>
                    </a:prstGeom>
                    <a:noFill/>
                  </pic:spPr>
                </pic:pic>
              </a:graphicData>
            </a:graphic>
          </wp:inline>
        </w:drawing>
      </w:r>
    </w:p>
    <w:p w14:paraId="6A25FE6F" w14:textId="401C03EC" w:rsidR="00F4491F" w:rsidRDefault="00F4491F" w:rsidP="004B2A84">
      <w:pPr>
        <w:pStyle w:val="Caption"/>
        <w:spacing w:before="100" w:beforeAutospacing="1" w:after="120"/>
      </w:pPr>
      <w:r>
        <w:t xml:space="preserve">Figure </w:t>
      </w:r>
      <w:r w:rsidR="00007784">
        <w:fldChar w:fldCharType="begin"/>
      </w:r>
      <w:r w:rsidR="00007784">
        <w:instrText xml:space="preserve"> SEQ Figure \* ARABIC </w:instrText>
      </w:r>
      <w:r w:rsidR="00007784">
        <w:fldChar w:fldCharType="separate"/>
      </w:r>
      <w:r w:rsidR="00AA7600">
        <w:rPr>
          <w:noProof/>
        </w:rPr>
        <w:t>11</w:t>
      </w:r>
      <w:r w:rsidR="00007784">
        <w:rPr>
          <w:noProof/>
        </w:rPr>
        <w:fldChar w:fldCharType="end"/>
      </w:r>
      <w:r>
        <w:t>. Signal-to-noise ratio SNR from photon transfer test, image set 70</w:t>
      </w:r>
      <w:r>
        <w:br w:type="page"/>
      </w:r>
    </w:p>
    <w:p w14:paraId="4A7FEF54" w14:textId="2CA096C9" w:rsidR="00F4491F" w:rsidRPr="00F4491F" w:rsidRDefault="00F4491F" w:rsidP="004B2A84">
      <w:pPr>
        <w:tabs>
          <w:tab w:val="left" w:pos="720"/>
          <w:tab w:val="left" w:pos="1440"/>
          <w:tab w:val="left" w:pos="2160"/>
          <w:tab w:val="left" w:pos="2880"/>
          <w:tab w:val="left" w:pos="3600"/>
          <w:tab w:val="left" w:pos="4320"/>
          <w:tab w:val="left" w:pos="5040"/>
          <w:tab w:val="left" w:pos="5760"/>
          <w:tab w:val="right" w:pos="8640"/>
        </w:tabs>
        <w:spacing w:before="100" w:beforeAutospacing="1" w:after="120"/>
        <w:rPr>
          <w:b/>
        </w:rPr>
      </w:pPr>
      <w:r w:rsidRPr="00F4491F">
        <w:rPr>
          <w:b/>
        </w:rPr>
        <w:lastRenderedPageBreak/>
        <w:t>Appendix B  Photon Transfer Test</w:t>
      </w:r>
      <w:r>
        <w:rPr>
          <w:b/>
        </w:rPr>
        <w:t xml:space="preserve"> Background</w:t>
      </w:r>
    </w:p>
    <w:p w14:paraId="3C0A113D" w14:textId="24CB6BD3" w:rsidR="00F4491F" w:rsidRPr="00BB17F4" w:rsidRDefault="00F4491F" w:rsidP="004B2A84">
      <w:pPr>
        <w:spacing w:before="100" w:beforeAutospacing="1" w:after="120"/>
      </w:pPr>
      <w:r w:rsidRPr="00BB17F4">
        <w:t xml:space="preserve">The fundamental model of image noise adopted here includes three noise sources: read noise, shot noise, and fixed pattern noise. These noise sources are independent and are added in quadrature. Read noise is independent of signal level, shot noise is proportional to the square root of signal, and fixed pattern noise is proportional to signal. These different dependences on signal level are used in a photon transfer test to separate the noise sources, by analyzing how the signal variances change with signal level A general reference is </w:t>
      </w:r>
      <w:sdt>
        <w:sdtPr>
          <w:id w:val="1842342551"/>
          <w:citation/>
        </w:sdtPr>
        <w:sdtEndPr/>
        <w:sdtContent>
          <w:r w:rsidR="0079288D">
            <w:fldChar w:fldCharType="begin"/>
          </w:r>
          <w:r w:rsidR="0034054E">
            <w:instrText xml:space="preserve">CITATION Jan07 \l 1033 </w:instrText>
          </w:r>
          <w:r w:rsidR="0079288D">
            <w:fldChar w:fldCharType="separate"/>
          </w:r>
          <w:r w:rsidR="0034054E">
            <w:rPr>
              <w:noProof/>
            </w:rPr>
            <w:t>(Janesick, 2007)</w:t>
          </w:r>
          <w:r w:rsidR="0079288D">
            <w:fldChar w:fldCharType="end"/>
          </w:r>
        </w:sdtContent>
      </w:sdt>
      <w:r w:rsidR="009C6D81">
        <w:t>.</w:t>
      </w:r>
      <w:r w:rsidRPr="00BB17F4">
        <w:t xml:space="preserve"> </w:t>
      </w:r>
    </w:p>
    <w:p w14:paraId="6944350A" w14:textId="3252062B" w:rsidR="00F4491F" w:rsidRPr="00BB17F4" w:rsidRDefault="00F4491F" w:rsidP="004B2A84">
      <w:pPr>
        <w:spacing w:before="100" w:beforeAutospacing="1" w:after="120"/>
      </w:pPr>
      <w:r w:rsidRPr="00BB17F4">
        <w:t>Photon shot noise arises because for a steady illumination source, the arrival times of photons on the detector obey Poisson statistics. That is, the mean number of photons arriving on the detector per sec (the count rate ct/px/s) is the same as the variance of the ct/px/s. Hence the rms noise varies as the square root of the signal. On a log-log plot of shot noise versus signal, the shot noise plots as a line of slope ½. At low signal levels, the shot noise becomes small and is usually dominated by read noise which is independent of signal (see Fig</w:t>
      </w:r>
      <w:r>
        <w:t xml:space="preserve"> </w:t>
      </w:r>
      <w:r w:rsidR="001B7BBE">
        <w:t>15</w:t>
      </w:r>
      <w:r w:rsidRPr="00BB17F4">
        <w:t xml:space="preserve">, </w:t>
      </w:r>
      <w:r>
        <w:t>showing a photon transfer curve, plotting noise versus signal</w:t>
      </w:r>
      <w:r w:rsidRPr="00BB17F4">
        <w:t xml:space="preserve">): </w:t>
      </w:r>
    </w:p>
    <w:p w14:paraId="78B39F57" w14:textId="77777777" w:rsidR="00F4491F" w:rsidRDefault="00F4491F" w:rsidP="00D532F6">
      <w:pPr>
        <w:keepNext/>
        <w:autoSpaceDE w:val="0"/>
        <w:autoSpaceDN w:val="0"/>
        <w:adjustRightInd w:val="0"/>
        <w:spacing w:before="100" w:beforeAutospacing="1" w:after="120"/>
      </w:pPr>
      <w:r>
        <w:rPr>
          <w:rFonts w:ascii="Times New Roman" w:hAnsi="Times New Roman" w:cs="Times New Roman"/>
          <w:noProof/>
          <w:lang w:eastAsia="ja-JP"/>
        </w:rPr>
        <w:drawing>
          <wp:inline distT="0" distB="0" distL="0" distR="0" wp14:anchorId="439CB82D" wp14:editId="6E527C9F">
            <wp:extent cx="3820160" cy="2529907"/>
            <wp:effectExtent l="0" t="0" r="889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2035" cy="2531149"/>
                    </a:xfrm>
                    <a:prstGeom prst="rect">
                      <a:avLst/>
                    </a:prstGeom>
                    <a:noFill/>
                    <a:ln>
                      <a:noFill/>
                    </a:ln>
                  </pic:spPr>
                </pic:pic>
              </a:graphicData>
            </a:graphic>
          </wp:inline>
        </w:drawing>
      </w:r>
    </w:p>
    <w:p w14:paraId="1DF4BD3A" w14:textId="0DCF4656" w:rsidR="00F4491F" w:rsidRDefault="00F4491F" w:rsidP="00D532F6">
      <w:pPr>
        <w:pStyle w:val="Caption"/>
        <w:spacing w:before="100" w:beforeAutospacing="1" w:after="120"/>
        <w:rPr>
          <w:rFonts w:ascii="Times New Roman" w:hAnsi="Times New Roman" w:cs="Times New Roman"/>
          <w:sz w:val="24"/>
          <w:szCs w:val="24"/>
        </w:rPr>
      </w:pPr>
      <w:r>
        <w:t xml:space="preserve">Figure </w:t>
      </w:r>
      <w:r w:rsidR="00007784">
        <w:fldChar w:fldCharType="begin"/>
      </w:r>
      <w:r w:rsidR="00007784">
        <w:instrText xml:space="preserve"> SEQ Figure \* ARABIC </w:instrText>
      </w:r>
      <w:r w:rsidR="00007784">
        <w:fldChar w:fldCharType="separate"/>
      </w:r>
      <w:r w:rsidR="00AA7600">
        <w:rPr>
          <w:noProof/>
        </w:rPr>
        <w:t>12</w:t>
      </w:r>
      <w:r w:rsidR="00007784">
        <w:rPr>
          <w:noProof/>
        </w:rPr>
        <w:fldChar w:fldCharType="end"/>
      </w:r>
      <w:r>
        <w:t>. Generic photon transfer curve, a plot of noise versus signal.</w:t>
      </w:r>
    </w:p>
    <w:p w14:paraId="510C0DD8" w14:textId="77777777" w:rsidR="00F4491F" w:rsidRPr="0072460F" w:rsidRDefault="00F4491F" w:rsidP="00D532F6">
      <w:pPr>
        <w:spacing w:before="100" w:beforeAutospacing="1" w:after="120"/>
      </w:pPr>
      <w:r w:rsidRPr="0072460F">
        <w:t>If the fixed pattern noise is low enough, a distinct region appears in the photon transfer curve where shot noise dominates, and here the slope is ½. At higher signal levels, the fixed pattern noise often dominates the shot noise and produces another linear region with slope=1 (assuming the detector has not saturated yet). As signal increases further, the curve eventually turns over as the detector reaches full well and saturates.</w:t>
      </w:r>
    </w:p>
    <w:p w14:paraId="567C0503" w14:textId="77777777" w:rsidR="00F4491F" w:rsidRPr="0072460F" w:rsidRDefault="00F4491F" w:rsidP="00D532F6">
      <w:pPr>
        <w:spacing w:before="100" w:beforeAutospacing="1" w:after="120"/>
      </w:pPr>
      <w:r w:rsidRPr="0072460F">
        <w:t xml:space="preserve">However, such clearly defined regimes do not always appear for detectors depending on their relative levels of read noise and fixed pattern noise and on their </w:t>
      </w:r>
      <w:r w:rsidRPr="0072460F">
        <w:lastRenderedPageBreak/>
        <w:t xml:space="preserve">saturation characteristics. </w:t>
      </w:r>
      <w:r>
        <w:t xml:space="preserve">In the more general case, </w:t>
      </w:r>
      <w:r w:rsidRPr="0072460F">
        <w:t>the fundamental noise model</w:t>
      </w:r>
      <w:r>
        <w:t xml:space="preserve"> is applied to find the detector gain</w:t>
      </w:r>
      <w:r w:rsidRPr="0072460F">
        <w:t>, where the total rms noise is</w:t>
      </w:r>
    </w:p>
    <w:p w14:paraId="6ED9335B" w14:textId="77777777" w:rsidR="00F4491F" w:rsidRDefault="00007784" w:rsidP="00D532F6">
      <w:pPr>
        <w:autoSpaceDE w:val="0"/>
        <w:autoSpaceDN w:val="0"/>
        <w:adjustRightInd w:val="0"/>
        <w:spacing w:before="100" w:beforeAutospacing="1" w:after="12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TOTAL</m:t>
              </m:r>
            </m:sub>
          </m:sSub>
          <m:r>
            <w:rPr>
              <w:rFonts w:ascii="Cambria Math" w:hAnsi="Cambria Math" w:cs="Times New Roman"/>
            </w:rPr>
            <m:t>=</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READ</m:t>
                          </m:r>
                        </m:sub>
                      </m:sSub>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SHOT</m:t>
                          </m:r>
                        </m:sub>
                      </m:sSub>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FIXPATTERN</m:t>
                          </m:r>
                        </m:sub>
                      </m:sSub>
                    </m:e>
                    <m:sup>
                      <m:r>
                        <w:rPr>
                          <w:rFonts w:ascii="Cambria Math" w:hAnsi="Cambria Math" w:cs="Times New Roman"/>
                        </w:rPr>
                        <m:t>2</m:t>
                      </m:r>
                    </m:sup>
                  </m:sSup>
                </m:e>
              </m:d>
            </m:e>
            <m:sup>
              <m:r>
                <w:rPr>
                  <w:rFonts w:ascii="Cambria Math" w:hAnsi="Cambria Math" w:cs="Times New Roman"/>
                </w:rPr>
                <m:t>1/2</m:t>
              </m:r>
            </m:sup>
          </m:sSup>
        </m:oMath>
      </m:oMathPara>
    </w:p>
    <w:p w14:paraId="1D942026" w14:textId="77777777" w:rsidR="00F4491F" w:rsidRPr="0072460F" w:rsidRDefault="00F4491F" w:rsidP="00D532F6">
      <w:pPr>
        <w:spacing w:before="100" w:beforeAutospacing="1" w:after="120"/>
      </w:pPr>
      <w:r w:rsidRPr="0072460F">
        <w:t xml:space="preserve">The photon transfer test </w:t>
      </w:r>
      <w:r>
        <w:t xml:space="preserve">applies this noise model to meet the following experimental </w:t>
      </w:r>
      <w:r w:rsidRPr="0072460F">
        <w:t>objectives:</w:t>
      </w:r>
    </w:p>
    <w:p w14:paraId="56A20F78" w14:textId="77777777" w:rsidR="00F4491F" w:rsidRPr="0072460F" w:rsidRDefault="00F4491F" w:rsidP="00D532F6">
      <w:pPr>
        <w:pStyle w:val="ListParagraph"/>
        <w:numPr>
          <w:ilvl w:val="0"/>
          <w:numId w:val="24"/>
        </w:numPr>
        <w:autoSpaceDE w:val="0"/>
        <w:autoSpaceDN w:val="0"/>
        <w:adjustRightInd w:val="0"/>
        <w:spacing w:before="100" w:beforeAutospacing="1" w:after="120"/>
        <w:rPr>
          <w:rFonts w:cstheme="minorHAnsi"/>
        </w:rPr>
      </w:pPr>
      <w:r w:rsidRPr="0072460F">
        <w:rPr>
          <w:rFonts w:cstheme="minorHAnsi"/>
        </w:rPr>
        <w:t>Measure read noise</w:t>
      </w:r>
    </w:p>
    <w:p w14:paraId="22385B3E" w14:textId="77777777" w:rsidR="00F4491F" w:rsidRPr="0072460F" w:rsidRDefault="00F4491F" w:rsidP="00D532F6">
      <w:pPr>
        <w:pStyle w:val="ListParagraph"/>
        <w:numPr>
          <w:ilvl w:val="0"/>
          <w:numId w:val="24"/>
        </w:numPr>
        <w:autoSpaceDE w:val="0"/>
        <w:autoSpaceDN w:val="0"/>
        <w:adjustRightInd w:val="0"/>
        <w:spacing w:before="100" w:beforeAutospacing="1" w:after="120"/>
        <w:rPr>
          <w:rFonts w:cstheme="minorHAnsi"/>
        </w:rPr>
      </w:pPr>
      <w:r w:rsidRPr="0072460F">
        <w:rPr>
          <w:rFonts w:cstheme="minorHAnsi"/>
        </w:rPr>
        <w:t xml:space="preserve">Measure ADC gain, written </w:t>
      </w:r>
      <m:oMath>
        <m:r>
          <w:rPr>
            <w:rFonts w:ascii="Cambria Math" w:hAnsi="Cambria Math" w:cstheme="minorHAnsi"/>
          </w:rPr>
          <m:t>G</m:t>
        </m:r>
      </m:oMath>
      <w:r>
        <w:rPr>
          <w:rFonts w:cstheme="minorHAnsi"/>
          <w:iCs/>
        </w:rPr>
        <w:t>,</w:t>
      </w:r>
      <w:r>
        <w:rPr>
          <w:rFonts w:cstheme="minorHAnsi"/>
          <w:i/>
          <w:iCs/>
        </w:rPr>
        <w:t xml:space="preserve"> </w:t>
      </w:r>
      <w:r w:rsidRPr="0072460F">
        <w:rPr>
          <w:rFonts w:cstheme="minorHAnsi"/>
          <w:iCs/>
        </w:rPr>
        <w:t xml:space="preserve">in </w:t>
      </w:r>
      <w:r>
        <w:rPr>
          <w:rFonts w:cstheme="minorHAnsi"/>
          <w:iCs/>
        </w:rPr>
        <w:t>electrons</w:t>
      </w:r>
      <w:r w:rsidRPr="0072460F">
        <w:rPr>
          <w:rFonts w:cstheme="minorHAnsi"/>
          <w:iCs/>
        </w:rPr>
        <w:t>/DN</w:t>
      </w:r>
    </w:p>
    <w:p w14:paraId="67111B89" w14:textId="77777777" w:rsidR="00F4491F" w:rsidRPr="00E13D40" w:rsidRDefault="00F4491F" w:rsidP="00D532F6">
      <w:pPr>
        <w:pStyle w:val="ListParagraph"/>
        <w:numPr>
          <w:ilvl w:val="0"/>
          <w:numId w:val="24"/>
        </w:numPr>
        <w:autoSpaceDE w:val="0"/>
        <w:autoSpaceDN w:val="0"/>
        <w:adjustRightInd w:val="0"/>
        <w:spacing w:before="100" w:beforeAutospacing="1" w:after="120"/>
        <w:rPr>
          <w:rFonts w:ascii="Times New Roman" w:hAnsi="Times New Roman" w:cs="Times New Roman"/>
        </w:rPr>
      </w:pPr>
      <w:r w:rsidRPr="0072460F">
        <w:rPr>
          <w:rFonts w:cstheme="minorHAnsi"/>
        </w:rPr>
        <w:t>Estimate full well</w:t>
      </w:r>
    </w:p>
    <w:p w14:paraId="165A3196" w14:textId="77777777" w:rsidR="00F4491F" w:rsidRPr="0072460F" w:rsidRDefault="00F4491F" w:rsidP="00D532F6">
      <w:pPr>
        <w:spacing w:before="100" w:beforeAutospacing="1" w:after="120"/>
      </w:pPr>
      <w:r w:rsidRPr="0072460F">
        <w:t>The fixed pattern noise is not an objective of this test and is therefore removed as best we can. Typically this is accomplished by taking images in pairs under identical conditions (with identical signals, but two realizations of the noise sampled from the same distribution). The images of a pair are subtracted from each other, or their ratio is taken, to remove fixed pattern noise; both methods are commonly used. Differencing the image pairs will be used here.</w:t>
      </w:r>
    </w:p>
    <w:p w14:paraId="1D2D00AA" w14:textId="77777777" w:rsidR="00F4491F" w:rsidRPr="0072460F" w:rsidRDefault="00F4491F" w:rsidP="00D532F6">
      <w:pPr>
        <w:spacing w:before="100" w:beforeAutospacing="1" w:after="120"/>
      </w:pPr>
      <w:r w:rsidRPr="0072460F">
        <w:t>Also as a prerequisite of the photon transfer test, it is necessary to identify the ‘bad’ pixels, meaning those whose DN values are abnormally high or abnormally low. The bad pixels should not be included.</w:t>
      </w:r>
    </w:p>
    <w:p w14:paraId="627F43EF" w14:textId="77777777" w:rsidR="00F4491F" w:rsidRPr="0072460F" w:rsidRDefault="00F4491F" w:rsidP="00D532F6">
      <w:pPr>
        <w:spacing w:before="100" w:beforeAutospacing="1" w:after="120"/>
      </w:pPr>
      <w:r w:rsidRPr="0072460F">
        <w:t>The photon transfer test also requires that the pairs of images be taken with a constant, flat-field source at a variety of exposure levels, ranging from close to saturation level to less than 10% of saturation. At least several exposure levels, logarithmically spaced within that interval (the linear response region of the detector), are needed.</w:t>
      </w:r>
    </w:p>
    <w:p w14:paraId="475E2148" w14:textId="77777777" w:rsidR="00F4491F" w:rsidRPr="00C450D9" w:rsidRDefault="00F4491F" w:rsidP="00D532F6">
      <w:pPr>
        <w:pStyle w:val="Heading2"/>
        <w:spacing w:before="100" w:beforeAutospacing="1" w:after="120"/>
        <w:rPr>
          <w:rFonts w:ascii="T2" w:hAnsi="T2" w:cs="T2"/>
          <w:sz w:val="2"/>
          <w:szCs w:val="2"/>
        </w:rPr>
      </w:pPr>
      <w:r>
        <w:t>Read Noise</w:t>
      </w:r>
    </w:p>
    <w:p w14:paraId="012FB1DC" w14:textId="77777777" w:rsidR="00F4491F" w:rsidRPr="0072460F" w:rsidRDefault="00F4491F" w:rsidP="00D532F6">
      <w:pPr>
        <w:autoSpaceDE w:val="0"/>
        <w:autoSpaceDN w:val="0"/>
        <w:adjustRightInd w:val="0"/>
        <w:spacing w:before="100" w:beforeAutospacing="1" w:after="120"/>
        <w:rPr>
          <w:rFonts w:cstheme="minorHAnsi"/>
        </w:rPr>
      </w:pPr>
      <w:r w:rsidRPr="0072460F">
        <w:rPr>
          <w:rFonts w:cstheme="minorHAnsi"/>
        </w:rPr>
        <w:t xml:space="preserve">The total </w:t>
      </w:r>
      <w:r w:rsidRPr="0072460F">
        <w:rPr>
          <w:rFonts w:cstheme="minorHAnsi"/>
          <w:i/>
          <w:iCs/>
        </w:rPr>
        <w:t>read noise</w:t>
      </w:r>
      <w:r w:rsidRPr="00AE0729">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READ</m:t>
            </m:r>
          </m:sub>
        </m:sSub>
      </m:oMath>
      <w:r>
        <w:rPr>
          <w:rFonts w:ascii="Times New Roman" w:hAnsi="Times New Roman" w:cs="Times New Roman"/>
        </w:rPr>
        <w:t xml:space="preserve"> </w:t>
      </w:r>
      <w:r w:rsidRPr="0072460F">
        <w:rPr>
          <w:rFonts w:cstheme="minorHAnsi"/>
        </w:rPr>
        <w:t xml:space="preserve">in units of DN is measured using pairs of ‘bias frames’, which are taken with zero signal. For BIRC, we do not have true bias frames because </w:t>
      </w:r>
      <w:r>
        <w:rPr>
          <w:rFonts w:cstheme="minorHAnsi"/>
        </w:rPr>
        <w:t>the H2RG is not operated in any mode where there is zero exposure to foreground signal</w:t>
      </w:r>
      <w:r w:rsidRPr="0072460F">
        <w:rPr>
          <w:rFonts w:cstheme="minorHAnsi"/>
        </w:rPr>
        <w:t xml:space="preserve">. The detector has masked rows and columns, and these (or portions of these) are returned with every frame, but the H2RG does not have detectors in its masked </w:t>
      </w:r>
      <w:r>
        <w:rPr>
          <w:rFonts w:cstheme="minorHAnsi"/>
        </w:rPr>
        <w:t>rows and columns</w:t>
      </w:r>
      <w:r w:rsidRPr="0072460F">
        <w:rPr>
          <w:rFonts w:cstheme="minorHAnsi"/>
        </w:rPr>
        <w:t xml:space="preserve">, so they are not usable for bias frames. </w:t>
      </w:r>
    </w:p>
    <w:p w14:paraId="1DC6EB36" w14:textId="61A2E598" w:rsidR="00F4491F" w:rsidRPr="0072460F" w:rsidRDefault="00F4491F" w:rsidP="00D532F6">
      <w:pPr>
        <w:autoSpaceDE w:val="0"/>
        <w:autoSpaceDN w:val="0"/>
        <w:adjustRightInd w:val="0"/>
        <w:spacing w:before="100" w:beforeAutospacing="1" w:after="120"/>
        <w:rPr>
          <w:rFonts w:cstheme="minorHAnsi"/>
        </w:rPr>
      </w:pPr>
      <w:r w:rsidRPr="0072460F">
        <w:rPr>
          <w:rFonts w:cstheme="minorHAnsi"/>
        </w:rPr>
        <w:t>Instead, we will use frames with the minimum possible exposure of 3.48 ms</w:t>
      </w:r>
      <w:r>
        <w:rPr>
          <w:rFonts w:cstheme="minorHAnsi"/>
        </w:rPr>
        <w:t xml:space="preserve"> as bias frames</w:t>
      </w:r>
      <w:r w:rsidRPr="0072460F">
        <w:rPr>
          <w:rFonts w:cstheme="minorHAnsi"/>
        </w:rPr>
        <w:t>. The H2RG is operated such that one of these minimum exposure image</w:t>
      </w:r>
      <w:r>
        <w:rPr>
          <w:rFonts w:cstheme="minorHAnsi"/>
        </w:rPr>
        <w:t xml:space="preserve"> frame</w:t>
      </w:r>
      <w:r w:rsidRPr="0072460F">
        <w:rPr>
          <w:rFonts w:cstheme="minorHAnsi"/>
        </w:rPr>
        <w:t xml:space="preserve">s is acquired just before every commanded exposure </w:t>
      </w:r>
      <w:r>
        <w:rPr>
          <w:rFonts w:cstheme="minorHAnsi"/>
        </w:rPr>
        <w:t xml:space="preserve">frame, </w:t>
      </w:r>
      <w:r w:rsidRPr="0072460F">
        <w:rPr>
          <w:rFonts w:cstheme="minorHAnsi"/>
        </w:rPr>
        <w:t xml:space="preserve">and both </w:t>
      </w:r>
      <w:r>
        <w:rPr>
          <w:rFonts w:cstheme="minorHAnsi"/>
        </w:rPr>
        <w:t>frames</w:t>
      </w:r>
      <w:r w:rsidRPr="0072460F">
        <w:rPr>
          <w:rFonts w:cstheme="minorHAnsi"/>
        </w:rPr>
        <w:t xml:space="preserve"> are stored. </w:t>
      </w:r>
      <w:r>
        <w:rPr>
          <w:rFonts w:cstheme="minorHAnsi"/>
        </w:rPr>
        <w:t xml:space="preserve">The </w:t>
      </w:r>
      <w:r w:rsidR="004B2A84">
        <w:rPr>
          <w:rFonts w:cstheme="minorHAnsi"/>
        </w:rPr>
        <w:t>commanded</w:t>
      </w:r>
      <w:r>
        <w:rPr>
          <w:rFonts w:cstheme="minorHAnsi"/>
        </w:rPr>
        <w:t xml:space="preserve"> exposure frame </w:t>
      </w:r>
      <w:r w:rsidRPr="0072460F">
        <w:rPr>
          <w:rFonts w:cstheme="minorHAnsi"/>
        </w:rPr>
        <w:t>is subtrac</w:t>
      </w:r>
      <w:r>
        <w:rPr>
          <w:rFonts w:cstheme="minorHAnsi"/>
        </w:rPr>
        <w:t xml:space="preserve">ted from the </w:t>
      </w:r>
      <w:r w:rsidR="004B2A84">
        <w:rPr>
          <w:rFonts w:cstheme="minorHAnsi"/>
        </w:rPr>
        <w:t>minimum</w:t>
      </w:r>
      <w:r>
        <w:rPr>
          <w:rFonts w:cstheme="minorHAnsi"/>
        </w:rPr>
        <w:t xml:space="preserve"> exposure frame for bias correction</w:t>
      </w:r>
      <w:r w:rsidR="004B2A84">
        <w:rPr>
          <w:rFonts w:cstheme="minorHAnsi"/>
        </w:rPr>
        <w:t xml:space="preserve"> </w:t>
      </w:r>
      <w:r w:rsidR="00921263">
        <w:rPr>
          <w:rFonts w:cs="Times New Roman"/>
        </w:rPr>
        <w:t>and to invert the DN values such that larger DN indicates higher signal strength</w:t>
      </w:r>
      <w:r>
        <w:rPr>
          <w:rFonts w:cstheme="minorHAnsi"/>
        </w:rPr>
        <w:t>.</w:t>
      </w:r>
      <w:r w:rsidRPr="0072460F">
        <w:rPr>
          <w:rFonts w:cstheme="minorHAnsi"/>
        </w:rPr>
        <w:t xml:space="preserve"> The noise from these minimum exposure frames is </w:t>
      </w:r>
      <w:r w:rsidRPr="0072460F">
        <w:rPr>
          <w:rFonts w:cstheme="minorHAnsi"/>
        </w:rPr>
        <w:lastRenderedPageBreak/>
        <w:t>effectively the read noise given how BIRC is operated, although it includes a small amount of dark current and thermal self-emission</w:t>
      </w:r>
      <w:r>
        <w:rPr>
          <w:rFonts w:cstheme="minorHAnsi"/>
        </w:rPr>
        <w:t xml:space="preserve"> as well as foreground signal</w:t>
      </w:r>
      <w:r w:rsidRPr="0072460F">
        <w:rPr>
          <w:rFonts w:cstheme="minorHAnsi"/>
        </w:rPr>
        <w:t>.</w:t>
      </w:r>
    </w:p>
    <w:p w14:paraId="733A497C" w14:textId="77777777" w:rsidR="00F4491F" w:rsidRPr="0072460F" w:rsidRDefault="00F4491F" w:rsidP="00D532F6">
      <w:pPr>
        <w:autoSpaceDE w:val="0"/>
        <w:autoSpaceDN w:val="0"/>
        <w:adjustRightInd w:val="0"/>
        <w:spacing w:before="100" w:beforeAutospacing="1" w:after="120"/>
        <w:rPr>
          <w:rFonts w:cstheme="minorHAnsi"/>
        </w:rPr>
      </w:pPr>
      <w:r w:rsidRPr="0072460F">
        <w:rPr>
          <w:rFonts w:cstheme="minorHAnsi"/>
        </w:rPr>
        <w:t>We then define ‘windows’ wi</w:t>
      </w:r>
      <w:r>
        <w:rPr>
          <w:rFonts w:cstheme="minorHAnsi"/>
        </w:rPr>
        <w:t>thin pairs of minimum exposure bias</w:t>
      </w:r>
      <w:r w:rsidRPr="0072460F">
        <w:rPr>
          <w:rFonts w:cstheme="minorHAnsi"/>
        </w:rPr>
        <w:t xml:space="preserve"> frames taken under identical conditions. These windows avoid bad pixels or have bad pixels removed. Each window should have at least 400 px for good statistics. We will want to use the same windows for many pairs of frames.</w:t>
      </w:r>
    </w:p>
    <w:p w14:paraId="1E2221B5" w14:textId="77777777" w:rsidR="00F4491F" w:rsidRPr="0072460F" w:rsidRDefault="00F4491F" w:rsidP="00A3421C">
      <w:pPr>
        <w:autoSpaceDE w:val="0"/>
        <w:autoSpaceDN w:val="0"/>
        <w:adjustRightInd w:val="0"/>
        <w:spacing w:before="100" w:beforeAutospacing="1" w:after="120"/>
        <w:rPr>
          <w:rFonts w:cstheme="minorHAnsi"/>
        </w:rPr>
      </w:pPr>
      <w:r w:rsidRPr="0072460F">
        <w:rPr>
          <w:rFonts w:cstheme="minorHAnsi"/>
        </w:rPr>
        <w:t>The procedure follows:</w:t>
      </w:r>
    </w:p>
    <w:p w14:paraId="1E73DE2B" w14:textId="77777777" w:rsidR="00F4491F" w:rsidRPr="0072460F" w:rsidRDefault="00F4491F" w:rsidP="00A3421C">
      <w:pPr>
        <w:pStyle w:val="ListParagraph"/>
        <w:numPr>
          <w:ilvl w:val="0"/>
          <w:numId w:val="25"/>
        </w:numPr>
        <w:autoSpaceDE w:val="0"/>
        <w:autoSpaceDN w:val="0"/>
        <w:adjustRightInd w:val="0"/>
        <w:spacing w:before="100" w:beforeAutospacing="1" w:after="120"/>
        <w:rPr>
          <w:rFonts w:cstheme="minorHAnsi"/>
        </w:rPr>
      </w:pPr>
      <w:r w:rsidRPr="0072460F">
        <w:rPr>
          <w:rFonts w:cstheme="minorHAnsi"/>
        </w:rPr>
        <w:t>Collect pairs of bias frames under identical conditions</w:t>
      </w:r>
    </w:p>
    <w:p w14:paraId="5E1EE10D" w14:textId="77777777" w:rsidR="00F4491F" w:rsidRPr="0072460F" w:rsidRDefault="00F4491F" w:rsidP="00A3421C">
      <w:pPr>
        <w:pStyle w:val="ListParagraph"/>
        <w:numPr>
          <w:ilvl w:val="0"/>
          <w:numId w:val="25"/>
        </w:numPr>
        <w:autoSpaceDE w:val="0"/>
        <w:autoSpaceDN w:val="0"/>
        <w:adjustRightInd w:val="0"/>
        <w:spacing w:before="100" w:beforeAutospacing="1" w:after="120"/>
        <w:rPr>
          <w:rFonts w:cstheme="minorHAnsi"/>
        </w:rPr>
      </w:pPr>
      <w:r w:rsidRPr="0072460F">
        <w:rPr>
          <w:rFonts w:cstheme="minorHAnsi"/>
        </w:rPr>
        <w:t xml:space="preserve">Create a difference frame by subtracting one member from the other of the bias frame pair to remove fixed pattern noise </w:t>
      </w:r>
    </w:p>
    <w:p w14:paraId="61AC89DC" w14:textId="77777777" w:rsidR="00F4491F" w:rsidRPr="0072460F" w:rsidRDefault="00F4491F" w:rsidP="00A3421C">
      <w:pPr>
        <w:pStyle w:val="ListParagraph"/>
        <w:numPr>
          <w:ilvl w:val="0"/>
          <w:numId w:val="25"/>
        </w:numPr>
        <w:autoSpaceDE w:val="0"/>
        <w:autoSpaceDN w:val="0"/>
        <w:adjustRightInd w:val="0"/>
        <w:spacing w:before="100" w:beforeAutospacing="1" w:after="120"/>
        <w:rPr>
          <w:rFonts w:cstheme="minorHAnsi"/>
        </w:rPr>
      </w:pPr>
      <w:r w:rsidRPr="0072460F">
        <w:rPr>
          <w:rFonts w:cstheme="minorHAnsi"/>
        </w:rPr>
        <w:t xml:space="preserve">Identify windows avoiding (or removing) bad pixels. Calculate the standard deviation σ for each window and divide by </w:t>
      </w:r>
      <m:oMath>
        <m:rad>
          <m:radPr>
            <m:degHide m:val="1"/>
            <m:ctrlPr>
              <w:rPr>
                <w:rFonts w:ascii="Cambria Math" w:hAnsi="Cambria Math" w:cstheme="minorHAnsi"/>
                <w:i/>
              </w:rPr>
            </m:ctrlPr>
          </m:radPr>
          <m:deg/>
          <m:e>
            <m:r>
              <w:rPr>
                <w:rFonts w:ascii="Cambria Math" w:hAnsi="Cambria Math" w:cstheme="minorHAnsi"/>
              </w:rPr>
              <m:t>2</m:t>
            </m:r>
          </m:e>
        </m:rad>
      </m:oMath>
      <w:r w:rsidRPr="0072460F">
        <w:rPr>
          <w:rFonts w:cstheme="minorHAnsi"/>
        </w:rPr>
        <w:t xml:space="preserve"> (because the noise is increased by </w:t>
      </w:r>
      <m:oMath>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 xml:space="preserve"> </m:t>
        </m:r>
      </m:oMath>
      <w:r w:rsidRPr="0072460F">
        <w:rPr>
          <w:rFonts w:cstheme="minorHAnsi"/>
        </w:rPr>
        <w:t>when differencing images)</w:t>
      </w:r>
    </w:p>
    <w:p w14:paraId="3331AA78" w14:textId="77777777" w:rsidR="00F4491F" w:rsidRPr="0072460F" w:rsidRDefault="00F4491F" w:rsidP="00A3421C">
      <w:pPr>
        <w:pStyle w:val="ListParagraph"/>
        <w:numPr>
          <w:ilvl w:val="0"/>
          <w:numId w:val="25"/>
        </w:numPr>
        <w:autoSpaceDE w:val="0"/>
        <w:autoSpaceDN w:val="0"/>
        <w:adjustRightInd w:val="0"/>
        <w:spacing w:before="100" w:beforeAutospacing="1" w:after="120"/>
        <w:rPr>
          <w:rFonts w:cstheme="minorHAnsi"/>
        </w:rPr>
      </w:pPr>
      <w:r w:rsidRPr="0072460F">
        <w:rPr>
          <w:rFonts w:cstheme="minorHAnsi"/>
        </w:rPr>
        <w:t>Repeat for all windows and all pairs of frames</w:t>
      </w:r>
    </w:p>
    <w:p w14:paraId="13658681" w14:textId="77777777" w:rsidR="00F4491F" w:rsidRPr="000E6575" w:rsidRDefault="00F4491F" w:rsidP="00A3421C">
      <w:pPr>
        <w:pStyle w:val="ListParagraph"/>
        <w:numPr>
          <w:ilvl w:val="0"/>
          <w:numId w:val="25"/>
        </w:numPr>
        <w:spacing w:before="100" w:beforeAutospacing="1" w:after="120" w:line="276" w:lineRule="auto"/>
        <w:rPr>
          <w:rFonts w:ascii="Times New Roman" w:hAnsi="Times New Roman" w:cs="Times New Roman"/>
        </w:rPr>
      </w:pPr>
      <w:r w:rsidRPr="0072460F">
        <w:rPr>
          <w:rFonts w:cstheme="minorHAnsi"/>
        </w:rPr>
        <w:t>Produce a histogram of</w:t>
      </w:r>
      <w:r w:rsidRPr="000E6575">
        <w:rPr>
          <w:rFonts w:ascii="Times New Roman" w:hAnsi="Times New Roman" w:cs="Times New Roman"/>
        </w:rPr>
        <w:t xml:space="preserve"> </w:t>
      </w:r>
      <w:r>
        <w:rPr>
          <w:rFonts w:ascii="Times New Roman" w:hAnsi="Times New Roman" w:cs="Times New Roman"/>
        </w:rPr>
        <w:t>σ/</w:t>
      </w:r>
      <m:oMath>
        <m:rad>
          <m:radPr>
            <m:degHide m:val="1"/>
            <m:ctrlPr>
              <w:rPr>
                <w:rFonts w:ascii="Cambria Math" w:hAnsi="Cambria Math" w:cs="Times New Roman"/>
                <w:i/>
              </w:rPr>
            </m:ctrlPr>
          </m:radPr>
          <m:deg/>
          <m:e>
            <m:r>
              <w:rPr>
                <w:rFonts w:ascii="Cambria Math" w:hAnsi="Cambria Math" w:cs="Times New Roman"/>
              </w:rPr>
              <m:t>2</m:t>
            </m:r>
          </m:e>
        </m:rad>
      </m:oMath>
      <w:r>
        <w:rPr>
          <w:rFonts w:ascii="Times New Roman" w:hAnsi="Times New Roman" w:cs="Times New Roman"/>
        </w:rPr>
        <w:t xml:space="preserve"> </w:t>
      </w:r>
      <w:r w:rsidRPr="0072460F">
        <w:rPr>
          <w:rFonts w:cstheme="minorHAnsi"/>
        </w:rPr>
        <w:t>values. The mean value of</w:t>
      </w:r>
      <w:r>
        <w:rPr>
          <w:rFonts w:ascii="Times New Roman" w:hAnsi="Times New Roman" w:cs="Times New Roman"/>
        </w:rPr>
        <w:t xml:space="preserve"> σ/</w:t>
      </w:r>
      <m:oMath>
        <m:rad>
          <m:radPr>
            <m:degHide m:val="1"/>
            <m:ctrlPr>
              <w:rPr>
                <w:rFonts w:ascii="Cambria Math" w:hAnsi="Cambria Math" w:cs="Times New Roman"/>
                <w:i/>
              </w:rPr>
            </m:ctrlPr>
          </m:radPr>
          <m:deg/>
          <m:e>
            <m:r>
              <w:rPr>
                <w:rFonts w:ascii="Cambria Math" w:hAnsi="Cambria Math" w:cs="Times New Roman"/>
              </w:rPr>
              <m:t>2</m:t>
            </m:r>
          </m:e>
        </m:rad>
      </m:oMath>
      <w:r>
        <w:rPr>
          <w:rFonts w:ascii="Times New Roman" w:hAnsi="Times New Roman" w:cs="Times New Roman"/>
        </w:rPr>
        <w:t xml:space="preserve"> </w:t>
      </w:r>
      <w:r w:rsidRPr="0072460F">
        <w:rPr>
          <w:rFonts w:cstheme="minorHAnsi"/>
        </w:rPr>
        <w:t>(or the median, if the noise distribution is non-standard) estimates the read noise</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READ</m:t>
            </m:r>
          </m:sub>
        </m:sSub>
        <m:r>
          <w:rPr>
            <w:rFonts w:ascii="Cambria Math" w:hAnsi="Cambria Math" w:cs="Times New Roman"/>
          </w:rPr>
          <m:t>.</m:t>
        </m:r>
      </m:oMath>
      <w:r>
        <w:rPr>
          <w:rFonts w:ascii="Times New Roman" w:hAnsi="Times New Roman" w:cs="Times New Roman"/>
        </w:rPr>
        <w:t xml:space="preserve"> </w:t>
      </w:r>
      <w:r w:rsidRPr="0072460F">
        <w:rPr>
          <w:rFonts w:cstheme="minorHAnsi"/>
        </w:rPr>
        <w:t>The error of the mean is the standard deviation of the</w:t>
      </w:r>
      <w:r w:rsidRPr="000E6575">
        <w:rPr>
          <w:rFonts w:ascii="Times New Roman" w:hAnsi="Times New Roman" w:cs="Times New Roman"/>
        </w:rPr>
        <w:t xml:space="preserve"> </w:t>
      </w:r>
      <w:r>
        <w:rPr>
          <w:rFonts w:ascii="Times New Roman" w:hAnsi="Times New Roman" w:cs="Times New Roman"/>
        </w:rPr>
        <w:t>σ/</w:t>
      </w:r>
      <m:oMath>
        <m:rad>
          <m:radPr>
            <m:degHide m:val="1"/>
            <m:ctrlPr>
              <w:rPr>
                <w:rFonts w:ascii="Cambria Math" w:hAnsi="Cambria Math" w:cs="Times New Roman"/>
                <w:i/>
              </w:rPr>
            </m:ctrlPr>
          </m:radPr>
          <m:deg/>
          <m:e>
            <m:r>
              <w:rPr>
                <w:rFonts w:ascii="Cambria Math" w:hAnsi="Cambria Math" w:cs="Times New Roman"/>
              </w:rPr>
              <m:t>2</m:t>
            </m:r>
          </m:e>
        </m:rad>
      </m:oMath>
      <w:r>
        <w:rPr>
          <w:rFonts w:ascii="Times New Roman" w:hAnsi="Times New Roman" w:cs="Times New Roman"/>
        </w:rPr>
        <w:t xml:space="preserve"> </w:t>
      </w:r>
      <w:r w:rsidRPr="0072460F">
        <w:rPr>
          <w:rFonts w:cstheme="minorHAnsi"/>
        </w:rPr>
        <w:t>values divided by</w:t>
      </w:r>
      <w:r w:rsidRPr="000E6575">
        <w:rPr>
          <w:rFonts w:ascii="Times New Roman" w:hAnsi="Times New Roman" w:cs="Times New Roman"/>
        </w:rPr>
        <w:t xml:space="preserve"> </w:t>
      </w:r>
      <m:oMath>
        <m:rad>
          <m:radPr>
            <m:degHide m:val="1"/>
            <m:ctrlPr>
              <w:rPr>
                <w:rFonts w:ascii="Cambria Math" w:hAnsi="Cambria Math" w:cs="Times New Roman"/>
                <w:i/>
              </w:rPr>
            </m:ctrlPr>
          </m:radPr>
          <m:deg/>
          <m:e>
            <m:r>
              <w:rPr>
                <w:rFonts w:ascii="Cambria Math" w:hAnsi="Cambria Math" w:cs="Times New Roman"/>
              </w:rPr>
              <m:t>N</m:t>
            </m:r>
          </m:e>
        </m:rad>
      </m:oMath>
      <w:r>
        <w:rPr>
          <w:rFonts w:ascii="Times New Roman" w:hAnsi="Times New Roman" w:cs="Times New Roman"/>
        </w:rPr>
        <w:t xml:space="preserve">, </w:t>
      </w:r>
      <w:r w:rsidRPr="0072460F">
        <w:rPr>
          <w:rFonts w:cstheme="minorHAnsi"/>
        </w:rPr>
        <w:t>where</w:t>
      </w:r>
      <w:r>
        <w:rPr>
          <w:rFonts w:ascii="Times New Roman" w:hAnsi="Times New Roman" w:cs="Times New Roman"/>
        </w:rPr>
        <w:t xml:space="preserve"> </w:t>
      </w:r>
      <w:r w:rsidRPr="006021F8">
        <w:rPr>
          <w:rFonts w:ascii="Times New Roman" w:hAnsi="Times New Roman" w:cs="Times New Roman"/>
          <w:b/>
          <w:i/>
        </w:rPr>
        <w:t>N</w:t>
      </w:r>
      <w:r>
        <w:rPr>
          <w:rFonts w:ascii="Times New Roman" w:hAnsi="Times New Roman" w:cs="Times New Roman"/>
        </w:rPr>
        <w:t xml:space="preserve"> </w:t>
      </w:r>
      <w:r w:rsidRPr="0072460F">
        <w:rPr>
          <w:rFonts w:cstheme="minorHAnsi"/>
        </w:rPr>
        <w:t>is the number of</w:t>
      </w:r>
      <w:r>
        <w:rPr>
          <w:rFonts w:ascii="Times New Roman" w:hAnsi="Times New Roman" w:cs="Times New Roman"/>
        </w:rPr>
        <w:t xml:space="preserve"> σ</w:t>
      </w:r>
      <w:r w:rsidRPr="000E6575">
        <w:rPr>
          <w:rFonts w:ascii="Times New Roman" w:hAnsi="Times New Roman" w:cs="Times New Roman"/>
        </w:rPr>
        <w:t xml:space="preserve"> </w:t>
      </w:r>
      <w:r w:rsidRPr="0072460F">
        <w:rPr>
          <w:rFonts w:cstheme="minorHAnsi"/>
        </w:rPr>
        <w:t>values.</w:t>
      </w:r>
    </w:p>
    <w:p w14:paraId="38E5AC39" w14:textId="77777777" w:rsidR="00F4491F" w:rsidRPr="006021F8" w:rsidRDefault="00F4491F" w:rsidP="00A3421C">
      <w:pPr>
        <w:pStyle w:val="Heading2"/>
        <w:spacing w:before="100" w:beforeAutospacing="1" w:after="120"/>
      </w:pPr>
      <w:r w:rsidRPr="006021F8">
        <w:t>ADC Gain</w:t>
      </w:r>
    </w:p>
    <w:p w14:paraId="5E0CEABC" w14:textId="77777777" w:rsidR="00F4491F" w:rsidRPr="0072460F" w:rsidRDefault="00F4491F" w:rsidP="00A3421C">
      <w:pPr>
        <w:autoSpaceDE w:val="0"/>
        <w:autoSpaceDN w:val="0"/>
        <w:adjustRightInd w:val="0"/>
        <w:spacing w:before="100" w:beforeAutospacing="1" w:after="120"/>
        <w:rPr>
          <w:rFonts w:cstheme="minorHAnsi"/>
        </w:rPr>
      </w:pPr>
      <w:r w:rsidRPr="0072460F">
        <w:rPr>
          <w:rFonts w:cstheme="minorHAnsi"/>
        </w:rPr>
        <w:t xml:space="preserve">The </w:t>
      </w:r>
      <w:r w:rsidRPr="0072460F">
        <w:rPr>
          <w:rFonts w:cstheme="minorHAnsi"/>
          <w:i/>
          <w:iCs/>
        </w:rPr>
        <w:t xml:space="preserve">gain </w:t>
      </w:r>
      <m:oMath>
        <m:r>
          <w:rPr>
            <w:rFonts w:ascii="Cambria Math" w:hAnsi="Cambria Math" w:cstheme="minorHAnsi"/>
          </w:rPr>
          <m:t>G</m:t>
        </m:r>
      </m:oMath>
      <w:r>
        <w:rPr>
          <w:rFonts w:cstheme="minorHAnsi"/>
          <w:i/>
          <w:iCs/>
        </w:rPr>
        <w:t xml:space="preserve"> </w:t>
      </w:r>
      <w:r w:rsidRPr="0072460F">
        <w:rPr>
          <w:rFonts w:cstheme="minorHAnsi"/>
          <w:iCs/>
        </w:rPr>
        <w:t xml:space="preserve">in </w:t>
      </w:r>
      <w:r>
        <w:rPr>
          <w:rFonts w:cstheme="minorHAnsi"/>
          <w:iCs/>
        </w:rPr>
        <w:t>electrons</w:t>
      </w:r>
      <w:r w:rsidRPr="0072460F">
        <w:rPr>
          <w:rFonts w:cstheme="minorHAnsi"/>
          <w:iCs/>
        </w:rPr>
        <w:t>/DN</w:t>
      </w:r>
      <w:r w:rsidRPr="0072460F">
        <w:rPr>
          <w:rFonts w:cstheme="minorHAnsi"/>
          <w:i/>
          <w:iCs/>
        </w:rPr>
        <w:t xml:space="preserve"> </w:t>
      </w:r>
      <w:r w:rsidRPr="0072460F">
        <w:rPr>
          <w:rFonts w:cstheme="minorHAnsi"/>
        </w:rPr>
        <w:t>refers to the proportionality constant between DN (or counts) and electrons. The fundamental noise model now gives the total noise variance (in electrons) as</w:t>
      </w:r>
    </w:p>
    <w:p w14:paraId="30961AF2" w14:textId="77777777" w:rsidR="00F4491F" w:rsidRPr="00F54671" w:rsidRDefault="00007784" w:rsidP="00A3421C">
      <w:pPr>
        <w:autoSpaceDE w:val="0"/>
        <w:autoSpaceDN w:val="0"/>
        <w:adjustRightInd w:val="0"/>
        <w:spacing w:before="100" w:beforeAutospacing="1" w:after="120"/>
        <w:rPr>
          <w:rFonts w:ascii="Times New Roman" w:hAnsi="Times New Roman" w:cs="Times New Roman"/>
          <w:sz w:val="28"/>
        </w:rPr>
      </w:pPr>
      <m:oMathPara>
        <m:oMath>
          <m:sSup>
            <m:sSupPr>
              <m:ctrlPr>
                <w:rPr>
                  <w:rFonts w:ascii="Cambria Math" w:hAnsi="Cambria Math" w:cs="Times New Roman"/>
                  <w:i/>
                  <w:sz w:val="28"/>
                </w:rPr>
              </m:ctrlPr>
            </m:sSupPr>
            <m:e>
              <m:r>
                <w:rPr>
                  <w:rFonts w:ascii="Cambria Math" w:hAnsi="Cambria Math" w:cs="Times New Roman"/>
                  <w:sz w:val="28"/>
                </w:rPr>
                <m:t>δn</m:t>
              </m:r>
            </m:e>
            <m:sup>
              <m:r>
                <w:rPr>
                  <w:rFonts w:ascii="Cambria Math" w:hAnsi="Cambria Math" w:cs="Times New Roman"/>
                  <w:sz w:val="28"/>
                </w:rPr>
                <m:t>2</m:t>
              </m:r>
            </m:sup>
          </m:s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σ</m:t>
              </m:r>
            </m:e>
            <m:sub>
              <m:r>
                <w:rPr>
                  <w:rFonts w:ascii="Cambria Math" w:hAnsi="Cambria Math" w:cs="Times New Roman"/>
                  <w:sz w:val="28"/>
                </w:rPr>
                <m:t>e</m:t>
              </m:r>
            </m:sub>
            <m:sup>
              <m:r>
                <w:rPr>
                  <w:rFonts w:ascii="Cambria Math" w:hAnsi="Cambria Math" w:cs="Times New Roman"/>
                  <w:sz w:val="28"/>
                </w:rPr>
                <m:t>2</m:t>
              </m:r>
            </m:sup>
          </m:sSubSup>
          <m:r>
            <w:rPr>
              <w:rFonts w:ascii="Cambria Math" w:hAnsi="Cambria Math" w:cs="Times New Roman"/>
              <w:sz w:val="28"/>
            </w:rPr>
            <m:t>+n</m:t>
          </m:r>
        </m:oMath>
      </m:oMathPara>
    </w:p>
    <w:p w14:paraId="099477EE" w14:textId="77777777" w:rsidR="00F4491F" w:rsidRDefault="00F4491F" w:rsidP="00A3421C">
      <w:pPr>
        <w:autoSpaceDE w:val="0"/>
        <w:autoSpaceDN w:val="0"/>
        <w:adjustRightInd w:val="0"/>
        <w:spacing w:before="100" w:beforeAutospacing="1" w:after="120"/>
        <w:rPr>
          <w:rFonts w:ascii="Times New Roman" w:hAnsi="Times New Roman" w:cs="Times New Roman"/>
        </w:rPr>
      </w:pPr>
      <w:r w:rsidRPr="0072460F">
        <w:rPr>
          <w:rFonts w:cstheme="minorHAnsi"/>
        </w:rPr>
        <w:t>Where</w:t>
      </w:r>
      <w:r w:rsidRPr="00F54671">
        <w:rPr>
          <w:rFonts w:ascii="Times New Roman" w:hAnsi="Times New Roman" w:cs="Times New Roman"/>
        </w:rPr>
        <w:t xml:space="preserve"> </w:t>
      </w:r>
      <m:oMath>
        <m:sSub>
          <m:sSubPr>
            <m:ctrlPr>
              <w:rPr>
                <w:rFonts w:ascii="Cambria Math" w:hAnsi="Cambria Math" w:cs="Times New Roman"/>
                <w:i/>
                <w:sz w:val="28"/>
              </w:rPr>
            </m:ctrlPr>
          </m:sSubPr>
          <m:e>
            <m:r>
              <w:rPr>
                <w:rFonts w:ascii="Cambria Math" w:hAnsi="Cambria Math" w:cs="Times New Roman"/>
                <w:sz w:val="28"/>
              </w:rPr>
              <m:t>σ</m:t>
            </m:r>
          </m:e>
          <m:sub>
            <m:r>
              <w:rPr>
                <w:rFonts w:ascii="Cambria Math" w:hAnsi="Cambria Math" w:cs="Times New Roman"/>
                <w:sz w:val="28"/>
              </w:rPr>
              <m:t>e</m:t>
            </m:r>
          </m:sub>
        </m:sSub>
      </m:oMath>
      <w:r>
        <w:rPr>
          <w:rFonts w:ascii="Times New Roman" w:hAnsi="Times New Roman" w:cs="Times New Roman"/>
        </w:rPr>
        <w:t xml:space="preserve"> </w:t>
      </w:r>
      <w:r w:rsidRPr="0072460F">
        <w:rPr>
          <w:rFonts w:cstheme="minorHAnsi"/>
        </w:rPr>
        <w:t>is the read noise in electrons, related to</w:t>
      </w:r>
      <w:r>
        <w:rPr>
          <w:rFonts w:ascii="Times New Roman" w:hAnsi="Times New Roman" w:cs="Times New Roman"/>
        </w:rPr>
        <w:t xml:space="preserve"> </w:t>
      </w:r>
      <m:oMath>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READ</m:t>
            </m:r>
          </m:sub>
        </m:sSub>
        <m:r>
          <w:rPr>
            <w:rFonts w:ascii="Cambria Math" w:hAnsi="Cambria Math" w:cstheme="minorHAnsi"/>
          </w:rPr>
          <m:t xml:space="preserve"> </m:t>
        </m:r>
      </m:oMath>
      <w:r w:rsidRPr="0072460F">
        <w:rPr>
          <w:rFonts w:cstheme="minorHAnsi"/>
        </w:rPr>
        <w:t xml:space="preserve"> by the gain,</w:t>
      </w:r>
      <w:r>
        <w:rPr>
          <w:rFonts w:cstheme="minorHAnsi"/>
        </w:rPr>
        <w:t xml:space="preserve"> </w:t>
      </w:r>
      <m:oMath>
        <m:sSub>
          <m:sSubPr>
            <m:ctrlPr>
              <w:rPr>
                <w:rFonts w:ascii="Cambria Math" w:hAnsi="Cambria Math" w:cs="Times New Roman"/>
                <w:i/>
                <w:sz w:val="28"/>
              </w:rPr>
            </m:ctrlPr>
          </m:sSubPr>
          <m:e>
            <m:r>
              <w:rPr>
                <w:rFonts w:ascii="Cambria Math" w:hAnsi="Cambria Math" w:cs="Times New Roman"/>
                <w:sz w:val="28"/>
              </w:rPr>
              <m:t>σ</m:t>
            </m:r>
          </m:e>
          <m:sub>
            <m:r>
              <w:rPr>
                <w:rFonts w:ascii="Cambria Math" w:hAnsi="Cambria Math" w:cs="Times New Roman"/>
                <w:sz w:val="28"/>
              </w:rPr>
              <m:t>e</m:t>
            </m:r>
          </m:sub>
        </m:sSub>
        <m:r>
          <w:rPr>
            <w:rFonts w:ascii="Cambria Math" w:hAnsi="Cambria Math" w:cs="Times New Roman"/>
            <w:sz w:val="28"/>
          </w:rPr>
          <m:t>=G</m:t>
        </m:r>
        <m:sSub>
          <m:sSubPr>
            <m:ctrlPr>
              <w:rPr>
                <w:rFonts w:ascii="Cambria Math" w:hAnsi="Cambria Math" w:cs="Times New Roman"/>
                <w:i/>
                <w:sz w:val="28"/>
              </w:rPr>
            </m:ctrlPr>
          </m:sSubPr>
          <m:e>
            <m:r>
              <w:rPr>
                <w:rFonts w:ascii="Cambria Math" w:hAnsi="Cambria Math" w:cs="Times New Roman"/>
                <w:sz w:val="28"/>
              </w:rPr>
              <m:t>σ</m:t>
            </m:r>
          </m:e>
          <m:sub>
            <m:r>
              <w:rPr>
                <w:rFonts w:ascii="Cambria Math" w:hAnsi="Cambria Math" w:cs="Times New Roman"/>
                <w:sz w:val="28"/>
              </w:rPr>
              <m:t>READ</m:t>
            </m:r>
          </m:sub>
        </m:sSub>
      </m:oMath>
      <w:r>
        <w:rPr>
          <w:rFonts w:ascii="Times New Roman" w:hAnsi="Times New Roman" w:cs="Times New Roman"/>
          <w:sz w:val="28"/>
        </w:rPr>
        <w:t xml:space="preserve">, </w:t>
      </w:r>
      <w:r w:rsidRPr="0072460F">
        <w:rPr>
          <w:rFonts w:cstheme="minorHAnsi"/>
        </w:rPr>
        <w:t xml:space="preserve">and where the second term is the mean number of electrons which is also the variance from shot noise. We neglect fixed pattern noise. Both sides of this equation are divided by </w:t>
      </w:r>
      <m:oMath>
        <m:sSup>
          <m:sSupPr>
            <m:ctrlPr>
              <w:rPr>
                <w:rFonts w:ascii="Cambria Math" w:hAnsi="Cambria Math" w:cs="Times New Roman"/>
                <w:i/>
                <w:sz w:val="28"/>
              </w:rPr>
            </m:ctrlPr>
          </m:sSupPr>
          <m:e>
            <m:r>
              <w:rPr>
                <w:rFonts w:ascii="Cambria Math" w:hAnsi="Cambria Math" w:cs="Times New Roman"/>
                <w:sz w:val="28"/>
              </w:rPr>
              <m:t>G</m:t>
            </m:r>
          </m:e>
          <m:sup>
            <m:r>
              <w:rPr>
                <w:rFonts w:ascii="Cambria Math" w:hAnsi="Cambria Math" w:cs="Times New Roman"/>
                <w:sz w:val="28"/>
              </w:rPr>
              <m:t>2</m:t>
            </m:r>
          </m:sup>
        </m:sSup>
      </m:oMath>
      <w:r>
        <w:rPr>
          <w:rFonts w:ascii="Times New Roman" w:hAnsi="Times New Roman" w:cs="Times New Roman"/>
          <w:sz w:val="28"/>
        </w:rPr>
        <w:t xml:space="preserve"> </w:t>
      </w:r>
      <w:r w:rsidRPr="00E54DBF">
        <w:rPr>
          <w:rFonts w:ascii="Times New Roman" w:hAnsi="Times New Roman" w:cs="Times New Roman"/>
        </w:rPr>
        <w:t xml:space="preserve">to </w:t>
      </w:r>
      <w:r w:rsidRPr="0072460F">
        <w:rPr>
          <w:rFonts w:cstheme="minorHAnsi"/>
        </w:rPr>
        <w:t>obtain</w:t>
      </w:r>
    </w:p>
    <w:p w14:paraId="1FC999EA" w14:textId="77777777" w:rsidR="00F4491F" w:rsidRPr="00F54671" w:rsidRDefault="00007784" w:rsidP="00A3421C">
      <w:pPr>
        <w:autoSpaceDE w:val="0"/>
        <w:autoSpaceDN w:val="0"/>
        <w:adjustRightInd w:val="0"/>
        <w:spacing w:before="100" w:beforeAutospacing="1" w:after="120"/>
        <w:rPr>
          <w:rFonts w:ascii="Times New Roman" w:hAnsi="Times New Roman" w:cs="Times New Roman"/>
          <w:sz w:val="28"/>
        </w:rPr>
      </w:pPr>
      <m:oMathPara>
        <m:oMath>
          <m:sSup>
            <m:sSupPr>
              <m:ctrlPr>
                <w:rPr>
                  <w:rFonts w:ascii="Cambria Math" w:hAnsi="Cambria Math" w:cs="Times New Roman"/>
                  <w:i/>
                  <w:sz w:val="28"/>
                </w:rPr>
              </m:ctrlPr>
            </m:sSupPr>
            <m:e>
              <m:r>
                <w:rPr>
                  <w:rFonts w:ascii="Cambria Math" w:hAnsi="Cambria Math" w:cs="Times New Roman"/>
                  <w:sz w:val="28"/>
                </w:rPr>
                <m:t>δS</m:t>
              </m:r>
            </m:e>
            <m:sup>
              <m:r>
                <w:rPr>
                  <w:rFonts w:ascii="Cambria Math" w:hAnsi="Cambria Math" w:cs="Times New Roman"/>
                  <w:sz w:val="28"/>
                </w:rPr>
                <m:t>2</m:t>
              </m:r>
            </m:sup>
          </m:sSup>
          <m:r>
            <w:rPr>
              <w:rFonts w:ascii="Cambria Math" w:hAnsi="Cambria Math" w:cs="Times New Roman"/>
              <w:sz w:val="28"/>
            </w:rPr>
            <m:t>=</m:t>
          </m:r>
          <m:sSubSup>
            <m:sSubSupPr>
              <m:ctrlPr>
                <w:rPr>
                  <w:rFonts w:ascii="Cambria Math" w:hAnsi="Cambria Math" w:cs="Times New Roman"/>
                  <w:i/>
                  <w:sz w:val="28"/>
                </w:rPr>
              </m:ctrlPr>
            </m:sSubSupPr>
            <m:e>
              <m:r>
                <w:rPr>
                  <w:rFonts w:ascii="Cambria Math" w:hAnsi="Cambria Math" w:cs="Times New Roman"/>
                  <w:sz w:val="28"/>
                </w:rPr>
                <m:t>σ</m:t>
              </m:r>
            </m:e>
            <m:sub>
              <m:r>
                <w:rPr>
                  <w:rFonts w:ascii="Cambria Math" w:hAnsi="Cambria Math" w:cs="Times New Roman"/>
                  <w:sz w:val="28"/>
                </w:rPr>
                <m:t>READ</m:t>
              </m:r>
            </m:sub>
            <m:sup>
              <m:r>
                <w:rPr>
                  <w:rFonts w:ascii="Cambria Math" w:hAnsi="Cambria Math" w:cs="Times New Roman"/>
                  <w:sz w:val="28"/>
                </w:rPr>
                <m:t>2</m:t>
              </m:r>
            </m:sup>
          </m:sSubSup>
          <m:r>
            <w:rPr>
              <w:rFonts w:ascii="Cambria Math" w:hAnsi="Cambria Math" w:cs="Times New Roman"/>
              <w:sz w:val="28"/>
            </w:rPr>
            <m:t>+</m:t>
          </m:r>
          <m:f>
            <m:fPr>
              <m:ctrlPr>
                <w:rPr>
                  <w:rFonts w:ascii="Cambria Math" w:hAnsi="Cambria Math" w:cs="Times New Roman"/>
                  <w:i/>
                  <w:sz w:val="28"/>
                </w:rPr>
              </m:ctrlPr>
            </m:fPr>
            <m:num>
              <m:r>
                <w:rPr>
                  <w:rFonts w:ascii="Cambria Math" w:hAnsi="Cambria Math" w:cs="Times New Roman"/>
                  <w:sz w:val="28"/>
                </w:rPr>
                <m:t>S</m:t>
              </m:r>
            </m:num>
            <m:den>
              <m:r>
                <w:rPr>
                  <w:rFonts w:ascii="Cambria Math" w:hAnsi="Cambria Math" w:cs="Times New Roman"/>
                  <w:sz w:val="28"/>
                </w:rPr>
                <m:t>G</m:t>
              </m:r>
            </m:den>
          </m:f>
        </m:oMath>
      </m:oMathPara>
    </w:p>
    <w:p w14:paraId="14225F2E" w14:textId="77777777" w:rsidR="00F4491F" w:rsidRPr="0072460F" w:rsidRDefault="00F4491F" w:rsidP="00A3421C">
      <w:pPr>
        <w:autoSpaceDE w:val="0"/>
        <w:autoSpaceDN w:val="0"/>
        <w:adjustRightInd w:val="0"/>
        <w:spacing w:before="100" w:beforeAutospacing="1" w:after="120"/>
        <w:rPr>
          <w:rFonts w:cstheme="minorHAnsi"/>
        </w:rPr>
      </w:pPr>
      <w:r w:rsidRPr="0072460F">
        <w:rPr>
          <w:rFonts w:cstheme="minorHAnsi"/>
        </w:rPr>
        <w:t>Here S is the mean observed signal in DN, related</w:t>
      </w:r>
      <w:r>
        <w:rPr>
          <w:rFonts w:ascii="Times New Roman" w:hAnsi="Times New Roman" w:cs="Times New Roman"/>
        </w:rPr>
        <w:t xml:space="preserve"> </w:t>
      </w:r>
      <w:r w:rsidRPr="0072460F">
        <w:rPr>
          <w:rFonts w:cstheme="minorHAnsi"/>
        </w:rPr>
        <w:t>to</w:t>
      </w:r>
      <w:r>
        <w:rPr>
          <w:rFonts w:ascii="Times New Roman" w:hAnsi="Times New Roman" w:cs="Times New Roman"/>
        </w:rPr>
        <w:t xml:space="preserve"> </w:t>
      </w:r>
      <w:r w:rsidRPr="00E54DBF">
        <w:rPr>
          <w:rFonts w:ascii="Times New Roman" w:hAnsi="Times New Roman" w:cs="Times New Roman"/>
          <w:i/>
          <w:sz w:val="28"/>
        </w:rPr>
        <w:t>n</w:t>
      </w:r>
      <w:r>
        <w:rPr>
          <w:rFonts w:ascii="Times New Roman" w:hAnsi="Times New Roman" w:cs="Times New Roman"/>
        </w:rPr>
        <w:t xml:space="preserve"> </w:t>
      </w:r>
      <w:r w:rsidRPr="0072460F">
        <w:rPr>
          <w:rFonts w:cstheme="minorHAnsi"/>
        </w:rPr>
        <w:t>by</w:t>
      </w:r>
      <w:r>
        <w:rPr>
          <w:rFonts w:ascii="Times New Roman" w:hAnsi="Times New Roman" w:cs="Times New Roman"/>
        </w:rPr>
        <w:t xml:space="preserve"> </w:t>
      </w:r>
      <w:r w:rsidRPr="00E54DBF">
        <w:rPr>
          <w:rFonts w:ascii="Times New Roman" w:hAnsi="Times New Roman" w:cs="Times New Roman"/>
          <w:i/>
          <w:sz w:val="28"/>
        </w:rPr>
        <w:t>S</w:t>
      </w:r>
      <w:r>
        <w:rPr>
          <w:rFonts w:ascii="Times New Roman" w:hAnsi="Times New Roman" w:cs="Times New Roman"/>
          <w:i/>
          <w:sz w:val="28"/>
        </w:rPr>
        <w:t xml:space="preserve"> </w:t>
      </w:r>
      <w:r w:rsidRPr="00E54DBF">
        <w:rPr>
          <w:rFonts w:ascii="Times New Roman" w:hAnsi="Times New Roman" w:cs="Times New Roman"/>
          <w:i/>
          <w:sz w:val="28"/>
        </w:rPr>
        <w:t>=</w:t>
      </w:r>
      <w:r>
        <w:rPr>
          <w:rFonts w:ascii="Times New Roman" w:hAnsi="Times New Roman" w:cs="Times New Roman"/>
          <w:i/>
          <w:sz w:val="28"/>
        </w:rPr>
        <w:t xml:space="preserve"> </w:t>
      </w:r>
      <w:r w:rsidRPr="00E54DBF">
        <w:rPr>
          <w:rFonts w:ascii="Times New Roman" w:hAnsi="Times New Roman" w:cs="Times New Roman"/>
          <w:i/>
          <w:sz w:val="28"/>
        </w:rPr>
        <w:t>Gn</w:t>
      </w:r>
      <w:r>
        <w:rPr>
          <w:rFonts w:ascii="Times New Roman" w:hAnsi="Times New Roman" w:cs="Times New Roman"/>
        </w:rPr>
        <w:t>,</w:t>
      </w:r>
      <w:r w:rsidRPr="00A94974">
        <w:rPr>
          <w:rFonts w:ascii="Times New Roman" w:hAnsi="Times New Roman" w:cs="Times New Roman"/>
        </w:rPr>
        <w:t xml:space="preserve"> </w:t>
      </w:r>
      <w:r w:rsidRPr="0072460F">
        <w:rPr>
          <w:rFonts w:cstheme="minorHAnsi"/>
        </w:rPr>
        <w:t>and</w:t>
      </w:r>
      <w:r>
        <w:rPr>
          <w:rFonts w:ascii="Times New Roman" w:hAnsi="Times New Roman" w:cs="Times New Roman"/>
        </w:rPr>
        <w:t xml:space="preserve"> </w:t>
      </w:r>
      <m:oMath>
        <m:sSup>
          <m:sSupPr>
            <m:ctrlPr>
              <w:rPr>
                <w:rFonts w:ascii="Cambria Math" w:hAnsi="Cambria Math" w:cs="Times New Roman"/>
                <w:i/>
                <w:sz w:val="28"/>
              </w:rPr>
            </m:ctrlPr>
          </m:sSupPr>
          <m:e>
            <m:r>
              <w:rPr>
                <w:rFonts w:ascii="Cambria Math" w:hAnsi="Cambria Math" w:cs="Times New Roman"/>
                <w:sz w:val="28"/>
              </w:rPr>
              <m:t>δS</m:t>
            </m:r>
          </m:e>
          <m:sup>
            <m:r>
              <w:rPr>
                <w:rFonts w:ascii="Cambria Math" w:hAnsi="Cambria Math" w:cs="Times New Roman"/>
                <w:sz w:val="28"/>
              </w:rPr>
              <m:t>2</m:t>
            </m:r>
          </m:sup>
        </m:sSup>
      </m:oMath>
      <w:r w:rsidRPr="0072460F">
        <w:rPr>
          <w:rFonts w:cstheme="minorHAnsi"/>
        </w:rPr>
        <w:t>is the total variance in the observed signal (expressed in DN</w:t>
      </w:r>
      <w:r w:rsidRPr="00D3408D">
        <w:rPr>
          <w:rFonts w:cstheme="minorHAnsi"/>
          <w:vertAlign w:val="superscript"/>
        </w:rPr>
        <w:t>2</w:t>
      </w:r>
      <w:r w:rsidRPr="0072460F">
        <w:rPr>
          <w:rFonts w:cstheme="minorHAnsi"/>
        </w:rPr>
        <w:t>). The read noise squared (also</w:t>
      </w:r>
      <w:r>
        <w:rPr>
          <w:rFonts w:cstheme="minorHAnsi"/>
        </w:rPr>
        <w:t xml:space="preserve"> in</w:t>
      </w:r>
      <w:r w:rsidRPr="0072460F">
        <w:rPr>
          <w:rFonts w:cstheme="minorHAnsi"/>
        </w:rPr>
        <w:t xml:space="preserve"> DN</w:t>
      </w:r>
      <w:r w:rsidRPr="00D3408D">
        <w:rPr>
          <w:rFonts w:cstheme="minorHAnsi"/>
          <w:vertAlign w:val="superscript"/>
        </w:rPr>
        <w:t>2</w:t>
      </w:r>
      <w:r w:rsidRPr="0072460F">
        <w:rPr>
          <w:rFonts w:cstheme="minorHAnsi"/>
        </w:rPr>
        <w:t>) was determined in the previous step. The gain is then</w:t>
      </w:r>
    </w:p>
    <w:p w14:paraId="05AA31E5" w14:textId="77777777" w:rsidR="00F4491F" w:rsidRDefault="00F4491F" w:rsidP="00A3421C">
      <w:pPr>
        <w:autoSpaceDE w:val="0"/>
        <w:autoSpaceDN w:val="0"/>
        <w:adjustRightInd w:val="0"/>
        <w:spacing w:before="100" w:beforeAutospacing="1" w:after="120"/>
        <w:rPr>
          <w:rFonts w:ascii="Times New Roman" w:hAnsi="Times New Roman" w:cs="Times New Roman"/>
        </w:rPr>
      </w:pPr>
      <m:oMathPara>
        <m:oMath>
          <m:r>
            <w:rPr>
              <w:rFonts w:ascii="Cambria Math" w:hAnsi="Cambria Math" w:cs="Times New Roman"/>
              <w:sz w:val="28"/>
            </w:rPr>
            <w:lastRenderedPageBreak/>
            <m:t>G=</m:t>
          </m:r>
          <m:f>
            <m:fPr>
              <m:ctrlPr>
                <w:rPr>
                  <w:rFonts w:ascii="Cambria Math" w:hAnsi="Cambria Math" w:cs="Times New Roman"/>
                  <w:i/>
                  <w:sz w:val="28"/>
                </w:rPr>
              </m:ctrlPr>
            </m:fPr>
            <m:num>
              <m:r>
                <w:rPr>
                  <w:rFonts w:ascii="Cambria Math" w:hAnsi="Cambria Math" w:cs="Times New Roman"/>
                  <w:sz w:val="28"/>
                </w:rPr>
                <m:t>S</m:t>
              </m:r>
            </m:num>
            <m:den>
              <m:sSup>
                <m:sSupPr>
                  <m:ctrlPr>
                    <w:rPr>
                      <w:rFonts w:ascii="Cambria Math" w:hAnsi="Cambria Math" w:cs="Times New Roman"/>
                      <w:i/>
                      <w:sz w:val="28"/>
                    </w:rPr>
                  </m:ctrlPr>
                </m:sSupPr>
                <m:e>
                  <m:r>
                    <w:rPr>
                      <w:rFonts w:ascii="Cambria Math" w:hAnsi="Cambria Math" w:cs="Times New Roman"/>
                      <w:sz w:val="28"/>
                    </w:rPr>
                    <m:t>δS</m:t>
                  </m:r>
                </m:e>
                <m:sup>
                  <m:r>
                    <w:rPr>
                      <w:rFonts w:ascii="Cambria Math" w:hAnsi="Cambria Math" w:cs="Times New Roman"/>
                      <w:sz w:val="28"/>
                    </w:rPr>
                    <m:t>2</m:t>
                  </m:r>
                </m:sup>
              </m:sSup>
              <m:r>
                <w:rPr>
                  <w:rFonts w:ascii="Cambria Math" w:hAnsi="Cambria Math" w:cs="Times New Roman"/>
                  <w:sz w:val="28"/>
                </w:rPr>
                <m:t>-</m:t>
              </m:r>
              <m:sSup>
                <m:sSupPr>
                  <m:ctrlPr>
                    <w:rPr>
                      <w:rFonts w:ascii="Cambria Math" w:hAnsi="Cambria Math" w:cs="Times New Roman"/>
                      <w:i/>
                      <w:sz w:val="28"/>
                    </w:rPr>
                  </m:ctrlPr>
                </m:sSupPr>
                <m:e>
                  <m:sSub>
                    <m:sSubPr>
                      <m:ctrlPr>
                        <w:rPr>
                          <w:rFonts w:ascii="Cambria Math" w:hAnsi="Cambria Math" w:cs="Times New Roman"/>
                          <w:i/>
                          <w:sz w:val="28"/>
                        </w:rPr>
                      </m:ctrlPr>
                    </m:sSubPr>
                    <m:e>
                      <m:r>
                        <w:rPr>
                          <w:rFonts w:ascii="Cambria Math" w:hAnsi="Cambria Math" w:cs="Times New Roman"/>
                          <w:sz w:val="28"/>
                        </w:rPr>
                        <m:t>σ</m:t>
                      </m:r>
                    </m:e>
                    <m:sub>
                      <m:r>
                        <w:rPr>
                          <w:rFonts w:ascii="Cambria Math" w:hAnsi="Cambria Math" w:cs="Times New Roman"/>
                          <w:sz w:val="28"/>
                        </w:rPr>
                        <m:t>READ</m:t>
                      </m:r>
                    </m:sub>
                  </m:sSub>
                </m:e>
                <m:sup>
                  <m:r>
                    <w:rPr>
                      <w:rFonts w:ascii="Cambria Math" w:hAnsi="Cambria Math" w:cs="Times New Roman"/>
                      <w:sz w:val="28"/>
                    </w:rPr>
                    <m:t>2</m:t>
                  </m:r>
                </m:sup>
              </m:sSup>
            </m:den>
          </m:f>
        </m:oMath>
      </m:oMathPara>
    </w:p>
    <w:p w14:paraId="6D48CAEC" w14:textId="77777777" w:rsidR="00F4491F" w:rsidRPr="00D3408D" w:rsidRDefault="00F4491F" w:rsidP="00A3421C">
      <w:pPr>
        <w:autoSpaceDE w:val="0"/>
        <w:autoSpaceDN w:val="0"/>
        <w:adjustRightInd w:val="0"/>
        <w:spacing w:before="100" w:beforeAutospacing="1" w:after="120"/>
        <w:rPr>
          <w:rFonts w:cstheme="minorHAnsi"/>
        </w:rPr>
      </w:pPr>
      <w:r w:rsidRPr="00D3408D">
        <w:rPr>
          <w:rFonts w:cstheme="minorHAnsi"/>
        </w:rPr>
        <w:t>Now we identify windows (avoiding or removing bad pixels) in the illuminated areas of the frames. We find pairs of (bias-subtracted) frames under identical flat-field illumination, with exposure levels in the linear regime. The following steps determine the gain from each pair:</w:t>
      </w:r>
    </w:p>
    <w:p w14:paraId="1C9DAA6F" w14:textId="77777777" w:rsidR="00F4491F" w:rsidRPr="00D3408D" w:rsidRDefault="00F4491F" w:rsidP="00A3421C">
      <w:pPr>
        <w:pStyle w:val="ListParagraph"/>
        <w:numPr>
          <w:ilvl w:val="0"/>
          <w:numId w:val="26"/>
        </w:numPr>
        <w:autoSpaceDE w:val="0"/>
        <w:autoSpaceDN w:val="0"/>
        <w:adjustRightInd w:val="0"/>
        <w:spacing w:before="100" w:beforeAutospacing="1" w:after="120"/>
        <w:rPr>
          <w:rFonts w:cstheme="minorHAnsi"/>
        </w:rPr>
      </w:pPr>
      <w:r w:rsidRPr="00D3408D">
        <w:rPr>
          <w:rFonts w:cstheme="minorHAnsi"/>
        </w:rPr>
        <w:t>Create a difference frame by subtracting one image from the other. Create an average frame by averaging the two images.</w:t>
      </w:r>
    </w:p>
    <w:p w14:paraId="67A030F9" w14:textId="77777777" w:rsidR="00F4491F" w:rsidRPr="00910167" w:rsidRDefault="00F4491F" w:rsidP="00A3421C">
      <w:pPr>
        <w:pStyle w:val="ListParagraph"/>
        <w:numPr>
          <w:ilvl w:val="0"/>
          <w:numId w:val="26"/>
        </w:numPr>
        <w:autoSpaceDE w:val="0"/>
        <w:autoSpaceDN w:val="0"/>
        <w:adjustRightInd w:val="0"/>
        <w:spacing w:before="100" w:beforeAutospacing="1" w:after="120"/>
        <w:rPr>
          <w:rFonts w:ascii="Times New Roman" w:hAnsi="Times New Roman" w:cs="Times New Roman"/>
        </w:rPr>
      </w:pPr>
      <w:r w:rsidRPr="00D3408D">
        <w:rPr>
          <w:rFonts w:cstheme="minorHAnsi"/>
        </w:rPr>
        <w:t>Within each window, calculate the average DN value from the average frame to obtain</w:t>
      </w:r>
      <w:r>
        <w:rPr>
          <w:rFonts w:ascii="Times New Roman" w:hAnsi="Times New Roman" w:cs="Times New Roman"/>
        </w:rPr>
        <w:t xml:space="preserve"> </w:t>
      </w:r>
      <w:r w:rsidRPr="005F72D0">
        <w:rPr>
          <w:rFonts w:ascii="Times New Roman" w:hAnsi="Times New Roman" w:cs="Times New Roman"/>
          <w:i/>
          <w:sz w:val="28"/>
        </w:rPr>
        <w:t>S</w:t>
      </w:r>
      <w:r w:rsidRPr="00910167">
        <w:rPr>
          <w:rFonts w:ascii="Times New Roman" w:hAnsi="Times New Roman" w:cs="Times New Roman"/>
        </w:rPr>
        <w:t>.</w:t>
      </w:r>
    </w:p>
    <w:p w14:paraId="0783B9B2" w14:textId="77777777" w:rsidR="00F4491F" w:rsidRPr="00910167" w:rsidRDefault="00F4491F" w:rsidP="00A3421C">
      <w:pPr>
        <w:pStyle w:val="ListParagraph"/>
        <w:numPr>
          <w:ilvl w:val="0"/>
          <w:numId w:val="26"/>
        </w:numPr>
        <w:autoSpaceDE w:val="0"/>
        <w:autoSpaceDN w:val="0"/>
        <w:adjustRightInd w:val="0"/>
        <w:spacing w:before="100" w:beforeAutospacing="1" w:after="120"/>
        <w:rPr>
          <w:rFonts w:ascii="Times New Roman" w:hAnsi="Times New Roman" w:cs="Times New Roman"/>
        </w:rPr>
      </w:pPr>
      <w:r w:rsidRPr="00D3408D">
        <w:rPr>
          <w:rFonts w:cstheme="minorHAnsi"/>
        </w:rPr>
        <w:t xml:space="preserve">Within each window, calculate the standard deviation of the DN from the difference frame and divide the result by </w:t>
      </w:r>
      <m:oMath>
        <m:rad>
          <m:radPr>
            <m:degHide m:val="1"/>
            <m:ctrlPr>
              <w:rPr>
                <w:rFonts w:ascii="Cambria Math" w:hAnsi="Cambria Math" w:cstheme="minorHAnsi"/>
                <w:i/>
              </w:rPr>
            </m:ctrlPr>
          </m:radPr>
          <m:deg/>
          <m:e>
            <m:r>
              <w:rPr>
                <w:rFonts w:ascii="Cambria Math" w:hAnsi="Cambria Math" w:cstheme="minorHAnsi"/>
              </w:rPr>
              <m:t>2</m:t>
            </m:r>
          </m:e>
        </m:rad>
        <m:r>
          <w:rPr>
            <w:rFonts w:ascii="Cambria Math" w:hAnsi="Cambria Math" w:cstheme="minorHAnsi"/>
          </w:rPr>
          <m:t xml:space="preserve"> </m:t>
        </m:r>
      </m:oMath>
      <w:r w:rsidRPr="00D3408D">
        <w:rPr>
          <w:rFonts w:cstheme="minorHAnsi"/>
        </w:rPr>
        <w:t xml:space="preserve">. Then square to find </w:t>
      </w:r>
      <m:oMath>
        <m:sSup>
          <m:sSupPr>
            <m:ctrlPr>
              <w:rPr>
                <w:rFonts w:ascii="Cambria Math" w:hAnsi="Cambria Math" w:cs="Times New Roman"/>
                <w:i/>
                <w:sz w:val="28"/>
              </w:rPr>
            </m:ctrlPr>
          </m:sSupPr>
          <m:e>
            <m:r>
              <w:rPr>
                <w:rFonts w:ascii="Cambria Math" w:hAnsi="Cambria Math" w:cs="Times New Roman"/>
                <w:sz w:val="28"/>
              </w:rPr>
              <m:t>δS</m:t>
            </m:r>
          </m:e>
          <m:sup>
            <m:r>
              <w:rPr>
                <w:rFonts w:ascii="Cambria Math" w:hAnsi="Cambria Math" w:cs="Times New Roman"/>
                <w:sz w:val="28"/>
              </w:rPr>
              <m:t>2</m:t>
            </m:r>
          </m:sup>
        </m:sSup>
      </m:oMath>
      <w:r w:rsidRPr="00910167">
        <w:rPr>
          <w:rFonts w:ascii="Times New Roman" w:hAnsi="Times New Roman" w:cs="Times New Roman"/>
        </w:rPr>
        <w:t>.</w:t>
      </w:r>
    </w:p>
    <w:p w14:paraId="63779118" w14:textId="77777777" w:rsidR="00F4491F" w:rsidRPr="00D3408D" w:rsidRDefault="00F4491F" w:rsidP="00A3421C">
      <w:pPr>
        <w:pStyle w:val="ListParagraph"/>
        <w:numPr>
          <w:ilvl w:val="0"/>
          <w:numId w:val="26"/>
        </w:numPr>
        <w:autoSpaceDE w:val="0"/>
        <w:autoSpaceDN w:val="0"/>
        <w:adjustRightInd w:val="0"/>
        <w:spacing w:before="100" w:beforeAutospacing="1" w:after="120"/>
        <w:rPr>
          <w:rFonts w:cstheme="minorHAnsi"/>
        </w:rPr>
      </w:pPr>
      <w:r w:rsidRPr="00D3408D">
        <w:rPr>
          <w:rFonts w:cstheme="minorHAnsi"/>
        </w:rPr>
        <w:t xml:space="preserve">Form </w:t>
      </w:r>
      <m:oMath>
        <m:r>
          <w:rPr>
            <w:rFonts w:ascii="Cambria Math" w:hAnsi="Cambria Math" w:cstheme="minorHAnsi"/>
          </w:rPr>
          <m:t>G</m:t>
        </m:r>
      </m:oMath>
      <w:r w:rsidRPr="00D3408D">
        <w:rPr>
          <w:rFonts w:cstheme="minorHAnsi"/>
        </w:rPr>
        <w:t xml:space="preserve"> using the formula given above.</w:t>
      </w:r>
    </w:p>
    <w:p w14:paraId="7D061EBB" w14:textId="77777777" w:rsidR="00F4491F" w:rsidRPr="00D3408D" w:rsidRDefault="00F4491F" w:rsidP="00A3421C">
      <w:pPr>
        <w:pStyle w:val="ListParagraph"/>
        <w:numPr>
          <w:ilvl w:val="0"/>
          <w:numId w:val="26"/>
        </w:numPr>
        <w:autoSpaceDE w:val="0"/>
        <w:autoSpaceDN w:val="0"/>
        <w:adjustRightInd w:val="0"/>
        <w:spacing w:before="100" w:beforeAutospacing="1" w:after="120"/>
        <w:rPr>
          <w:rFonts w:cstheme="minorHAnsi"/>
        </w:rPr>
      </w:pPr>
      <w:r w:rsidRPr="00D3408D">
        <w:rPr>
          <w:rFonts w:cstheme="minorHAnsi"/>
        </w:rPr>
        <w:t>Form histogram from all windows in all pairs of images.</w:t>
      </w:r>
    </w:p>
    <w:p w14:paraId="6ED5E40B" w14:textId="77777777" w:rsidR="00F4491F" w:rsidRPr="00D3408D" w:rsidRDefault="00F4491F" w:rsidP="00A3421C">
      <w:pPr>
        <w:pStyle w:val="ListParagraph"/>
        <w:numPr>
          <w:ilvl w:val="0"/>
          <w:numId w:val="26"/>
        </w:numPr>
        <w:autoSpaceDE w:val="0"/>
        <w:autoSpaceDN w:val="0"/>
        <w:adjustRightInd w:val="0"/>
        <w:spacing w:before="100" w:beforeAutospacing="1" w:after="120"/>
        <w:rPr>
          <w:rFonts w:cstheme="minorHAnsi"/>
        </w:rPr>
      </w:pPr>
      <w:r w:rsidRPr="00D3408D">
        <w:rPr>
          <w:rFonts w:cstheme="minorHAnsi"/>
        </w:rPr>
        <w:t xml:space="preserve">The average gain is the mean of the </w:t>
      </w:r>
      <m:oMath>
        <m:r>
          <w:rPr>
            <w:rFonts w:ascii="Cambria Math" w:hAnsi="Cambria Math" w:cstheme="minorHAnsi"/>
          </w:rPr>
          <m:t>G</m:t>
        </m:r>
      </m:oMath>
      <w:r w:rsidRPr="00D3408D">
        <w:rPr>
          <w:rFonts w:cstheme="minorHAnsi"/>
        </w:rPr>
        <w:t xml:space="preserve"> values, and the standard error in the gain is the standard deviation of the </w:t>
      </w:r>
      <m:oMath>
        <m:r>
          <w:rPr>
            <w:rFonts w:ascii="Cambria Math" w:hAnsi="Cambria Math" w:cstheme="minorHAnsi"/>
          </w:rPr>
          <m:t>G</m:t>
        </m:r>
      </m:oMath>
      <w:r w:rsidRPr="00D3408D">
        <w:rPr>
          <w:rFonts w:cstheme="minorHAnsi"/>
          <w:b/>
          <w:i/>
          <w:iCs/>
        </w:rPr>
        <w:t xml:space="preserve"> </w:t>
      </w:r>
      <w:r w:rsidRPr="00D3408D">
        <w:rPr>
          <w:rFonts w:cstheme="minorHAnsi"/>
        </w:rPr>
        <w:t xml:space="preserve"> values divided by the square root of the number of </w:t>
      </w:r>
      <m:oMath>
        <m:r>
          <w:rPr>
            <w:rFonts w:ascii="Cambria Math" w:hAnsi="Cambria Math" w:cstheme="minorHAnsi"/>
          </w:rPr>
          <m:t>G</m:t>
        </m:r>
      </m:oMath>
      <w:r w:rsidRPr="00D3408D">
        <w:rPr>
          <w:rFonts w:cstheme="minorHAnsi"/>
        </w:rPr>
        <w:t xml:space="preserve"> values.</w:t>
      </w:r>
    </w:p>
    <w:p w14:paraId="1E9A5A6E" w14:textId="77777777" w:rsidR="00F4491F" w:rsidRPr="00F81B10" w:rsidRDefault="00F4491F" w:rsidP="00A3421C">
      <w:pPr>
        <w:pStyle w:val="ListParagraph"/>
        <w:numPr>
          <w:ilvl w:val="0"/>
          <w:numId w:val="26"/>
        </w:numPr>
        <w:autoSpaceDE w:val="0"/>
        <w:autoSpaceDN w:val="0"/>
        <w:adjustRightInd w:val="0"/>
        <w:spacing w:before="100" w:beforeAutospacing="1" w:after="120"/>
        <w:rPr>
          <w:rFonts w:ascii="Times New Roman" w:hAnsi="Times New Roman" w:cs="Times New Roman"/>
        </w:rPr>
      </w:pPr>
      <w:r w:rsidRPr="00D3408D">
        <w:rPr>
          <w:rFonts w:cstheme="minorHAnsi"/>
        </w:rPr>
        <w:t>Form a plot of variance</w:t>
      </w:r>
      <w:r w:rsidRPr="00F81B10">
        <w:rPr>
          <w:rFonts w:ascii="Times New Roman" w:hAnsi="Times New Roman" w:cs="Times New Roman"/>
        </w:rPr>
        <w:t xml:space="preserve"> </w:t>
      </w:r>
      <m:oMath>
        <m:sSup>
          <m:sSupPr>
            <m:ctrlPr>
              <w:rPr>
                <w:rFonts w:ascii="Cambria Math" w:hAnsi="Cambria Math" w:cs="Times New Roman"/>
                <w:i/>
                <w:sz w:val="28"/>
              </w:rPr>
            </m:ctrlPr>
          </m:sSupPr>
          <m:e>
            <m:r>
              <w:rPr>
                <w:rFonts w:ascii="Cambria Math" w:hAnsi="Cambria Math" w:cs="Times New Roman"/>
                <w:sz w:val="28"/>
              </w:rPr>
              <m:t>δS</m:t>
            </m:r>
          </m:e>
          <m:sup>
            <m:r>
              <w:rPr>
                <w:rFonts w:ascii="Cambria Math" w:hAnsi="Cambria Math" w:cs="Times New Roman"/>
                <w:sz w:val="28"/>
              </w:rPr>
              <m:t>2</m:t>
            </m:r>
          </m:sup>
        </m:sSup>
        <m:r>
          <w:rPr>
            <w:rFonts w:ascii="Cambria Math" w:hAnsi="Cambria Math" w:cs="Times New Roman"/>
            <w:sz w:val="28"/>
          </w:rPr>
          <m:t xml:space="preserve"> </m:t>
        </m:r>
      </m:oMath>
      <w:r w:rsidRPr="00F81B10">
        <w:rPr>
          <w:rFonts w:ascii="Times New Roman" w:hAnsi="Times New Roman" w:cs="Times New Roman"/>
        </w:rPr>
        <w:t xml:space="preserve"> </w:t>
      </w:r>
      <w:r w:rsidRPr="00D3408D">
        <w:rPr>
          <w:rFonts w:cstheme="minorHAnsi"/>
        </w:rPr>
        <w:t>versus signal</w:t>
      </w:r>
      <w:r>
        <w:rPr>
          <w:rFonts w:ascii="Times New Roman" w:hAnsi="Times New Roman" w:cs="Times New Roman"/>
        </w:rPr>
        <w:t xml:space="preserve"> </w:t>
      </w:r>
      <w:r w:rsidRPr="00F81B10">
        <w:rPr>
          <w:rFonts w:ascii="Times New Roman" w:hAnsi="Times New Roman" w:cs="Times New Roman"/>
          <w:i/>
          <w:sz w:val="28"/>
        </w:rPr>
        <w:t>S</w:t>
      </w:r>
      <w:r>
        <w:rPr>
          <w:rFonts w:ascii="Times New Roman" w:hAnsi="Times New Roman" w:cs="Times New Roman"/>
        </w:rPr>
        <w:t xml:space="preserve">. </w:t>
      </w:r>
    </w:p>
    <w:p w14:paraId="228BFF1C" w14:textId="77777777" w:rsidR="00F4491F" w:rsidRPr="006021F8" w:rsidRDefault="00F4491F" w:rsidP="00A3421C">
      <w:pPr>
        <w:pStyle w:val="Heading2"/>
        <w:spacing w:before="100" w:beforeAutospacing="1" w:after="120"/>
      </w:pPr>
      <w:r>
        <w:t>SNR</w:t>
      </w:r>
    </w:p>
    <w:p w14:paraId="6FC6A425" w14:textId="77777777" w:rsidR="00F4491F" w:rsidRDefault="00F4491F" w:rsidP="00A3421C">
      <w:pPr>
        <w:spacing w:before="100" w:beforeAutospacing="1" w:after="120"/>
        <w:rPr>
          <w:rFonts w:ascii="Times New Roman" w:hAnsi="Times New Roman" w:cs="Times New Roman"/>
        </w:rPr>
      </w:pPr>
      <w:r w:rsidRPr="00D3408D">
        <w:rPr>
          <w:rFonts w:cstheme="minorHAnsi"/>
        </w:rPr>
        <w:t>The signal-to-noise ratio</w:t>
      </w:r>
      <w:r>
        <w:rPr>
          <w:rFonts w:cstheme="minorHAnsi"/>
        </w:rPr>
        <w:t>, including read noise and shot noise, is determined by</w:t>
      </w:r>
      <w:r>
        <w:rPr>
          <w:rFonts w:ascii="Times New Roman" w:hAnsi="Times New Roman" w:cs="Times New Roman"/>
        </w:rPr>
        <w:t xml:space="preserve"> </w:t>
      </w:r>
      <m:oMath>
        <m:f>
          <m:fPr>
            <m:type m:val="skw"/>
            <m:ctrlPr>
              <w:rPr>
                <w:rFonts w:ascii="Cambria Math" w:hAnsi="Cambria Math" w:cs="Times New Roman"/>
                <w:i/>
              </w:rPr>
            </m:ctrlPr>
          </m:fPr>
          <m:num>
            <m:r>
              <w:rPr>
                <w:rFonts w:ascii="Cambria Math" w:hAnsi="Cambria Math" w:cs="Times New Roman"/>
              </w:rPr>
              <m:t>S</m:t>
            </m:r>
          </m:num>
          <m:den>
            <m:r>
              <w:rPr>
                <w:rFonts w:ascii="Cambria Math" w:hAnsi="Cambria Math" w:cs="Times New Roman"/>
              </w:rPr>
              <m:t>δS</m:t>
            </m:r>
          </m:den>
        </m:f>
      </m:oMath>
      <w:r>
        <w:rPr>
          <w:rFonts w:ascii="Times New Roman" w:hAnsi="Times New Roman" w:cs="Times New Roman"/>
        </w:rPr>
        <w:t xml:space="preserve"> </w:t>
      </w:r>
    </w:p>
    <w:p w14:paraId="32940A84" w14:textId="77777777" w:rsidR="00F4491F" w:rsidRPr="005C2721" w:rsidRDefault="00F4491F" w:rsidP="00A3421C">
      <w:pPr>
        <w:spacing w:before="100" w:beforeAutospacing="1" w:after="120"/>
      </w:pPr>
      <m:oMathPara>
        <m:oMath>
          <m:r>
            <w:rPr>
              <w:rFonts w:ascii="Cambria Math" w:hAnsi="Cambria Math"/>
            </w:rPr>
            <m:t>SNR=</m:t>
          </m:r>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σ</m:t>
                      </m:r>
                    </m:e>
                    <m:sub>
                      <m:r>
                        <w:rPr>
                          <w:rFonts w:ascii="Cambria Math" w:hAnsi="Cambria Math"/>
                        </w:rPr>
                        <m:t>read</m:t>
                      </m:r>
                    </m:sub>
                    <m:sup>
                      <m:r>
                        <w:rPr>
                          <w:rFonts w:ascii="Cambria Math" w:hAnsi="Cambria Math"/>
                        </w:rPr>
                        <m:t>2</m:t>
                      </m:r>
                    </m:sup>
                  </m:sSubSup>
                  <m:r>
                    <w:rPr>
                      <w:rFonts w:ascii="Cambria Math" w:hAnsi="Cambria Math"/>
                    </w:rPr>
                    <m:t>+</m:t>
                  </m:r>
                  <m:f>
                    <m:fPr>
                      <m:type m:val="skw"/>
                      <m:ctrlPr>
                        <w:rPr>
                          <w:rFonts w:ascii="Cambria Math" w:hAnsi="Cambria Math"/>
                          <w:i/>
                        </w:rPr>
                      </m:ctrlPr>
                    </m:fPr>
                    <m:num>
                      <m:r>
                        <w:rPr>
                          <w:rFonts w:ascii="Cambria Math" w:hAnsi="Cambria Math"/>
                        </w:rPr>
                        <m:t>S</m:t>
                      </m:r>
                    </m:num>
                    <m:den>
                      <m:r>
                        <w:rPr>
                          <w:rFonts w:ascii="Cambria Math" w:hAnsi="Cambria Math"/>
                        </w:rPr>
                        <m:t>G</m:t>
                      </m:r>
                    </m:den>
                  </m:f>
                </m:e>
              </m:rad>
            </m:den>
          </m:f>
        </m:oMath>
      </m:oMathPara>
    </w:p>
    <w:p w14:paraId="70C96463" w14:textId="77777777" w:rsidR="003143EF" w:rsidRPr="006709AB" w:rsidRDefault="003143EF" w:rsidP="0036461B">
      <w:pPr>
        <w:widowControl w:val="0"/>
        <w:autoSpaceDE w:val="0"/>
        <w:autoSpaceDN w:val="0"/>
        <w:adjustRightInd w:val="0"/>
        <w:rPr>
          <w:rFonts w:ascii="Cambria" w:hAnsi="Cambria" w:cs="Times New Roman"/>
        </w:rPr>
      </w:pPr>
    </w:p>
    <w:sectPr w:rsidR="003143EF" w:rsidRPr="006709AB" w:rsidSect="007C64BD">
      <w:footerReference w:type="even" r:id="rId25"/>
      <w:footerReference w:type="default" r:id="rId2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31EFB" w14:textId="77777777" w:rsidR="00007784" w:rsidRDefault="00007784" w:rsidP="00535C59">
      <w:r>
        <w:separator/>
      </w:r>
    </w:p>
  </w:endnote>
  <w:endnote w:type="continuationSeparator" w:id="0">
    <w:p w14:paraId="27BD0259" w14:textId="77777777" w:rsidR="00007784" w:rsidRDefault="00007784" w:rsidP="00535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ø◊óÌ">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onaco">
    <w:charset w:val="00"/>
    <w:family w:val="auto"/>
    <w:pitch w:val="variable"/>
    <w:sig w:usb0="00000003" w:usb1="00000000" w:usb2="00000000" w:usb3="00000000" w:csb0="00000001" w:csb1="00000000"/>
  </w:font>
  <w:font w:name="T2">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5E151" w14:textId="77777777" w:rsidR="003D129D" w:rsidRDefault="003D129D" w:rsidP="00C94FC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4E2E548" w14:textId="77777777" w:rsidR="003D129D" w:rsidRDefault="003D129D" w:rsidP="007C64BD">
    <w:pPr>
      <w:pStyle w:val="Footer"/>
      <w:framePr w:wrap="around" w:vAnchor="text" w:hAnchor="margin" w:xAlign="center" w:y="1"/>
      <w:ind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03A2E3B0" w14:textId="77777777" w:rsidR="003D129D" w:rsidRDefault="003D129D" w:rsidP="00C94F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3CB1A4" w14:textId="77777777" w:rsidR="003D129D" w:rsidRDefault="003D129D" w:rsidP="007C64B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5907C" w14:textId="77777777" w:rsidR="003D129D" w:rsidRDefault="003D129D" w:rsidP="007C64B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AA7600">
      <w:rPr>
        <w:rStyle w:val="PageNumber"/>
        <w:noProof/>
      </w:rPr>
      <w:t>9</w:t>
    </w:r>
    <w:r>
      <w:rPr>
        <w:rStyle w:val="PageNumber"/>
      </w:rPr>
      <w:fldChar w:fldCharType="end"/>
    </w:r>
  </w:p>
  <w:p w14:paraId="18B57AD6" w14:textId="649AD930" w:rsidR="003D129D" w:rsidRDefault="003D129D" w:rsidP="007C64BD">
    <w:pPr>
      <w:pStyle w:val="Footer"/>
      <w:tabs>
        <w:tab w:val="right" w:pos="8280"/>
      </w:tabs>
      <w:ind w:left="360" w:right="360" w:firstLine="360"/>
    </w:pPr>
    <w:r>
      <w:t>REVISION – 1.2  Feb 2, 2016</w:t>
    </w:r>
    <w:r>
      <w:tab/>
    </w:r>
  </w:p>
  <w:p w14:paraId="05362B14" w14:textId="77777777" w:rsidR="003D129D" w:rsidRDefault="003D1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10A29" w14:textId="77777777" w:rsidR="00007784" w:rsidRDefault="00007784" w:rsidP="00535C59">
      <w:r>
        <w:separator/>
      </w:r>
    </w:p>
  </w:footnote>
  <w:footnote w:type="continuationSeparator" w:id="0">
    <w:p w14:paraId="75D689CA" w14:textId="77777777" w:rsidR="00007784" w:rsidRDefault="00007784" w:rsidP="00535C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31331"/>
    <w:multiLevelType w:val="hybridMultilevel"/>
    <w:tmpl w:val="C68C9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B506E"/>
    <w:multiLevelType w:val="hybridMultilevel"/>
    <w:tmpl w:val="9476084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
    <w:nsid w:val="02995B4D"/>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CB2531"/>
    <w:multiLevelType w:val="multilevel"/>
    <w:tmpl w:val="82D6DAF6"/>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8"/>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7712ED5"/>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6D08D8"/>
    <w:multiLevelType w:val="multilevel"/>
    <w:tmpl w:val="57829B30"/>
    <w:numStyleLink w:val="SIS"/>
  </w:abstractNum>
  <w:abstractNum w:abstractNumId="6">
    <w:nsid w:val="0C7339A0"/>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265DD2"/>
    <w:multiLevelType w:val="hybridMultilevel"/>
    <w:tmpl w:val="4C0CC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5F0543"/>
    <w:multiLevelType w:val="hybridMultilevel"/>
    <w:tmpl w:val="2EF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FB7AB9"/>
    <w:multiLevelType w:val="multilevel"/>
    <w:tmpl w:val="70A03A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0A468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15B65A5"/>
    <w:multiLevelType w:val="multilevel"/>
    <w:tmpl w:val="57829B30"/>
    <w:numStyleLink w:val="SIS"/>
  </w:abstractNum>
  <w:abstractNum w:abstractNumId="12">
    <w:nsid w:val="280D301F"/>
    <w:multiLevelType w:val="hybridMultilevel"/>
    <w:tmpl w:val="97B6A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B27091"/>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A1A613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D294707"/>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A1703E"/>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B433C69"/>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C6C3223"/>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EF571FA"/>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A360AC"/>
    <w:multiLevelType w:val="hybridMultilevel"/>
    <w:tmpl w:val="B802DB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5F10C7"/>
    <w:multiLevelType w:val="multilevel"/>
    <w:tmpl w:val="70A03A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20E6522"/>
    <w:multiLevelType w:val="hybridMultilevel"/>
    <w:tmpl w:val="29286D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2E479E5"/>
    <w:multiLevelType w:val="multilevel"/>
    <w:tmpl w:val="0409001F"/>
    <w:numStyleLink w:val="111111"/>
  </w:abstractNum>
  <w:abstractNum w:abstractNumId="24">
    <w:nsid w:val="47153E00"/>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A32202D"/>
    <w:multiLevelType w:val="multilevel"/>
    <w:tmpl w:val="70A03A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A3D3FED"/>
    <w:multiLevelType w:val="hybridMultilevel"/>
    <w:tmpl w:val="5B8A2E9E"/>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7">
    <w:nsid w:val="4F844C80"/>
    <w:multiLevelType w:val="multilevel"/>
    <w:tmpl w:val="57829B30"/>
    <w:styleLink w:val="SIS"/>
    <w:lvl w:ilvl="0">
      <w:start w:val="1"/>
      <w:numFmt w:val="decimal"/>
      <w:lvlText w:val="%1."/>
      <w:lvlJc w:val="left"/>
      <w:pPr>
        <w:ind w:left="720" w:hanging="360"/>
      </w:pPr>
      <w:rPr>
        <w:rFonts w:ascii="Cambria" w:hAnsi="Cambria"/>
        <w:b/>
        <w:sz w:val="24"/>
      </w:rPr>
    </w:lvl>
    <w:lvl w:ilvl="1">
      <w:start w:val="1"/>
      <w:numFmt w:val="decimal"/>
      <w:lvlText w:val="%2."/>
      <w:lvlJc w:val="left"/>
      <w:pPr>
        <w:ind w:left="1440" w:hanging="360"/>
      </w:pPr>
      <w:rPr>
        <w:rFonts w:ascii="Cambria" w:hAnsi="Cambria"/>
        <w:sz w:val="24"/>
      </w:rPr>
    </w:lvl>
    <w:lvl w:ilvl="2">
      <w:start w:val="1"/>
      <w:numFmt w:val="decimal"/>
      <w:lvlText w:val="%3."/>
      <w:lvlJc w:val="right"/>
      <w:pPr>
        <w:ind w:left="2160" w:hanging="180"/>
      </w:pPr>
      <w:rPr>
        <w:rFonts w:ascii="Cambria" w:hAnsi="Cambria"/>
        <w:sz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52D4478D"/>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E6B0442"/>
    <w:multiLevelType w:val="hybridMultilevel"/>
    <w:tmpl w:val="F4809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6D6EC4"/>
    <w:multiLevelType w:val="multilevel"/>
    <w:tmpl w:val="CA8844D6"/>
    <w:lvl w:ilvl="0">
      <w:start w:val="1"/>
      <w:numFmt w:val="decimal"/>
      <w:lvlText w:val="%1."/>
      <w:lvlJc w:val="left"/>
      <w:pPr>
        <w:ind w:left="720" w:hanging="360"/>
      </w:pPr>
      <w:rPr>
        <w:rFonts w:hint="default"/>
      </w:rPr>
    </w:lvl>
    <w:lvl w:ilvl="1">
      <w:start w:val="3"/>
      <w:numFmt w:val="decimal"/>
      <w:isLgl/>
      <w:lvlText w:val="%1.%2"/>
      <w:lvlJc w:val="left"/>
      <w:pPr>
        <w:ind w:left="1100" w:hanging="740"/>
      </w:pPr>
      <w:rPr>
        <w:rFonts w:hint="default"/>
      </w:rPr>
    </w:lvl>
    <w:lvl w:ilvl="2">
      <w:start w:val="2"/>
      <w:numFmt w:val="decimal"/>
      <w:isLgl/>
      <w:lvlText w:val="%1.%2.%3"/>
      <w:lvlJc w:val="left"/>
      <w:pPr>
        <w:ind w:left="1100" w:hanging="74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610E12E8"/>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228603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nsid w:val="6881598B"/>
    <w:multiLevelType w:val="hybridMultilevel"/>
    <w:tmpl w:val="EED85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CC2951"/>
    <w:multiLevelType w:val="multilevel"/>
    <w:tmpl w:val="70A03A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CCE652B"/>
    <w:multiLevelType w:val="multilevel"/>
    <w:tmpl w:val="57829B30"/>
    <w:numStyleLink w:val="SIS"/>
  </w:abstractNum>
  <w:abstractNum w:abstractNumId="36">
    <w:nsid w:val="73316B3A"/>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38924FB"/>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7315C36"/>
    <w:multiLevelType w:val="hybridMultilevel"/>
    <w:tmpl w:val="6F36C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844835"/>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DED378C"/>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F232D3D"/>
    <w:multiLevelType w:val="multilevel"/>
    <w:tmpl w:val="0409001F"/>
    <w:lvl w:ilvl="0">
      <w:start w:val="1"/>
      <w:numFmt w:val="decimal"/>
      <w:lvlText w:val="%1."/>
      <w:lvlJc w:val="left"/>
      <w:pPr>
        <w:ind w:left="360" w:hanging="360"/>
      </w:pPr>
      <w:rPr>
        <w:b/>
        <w:sz w:val="24"/>
      </w:rPr>
    </w:lvl>
    <w:lvl w:ilvl="1">
      <w:start w:val="1"/>
      <w:numFmt w:val="decimal"/>
      <w:lvlText w:val="%1.%2."/>
      <w:lvlJc w:val="left"/>
      <w:pPr>
        <w:ind w:left="792" w:hanging="432"/>
      </w:pPr>
      <w:rPr>
        <w:sz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8"/>
  </w:num>
  <w:num w:numId="2">
    <w:abstractNumId w:val="38"/>
    <w:lvlOverride w:ilvl="0">
      <w:lvl w:ilvl="0" w:tplc="0409000F">
        <w:start w:val="1"/>
        <w:numFmt w:val="decimal"/>
        <w:lvlText w:val="%1."/>
        <w:lvlJc w:val="left"/>
        <w:pPr>
          <w:ind w:left="720" w:hanging="360"/>
        </w:pPr>
        <w:rPr>
          <w:rFonts w:hint="default"/>
        </w:rPr>
      </w:lvl>
    </w:lvlOverride>
    <w:lvlOverride w:ilvl="1">
      <w:lvl w:ilvl="1" w:tplc="04090019">
        <w:start w:val="1"/>
        <w:numFmt w:val="none"/>
        <w:lvlText w:val="1."/>
        <w:lvlJc w:val="left"/>
        <w:pPr>
          <w:ind w:left="1440" w:hanging="360"/>
        </w:pPr>
        <w:rPr>
          <w:rFonts w:hint="default"/>
        </w:rPr>
      </w:lvl>
    </w:lvlOverride>
    <w:lvlOverride w:ilvl="2">
      <w:lvl w:ilvl="2" w:tplc="0409001B">
        <w:start w:val="1"/>
        <w:numFmt w:val="none"/>
        <w:lvlText w:val="1."/>
        <w:lvlJc w:val="right"/>
        <w:pPr>
          <w:ind w:left="2160" w:hanging="180"/>
        </w:pPr>
        <w:rPr>
          <w:rFonts w:hint="default"/>
        </w:rPr>
      </w:lvl>
    </w:lvlOverride>
    <w:lvlOverride w:ilvl="3">
      <w:lvl w:ilvl="3" w:tplc="0409000F">
        <w:start w:val="1"/>
        <w:numFmt w:val="decimal"/>
        <w:lvlText w:val="%4."/>
        <w:lvlJc w:val="left"/>
        <w:pPr>
          <w:ind w:left="2880" w:hanging="360"/>
        </w:pPr>
        <w:rPr>
          <w:rFonts w:hint="default"/>
        </w:rPr>
      </w:lvl>
    </w:lvlOverride>
    <w:lvlOverride w:ilvl="4">
      <w:lvl w:ilvl="4" w:tplc="04090019">
        <w:start w:val="1"/>
        <w:numFmt w:val="lowerLetter"/>
        <w:lvlText w:val="%5."/>
        <w:lvlJc w:val="left"/>
        <w:pPr>
          <w:ind w:left="3600" w:hanging="360"/>
        </w:pPr>
        <w:rPr>
          <w:rFonts w:hint="default"/>
        </w:rPr>
      </w:lvl>
    </w:lvlOverride>
    <w:lvlOverride w:ilvl="5">
      <w:lvl w:ilvl="5" w:tplc="0409001B">
        <w:start w:val="1"/>
        <w:numFmt w:val="lowerRoman"/>
        <w:lvlText w:val="%6."/>
        <w:lvlJc w:val="right"/>
        <w:pPr>
          <w:ind w:left="4320" w:hanging="180"/>
        </w:pPr>
        <w:rPr>
          <w:rFonts w:hint="default"/>
        </w:rPr>
      </w:lvl>
    </w:lvlOverride>
    <w:lvlOverride w:ilvl="6">
      <w:lvl w:ilvl="6" w:tplc="0409000F">
        <w:start w:val="1"/>
        <w:numFmt w:val="decimal"/>
        <w:lvlText w:val="%7."/>
        <w:lvlJc w:val="left"/>
        <w:pPr>
          <w:ind w:left="5040" w:hanging="360"/>
        </w:pPr>
        <w:rPr>
          <w:rFonts w:hint="default"/>
        </w:rPr>
      </w:lvl>
    </w:lvlOverride>
    <w:lvlOverride w:ilvl="7">
      <w:lvl w:ilvl="7" w:tplc="04090019">
        <w:start w:val="1"/>
        <w:numFmt w:val="lowerLetter"/>
        <w:lvlText w:val="%8."/>
        <w:lvlJc w:val="left"/>
        <w:pPr>
          <w:ind w:left="5760" w:hanging="360"/>
        </w:pPr>
        <w:rPr>
          <w:rFonts w:hint="default"/>
        </w:rPr>
      </w:lvl>
    </w:lvlOverride>
    <w:lvlOverride w:ilvl="8">
      <w:lvl w:ilvl="8" w:tplc="0409001B">
        <w:start w:val="1"/>
        <w:numFmt w:val="lowerRoman"/>
        <w:lvlText w:val="%9."/>
        <w:lvlJc w:val="right"/>
        <w:pPr>
          <w:ind w:left="6480" w:hanging="180"/>
        </w:pPr>
        <w:rPr>
          <w:rFonts w:hint="default"/>
        </w:rPr>
      </w:lvl>
    </w:lvlOverride>
  </w:num>
  <w:num w:numId="3">
    <w:abstractNumId w:val="22"/>
  </w:num>
  <w:num w:numId="4">
    <w:abstractNumId w:val="23"/>
  </w:num>
  <w:num w:numId="5">
    <w:abstractNumId w:val="27"/>
  </w:num>
  <w:num w:numId="6">
    <w:abstractNumId w:val="11"/>
  </w:num>
  <w:num w:numId="7">
    <w:abstractNumId w:val="35"/>
  </w:num>
  <w:num w:numId="8">
    <w:abstractNumId w:val="5"/>
  </w:num>
  <w:num w:numId="9">
    <w:abstractNumId w:val="32"/>
  </w:num>
  <w:num w:numId="10">
    <w:abstractNumId w:val="10"/>
  </w:num>
  <w:num w:numId="11">
    <w:abstractNumId w:val="14"/>
  </w:num>
  <w:num w:numId="12">
    <w:abstractNumId w:val="6"/>
  </w:num>
  <w:num w:numId="13">
    <w:abstractNumId w:val="30"/>
  </w:num>
  <w:num w:numId="14">
    <w:abstractNumId w:val="21"/>
  </w:num>
  <w:num w:numId="15">
    <w:abstractNumId w:val="34"/>
  </w:num>
  <w:num w:numId="16">
    <w:abstractNumId w:val="25"/>
  </w:num>
  <w:num w:numId="17">
    <w:abstractNumId w:val="9"/>
  </w:num>
  <w:num w:numId="18">
    <w:abstractNumId w:val="28"/>
  </w:num>
  <w:num w:numId="19">
    <w:abstractNumId w:val="19"/>
  </w:num>
  <w:num w:numId="20">
    <w:abstractNumId w:val="39"/>
  </w:num>
  <w:num w:numId="21">
    <w:abstractNumId w:val="26"/>
  </w:num>
  <w:num w:numId="22">
    <w:abstractNumId w:val="12"/>
  </w:num>
  <w:num w:numId="23">
    <w:abstractNumId w:val="0"/>
  </w:num>
  <w:num w:numId="24">
    <w:abstractNumId w:val="8"/>
  </w:num>
  <w:num w:numId="25">
    <w:abstractNumId w:val="29"/>
  </w:num>
  <w:num w:numId="26">
    <w:abstractNumId w:val="7"/>
  </w:num>
  <w:num w:numId="27">
    <w:abstractNumId w:val="20"/>
  </w:num>
  <w:num w:numId="28">
    <w:abstractNumId w:val="13"/>
  </w:num>
  <w:num w:numId="29">
    <w:abstractNumId w:val="1"/>
  </w:num>
  <w:num w:numId="30">
    <w:abstractNumId w:val="33"/>
  </w:num>
  <w:num w:numId="31">
    <w:abstractNumId w:val="36"/>
  </w:num>
  <w:num w:numId="32">
    <w:abstractNumId w:val="16"/>
  </w:num>
  <w:num w:numId="33">
    <w:abstractNumId w:val="15"/>
  </w:num>
  <w:num w:numId="34">
    <w:abstractNumId w:val="17"/>
  </w:num>
  <w:num w:numId="35">
    <w:abstractNumId w:val="2"/>
  </w:num>
  <w:num w:numId="36">
    <w:abstractNumId w:val="18"/>
  </w:num>
  <w:num w:numId="37">
    <w:abstractNumId w:val="41"/>
  </w:num>
  <w:num w:numId="38">
    <w:abstractNumId w:val="40"/>
  </w:num>
  <w:num w:numId="39">
    <w:abstractNumId w:val="4"/>
  </w:num>
  <w:num w:numId="40">
    <w:abstractNumId w:val="37"/>
  </w:num>
  <w:num w:numId="41">
    <w:abstractNumId w:val="24"/>
  </w:num>
  <w:num w:numId="42">
    <w:abstractNumId w:val="3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57F"/>
    <w:rsid w:val="00000195"/>
    <w:rsid w:val="00000FEF"/>
    <w:rsid w:val="000015DE"/>
    <w:rsid w:val="00004578"/>
    <w:rsid w:val="0000533B"/>
    <w:rsid w:val="00007784"/>
    <w:rsid w:val="00012200"/>
    <w:rsid w:val="00017E19"/>
    <w:rsid w:val="00022B58"/>
    <w:rsid w:val="000267D4"/>
    <w:rsid w:val="00027E1A"/>
    <w:rsid w:val="00034E61"/>
    <w:rsid w:val="00035755"/>
    <w:rsid w:val="00036E15"/>
    <w:rsid w:val="000371BA"/>
    <w:rsid w:val="00042158"/>
    <w:rsid w:val="0004479D"/>
    <w:rsid w:val="00053FF1"/>
    <w:rsid w:val="000566C1"/>
    <w:rsid w:val="0006015C"/>
    <w:rsid w:val="00060C96"/>
    <w:rsid w:val="00071332"/>
    <w:rsid w:val="00072F5C"/>
    <w:rsid w:val="00073296"/>
    <w:rsid w:val="00076AAC"/>
    <w:rsid w:val="000776C6"/>
    <w:rsid w:val="0008392C"/>
    <w:rsid w:val="00083F62"/>
    <w:rsid w:val="000866AF"/>
    <w:rsid w:val="00086EA4"/>
    <w:rsid w:val="000906FC"/>
    <w:rsid w:val="00092C80"/>
    <w:rsid w:val="00093E12"/>
    <w:rsid w:val="000A2B1F"/>
    <w:rsid w:val="000A2DC8"/>
    <w:rsid w:val="000A61EA"/>
    <w:rsid w:val="000B0539"/>
    <w:rsid w:val="000B0A39"/>
    <w:rsid w:val="000B6173"/>
    <w:rsid w:val="000B708C"/>
    <w:rsid w:val="000B79FA"/>
    <w:rsid w:val="000C0241"/>
    <w:rsid w:val="000C0A26"/>
    <w:rsid w:val="000C6B4F"/>
    <w:rsid w:val="000D17E0"/>
    <w:rsid w:val="000D291C"/>
    <w:rsid w:val="000D6F16"/>
    <w:rsid w:val="000D7798"/>
    <w:rsid w:val="000D7B51"/>
    <w:rsid w:val="000E09C8"/>
    <w:rsid w:val="000E0F27"/>
    <w:rsid w:val="000E37C0"/>
    <w:rsid w:val="000E547E"/>
    <w:rsid w:val="000F5AA4"/>
    <w:rsid w:val="000F678D"/>
    <w:rsid w:val="000F70BE"/>
    <w:rsid w:val="00105307"/>
    <w:rsid w:val="001071E8"/>
    <w:rsid w:val="001236DE"/>
    <w:rsid w:val="00133060"/>
    <w:rsid w:val="00145C5F"/>
    <w:rsid w:val="00152232"/>
    <w:rsid w:val="00156170"/>
    <w:rsid w:val="001565BB"/>
    <w:rsid w:val="00162EE7"/>
    <w:rsid w:val="00163794"/>
    <w:rsid w:val="001724A2"/>
    <w:rsid w:val="00173072"/>
    <w:rsid w:val="00173CDB"/>
    <w:rsid w:val="00173FD8"/>
    <w:rsid w:val="00175E96"/>
    <w:rsid w:val="00186604"/>
    <w:rsid w:val="00186B67"/>
    <w:rsid w:val="00192818"/>
    <w:rsid w:val="00193AD9"/>
    <w:rsid w:val="00193C9D"/>
    <w:rsid w:val="00195F2D"/>
    <w:rsid w:val="001A3FDB"/>
    <w:rsid w:val="001A610E"/>
    <w:rsid w:val="001B2656"/>
    <w:rsid w:val="001B3F71"/>
    <w:rsid w:val="001B5B8D"/>
    <w:rsid w:val="001B6218"/>
    <w:rsid w:val="001B7BBE"/>
    <w:rsid w:val="001C0790"/>
    <w:rsid w:val="001D055F"/>
    <w:rsid w:val="001D3F96"/>
    <w:rsid w:val="001D4C61"/>
    <w:rsid w:val="001D69A4"/>
    <w:rsid w:val="001D73A0"/>
    <w:rsid w:val="001D7981"/>
    <w:rsid w:val="001E0622"/>
    <w:rsid w:val="001E2AC6"/>
    <w:rsid w:val="001E59EA"/>
    <w:rsid w:val="001E736D"/>
    <w:rsid w:val="001E7D9C"/>
    <w:rsid w:val="001F4013"/>
    <w:rsid w:val="001F481B"/>
    <w:rsid w:val="001F528E"/>
    <w:rsid w:val="001F72A4"/>
    <w:rsid w:val="0020167F"/>
    <w:rsid w:val="00202F7E"/>
    <w:rsid w:val="00210764"/>
    <w:rsid w:val="002108A4"/>
    <w:rsid w:val="00210C6E"/>
    <w:rsid w:val="00212190"/>
    <w:rsid w:val="00217457"/>
    <w:rsid w:val="00217F35"/>
    <w:rsid w:val="00222F00"/>
    <w:rsid w:val="002241A0"/>
    <w:rsid w:val="0022489C"/>
    <w:rsid w:val="00232D43"/>
    <w:rsid w:val="00234A2D"/>
    <w:rsid w:val="00237ECF"/>
    <w:rsid w:val="0024073E"/>
    <w:rsid w:val="00241126"/>
    <w:rsid w:val="002432CB"/>
    <w:rsid w:val="00244C52"/>
    <w:rsid w:val="00245579"/>
    <w:rsid w:val="002472F7"/>
    <w:rsid w:val="002475F1"/>
    <w:rsid w:val="00247881"/>
    <w:rsid w:val="00251505"/>
    <w:rsid w:val="00251A73"/>
    <w:rsid w:val="00253A46"/>
    <w:rsid w:val="00253B69"/>
    <w:rsid w:val="00253BC2"/>
    <w:rsid w:val="00254C82"/>
    <w:rsid w:val="002569A5"/>
    <w:rsid w:val="00260C70"/>
    <w:rsid w:val="0027054B"/>
    <w:rsid w:val="00272F82"/>
    <w:rsid w:val="00273E43"/>
    <w:rsid w:val="002748E2"/>
    <w:rsid w:val="00275130"/>
    <w:rsid w:val="00285A48"/>
    <w:rsid w:val="00287A07"/>
    <w:rsid w:val="00290ABF"/>
    <w:rsid w:val="00291D08"/>
    <w:rsid w:val="00292BB1"/>
    <w:rsid w:val="00292F0C"/>
    <w:rsid w:val="002A7E12"/>
    <w:rsid w:val="002B63C1"/>
    <w:rsid w:val="002C7257"/>
    <w:rsid w:val="002D3E64"/>
    <w:rsid w:val="002D3F06"/>
    <w:rsid w:val="002D5CB7"/>
    <w:rsid w:val="002E0780"/>
    <w:rsid w:val="002E08B1"/>
    <w:rsid w:val="002E447E"/>
    <w:rsid w:val="00304703"/>
    <w:rsid w:val="00304FC6"/>
    <w:rsid w:val="003050D1"/>
    <w:rsid w:val="00312102"/>
    <w:rsid w:val="003143EF"/>
    <w:rsid w:val="00316F44"/>
    <w:rsid w:val="00317CD2"/>
    <w:rsid w:val="003208D7"/>
    <w:rsid w:val="003237FF"/>
    <w:rsid w:val="0032686A"/>
    <w:rsid w:val="00330707"/>
    <w:rsid w:val="0034054E"/>
    <w:rsid w:val="00340D0F"/>
    <w:rsid w:val="0034185A"/>
    <w:rsid w:val="00342D56"/>
    <w:rsid w:val="00344C4B"/>
    <w:rsid w:val="00345300"/>
    <w:rsid w:val="003473F5"/>
    <w:rsid w:val="0035392E"/>
    <w:rsid w:val="003571E8"/>
    <w:rsid w:val="00360B25"/>
    <w:rsid w:val="0036461B"/>
    <w:rsid w:val="00370459"/>
    <w:rsid w:val="00371FA9"/>
    <w:rsid w:val="00372DD4"/>
    <w:rsid w:val="00385C25"/>
    <w:rsid w:val="00386F82"/>
    <w:rsid w:val="003935B1"/>
    <w:rsid w:val="0039425F"/>
    <w:rsid w:val="00396446"/>
    <w:rsid w:val="00396AC4"/>
    <w:rsid w:val="003A4192"/>
    <w:rsid w:val="003A5056"/>
    <w:rsid w:val="003A5D74"/>
    <w:rsid w:val="003A680A"/>
    <w:rsid w:val="003B3DC4"/>
    <w:rsid w:val="003B42EA"/>
    <w:rsid w:val="003B6E3A"/>
    <w:rsid w:val="003B7096"/>
    <w:rsid w:val="003C3B2F"/>
    <w:rsid w:val="003C743A"/>
    <w:rsid w:val="003C764D"/>
    <w:rsid w:val="003D01F7"/>
    <w:rsid w:val="003D129D"/>
    <w:rsid w:val="003D619B"/>
    <w:rsid w:val="003D78B5"/>
    <w:rsid w:val="003E06E0"/>
    <w:rsid w:val="003E28A9"/>
    <w:rsid w:val="003E3EF2"/>
    <w:rsid w:val="003F54DB"/>
    <w:rsid w:val="0040743E"/>
    <w:rsid w:val="00410C84"/>
    <w:rsid w:val="00411E86"/>
    <w:rsid w:val="00412A05"/>
    <w:rsid w:val="00413A30"/>
    <w:rsid w:val="004154B3"/>
    <w:rsid w:val="00423E97"/>
    <w:rsid w:val="004248B3"/>
    <w:rsid w:val="00426560"/>
    <w:rsid w:val="004274D4"/>
    <w:rsid w:val="00431ECC"/>
    <w:rsid w:val="0043204D"/>
    <w:rsid w:val="0044244C"/>
    <w:rsid w:val="004440CC"/>
    <w:rsid w:val="00445E5D"/>
    <w:rsid w:val="004569B7"/>
    <w:rsid w:val="00457629"/>
    <w:rsid w:val="00460B64"/>
    <w:rsid w:val="00462BB2"/>
    <w:rsid w:val="004636B6"/>
    <w:rsid w:val="00467184"/>
    <w:rsid w:val="004701FD"/>
    <w:rsid w:val="00470448"/>
    <w:rsid w:val="00471687"/>
    <w:rsid w:val="00475980"/>
    <w:rsid w:val="00475F26"/>
    <w:rsid w:val="00480BAD"/>
    <w:rsid w:val="00480E14"/>
    <w:rsid w:val="00491371"/>
    <w:rsid w:val="004917A4"/>
    <w:rsid w:val="00493802"/>
    <w:rsid w:val="00493945"/>
    <w:rsid w:val="00497C6D"/>
    <w:rsid w:val="004A1DBE"/>
    <w:rsid w:val="004A5CF2"/>
    <w:rsid w:val="004A667D"/>
    <w:rsid w:val="004A6EA9"/>
    <w:rsid w:val="004A7291"/>
    <w:rsid w:val="004A7E3A"/>
    <w:rsid w:val="004B2A84"/>
    <w:rsid w:val="004B6286"/>
    <w:rsid w:val="004B6C4C"/>
    <w:rsid w:val="004B7471"/>
    <w:rsid w:val="004B7D5C"/>
    <w:rsid w:val="004C0AB5"/>
    <w:rsid w:val="004C1BF7"/>
    <w:rsid w:val="004D07B0"/>
    <w:rsid w:val="004D0A4A"/>
    <w:rsid w:val="004D73BA"/>
    <w:rsid w:val="004D79AF"/>
    <w:rsid w:val="004E0BEF"/>
    <w:rsid w:val="004E40CA"/>
    <w:rsid w:val="004F4BB5"/>
    <w:rsid w:val="004F7BFE"/>
    <w:rsid w:val="00505FF2"/>
    <w:rsid w:val="005068E1"/>
    <w:rsid w:val="005118DD"/>
    <w:rsid w:val="00511D2D"/>
    <w:rsid w:val="00512E81"/>
    <w:rsid w:val="00514D4D"/>
    <w:rsid w:val="0051772D"/>
    <w:rsid w:val="00517C63"/>
    <w:rsid w:val="00517DD6"/>
    <w:rsid w:val="0052014A"/>
    <w:rsid w:val="005251E5"/>
    <w:rsid w:val="0052665A"/>
    <w:rsid w:val="005310CE"/>
    <w:rsid w:val="00534477"/>
    <w:rsid w:val="00535112"/>
    <w:rsid w:val="00535C59"/>
    <w:rsid w:val="005364F6"/>
    <w:rsid w:val="0053661A"/>
    <w:rsid w:val="0054190D"/>
    <w:rsid w:val="005419A2"/>
    <w:rsid w:val="005468CE"/>
    <w:rsid w:val="00546A46"/>
    <w:rsid w:val="00547091"/>
    <w:rsid w:val="0055131E"/>
    <w:rsid w:val="005529F3"/>
    <w:rsid w:val="00552EA4"/>
    <w:rsid w:val="0055399D"/>
    <w:rsid w:val="00555924"/>
    <w:rsid w:val="0056017A"/>
    <w:rsid w:val="00560B5C"/>
    <w:rsid w:val="00561652"/>
    <w:rsid w:val="00561827"/>
    <w:rsid w:val="005619B3"/>
    <w:rsid w:val="00566A22"/>
    <w:rsid w:val="005737DE"/>
    <w:rsid w:val="005760D0"/>
    <w:rsid w:val="005806DF"/>
    <w:rsid w:val="005808B2"/>
    <w:rsid w:val="00580C34"/>
    <w:rsid w:val="00581610"/>
    <w:rsid w:val="0058248A"/>
    <w:rsid w:val="005861BF"/>
    <w:rsid w:val="00591C14"/>
    <w:rsid w:val="00593F0F"/>
    <w:rsid w:val="00595B4B"/>
    <w:rsid w:val="005B199C"/>
    <w:rsid w:val="005C0F7C"/>
    <w:rsid w:val="005C125A"/>
    <w:rsid w:val="005C6BDC"/>
    <w:rsid w:val="005D30B2"/>
    <w:rsid w:val="005D686A"/>
    <w:rsid w:val="005E2945"/>
    <w:rsid w:val="005E706A"/>
    <w:rsid w:val="005F08FB"/>
    <w:rsid w:val="005F420D"/>
    <w:rsid w:val="005F5DB8"/>
    <w:rsid w:val="00602E18"/>
    <w:rsid w:val="006064F7"/>
    <w:rsid w:val="006131A3"/>
    <w:rsid w:val="00613392"/>
    <w:rsid w:val="00614126"/>
    <w:rsid w:val="00615C8A"/>
    <w:rsid w:val="0061738F"/>
    <w:rsid w:val="006210F8"/>
    <w:rsid w:val="0062134C"/>
    <w:rsid w:val="0062186B"/>
    <w:rsid w:val="00624767"/>
    <w:rsid w:val="0063098C"/>
    <w:rsid w:val="00630EDC"/>
    <w:rsid w:val="006361CA"/>
    <w:rsid w:val="006449F0"/>
    <w:rsid w:val="00651520"/>
    <w:rsid w:val="00662827"/>
    <w:rsid w:val="00666BA9"/>
    <w:rsid w:val="0066702E"/>
    <w:rsid w:val="006678CB"/>
    <w:rsid w:val="006709AB"/>
    <w:rsid w:val="00671B2A"/>
    <w:rsid w:val="00691034"/>
    <w:rsid w:val="006937B2"/>
    <w:rsid w:val="006964E4"/>
    <w:rsid w:val="00696BEE"/>
    <w:rsid w:val="006A35C2"/>
    <w:rsid w:val="006A4005"/>
    <w:rsid w:val="006A7A19"/>
    <w:rsid w:val="006A7B67"/>
    <w:rsid w:val="006B4AFF"/>
    <w:rsid w:val="006B541B"/>
    <w:rsid w:val="006B683F"/>
    <w:rsid w:val="006C2371"/>
    <w:rsid w:val="006C3A30"/>
    <w:rsid w:val="006C6626"/>
    <w:rsid w:val="006C69B9"/>
    <w:rsid w:val="006C785C"/>
    <w:rsid w:val="006D0762"/>
    <w:rsid w:val="006D0D8C"/>
    <w:rsid w:val="006D24A6"/>
    <w:rsid w:val="006D3487"/>
    <w:rsid w:val="006D4259"/>
    <w:rsid w:val="006D6BB5"/>
    <w:rsid w:val="006E4E13"/>
    <w:rsid w:val="006E704E"/>
    <w:rsid w:val="006F1354"/>
    <w:rsid w:val="006F1F82"/>
    <w:rsid w:val="006F4D46"/>
    <w:rsid w:val="0070412D"/>
    <w:rsid w:val="007048B3"/>
    <w:rsid w:val="00705C0B"/>
    <w:rsid w:val="00710F78"/>
    <w:rsid w:val="00712556"/>
    <w:rsid w:val="00714D1F"/>
    <w:rsid w:val="00717D81"/>
    <w:rsid w:val="00720065"/>
    <w:rsid w:val="007218C5"/>
    <w:rsid w:val="0072290A"/>
    <w:rsid w:val="0072375E"/>
    <w:rsid w:val="00723F4F"/>
    <w:rsid w:val="00727E89"/>
    <w:rsid w:val="00730623"/>
    <w:rsid w:val="0073120B"/>
    <w:rsid w:val="00731F19"/>
    <w:rsid w:val="00732904"/>
    <w:rsid w:val="00747BE0"/>
    <w:rsid w:val="00747FE3"/>
    <w:rsid w:val="00750DF5"/>
    <w:rsid w:val="00753479"/>
    <w:rsid w:val="0075371C"/>
    <w:rsid w:val="00753AE6"/>
    <w:rsid w:val="007546F7"/>
    <w:rsid w:val="00755D07"/>
    <w:rsid w:val="00762AF2"/>
    <w:rsid w:val="00764660"/>
    <w:rsid w:val="0076607D"/>
    <w:rsid w:val="007665D7"/>
    <w:rsid w:val="007671CD"/>
    <w:rsid w:val="00775F64"/>
    <w:rsid w:val="00783796"/>
    <w:rsid w:val="0079288D"/>
    <w:rsid w:val="007934BE"/>
    <w:rsid w:val="007949AE"/>
    <w:rsid w:val="00794CF2"/>
    <w:rsid w:val="00795859"/>
    <w:rsid w:val="0079687C"/>
    <w:rsid w:val="0079739B"/>
    <w:rsid w:val="007976FE"/>
    <w:rsid w:val="007A2C41"/>
    <w:rsid w:val="007A3237"/>
    <w:rsid w:val="007A68B3"/>
    <w:rsid w:val="007B08DA"/>
    <w:rsid w:val="007B2072"/>
    <w:rsid w:val="007B2A07"/>
    <w:rsid w:val="007B3FFF"/>
    <w:rsid w:val="007B7CBD"/>
    <w:rsid w:val="007C0A36"/>
    <w:rsid w:val="007C147C"/>
    <w:rsid w:val="007C309A"/>
    <w:rsid w:val="007C64BD"/>
    <w:rsid w:val="007D1767"/>
    <w:rsid w:val="007D1DB8"/>
    <w:rsid w:val="007D1E14"/>
    <w:rsid w:val="007D276C"/>
    <w:rsid w:val="007D4798"/>
    <w:rsid w:val="007D5CCF"/>
    <w:rsid w:val="007E2C65"/>
    <w:rsid w:val="007E3605"/>
    <w:rsid w:val="007E43B9"/>
    <w:rsid w:val="007E5A5D"/>
    <w:rsid w:val="007F20B8"/>
    <w:rsid w:val="007F46D2"/>
    <w:rsid w:val="007F7591"/>
    <w:rsid w:val="00800AC3"/>
    <w:rsid w:val="008016E6"/>
    <w:rsid w:val="00803E66"/>
    <w:rsid w:val="00806549"/>
    <w:rsid w:val="00810410"/>
    <w:rsid w:val="008109F5"/>
    <w:rsid w:val="00810E6F"/>
    <w:rsid w:val="00813EF3"/>
    <w:rsid w:val="00822F54"/>
    <w:rsid w:val="008275AD"/>
    <w:rsid w:val="0083159E"/>
    <w:rsid w:val="008343D9"/>
    <w:rsid w:val="00836111"/>
    <w:rsid w:val="008374A7"/>
    <w:rsid w:val="00837E5E"/>
    <w:rsid w:val="008425BE"/>
    <w:rsid w:val="00844317"/>
    <w:rsid w:val="00844D29"/>
    <w:rsid w:val="00854273"/>
    <w:rsid w:val="00860B39"/>
    <w:rsid w:val="0086519C"/>
    <w:rsid w:val="00865840"/>
    <w:rsid w:val="00865860"/>
    <w:rsid w:val="00872F18"/>
    <w:rsid w:val="00875190"/>
    <w:rsid w:val="00877579"/>
    <w:rsid w:val="00877A14"/>
    <w:rsid w:val="008808CC"/>
    <w:rsid w:val="00884B52"/>
    <w:rsid w:val="00886886"/>
    <w:rsid w:val="00887606"/>
    <w:rsid w:val="00890FD0"/>
    <w:rsid w:val="008934CD"/>
    <w:rsid w:val="00895A00"/>
    <w:rsid w:val="008964FD"/>
    <w:rsid w:val="00897EB3"/>
    <w:rsid w:val="008A0499"/>
    <w:rsid w:val="008A1A70"/>
    <w:rsid w:val="008A1A93"/>
    <w:rsid w:val="008A4389"/>
    <w:rsid w:val="008A4486"/>
    <w:rsid w:val="008A7A84"/>
    <w:rsid w:val="008B1EC0"/>
    <w:rsid w:val="008B322F"/>
    <w:rsid w:val="008B5F45"/>
    <w:rsid w:val="008D15A3"/>
    <w:rsid w:val="008D30FF"/>
    <w:rsid w:val="008D3675"/>
    <w:rsid w:val="008D55F6"/>
    <w:rsid w:val="008D681B"/>
    <w:rsid w:val="008E0361"/>
    <w:rsid w:val="008E1E03"/>
    <w:rsid w:val="008E294C"/>
    <w:rsid w:val="008E335B"/>
    <w:rsid w:val="008E3895"/>
    <w:rsid w:val="008E40CF"/>
    <w:rsid w:val="008E5AE6"/>
    <w:rsid w:val="008E6638"/>
    <w:rsid w:val="008E6BC6"/>
    <w:rsid w:val="008F02EB"/>
    <w:rsid w:val="008F13FE"/>
    <w:rsid w:val="008F17CB"/>
    <w:rsid w:val="008F2E39"/>
    <w:rsid w:val="008F426F"/>
    <w:rsid w:val="008F5A33"/>
    <w:rsid w:val="00902E1A"/>
    <w:rsid w:val="00906037"/>
    <w:rsid w:val="009062BC"/>
    <w:rsid w:val="00907316"/>
    <w:rsid w:val="009074F0"/>
    <w:rsid w:val="009102A8"/>
    <w:rsid w:val="009106F0"/>
    <w:rsid w:val="00910988"/>
    <w:rsid w:val="00910D18"/>
    <w:rsid w:val="00911366"/>
    <w:rsid w:val="00914307"/>
    <w:rsid w:val="00915F77"/>
    <w:rsid w:val="00916116"/>
    <w:rsid w:val="009175D2"/>
    <w:rsid w:val="00921263"/>
    <w:rsid w:val="0092703F"/>
    <w:rsid w:val="00930A1C"/>
    <w:rsid w:val="00931208"/>
    <w:rsid w:val="00931345"/>
    <w:rsid w:val="00933091"/>
    <w:rsid w:val="0093377F"/>
    <w:rsid w:val="00940418"/>
    <w:rsid w:val="00940985"/>
    <w:rsid w:val="00946CD4"/>
    <w:rsid w:val="00947C21"/>
    <w:rsid w:val="00956FC2"/>
    <w:rsid w:val="009605DE"/>
    <w:rsid w:val="009614B7"/>
    <w:rsid w:val="00964852"/>
    <w:rsid w:val="00964A0B"/>
    <w:rsid w:val="009653A3"/>
    <w:rsid w:val="00966C42"/>
    <w:rsid w:val="00973D2A"/>
    <w:rsid w:val="009753FA"/>
    <w:rsid w:val="00976372"/>
    <w:rsid w:val="00983A11"/>
    <w:rsid w:val="009845B7"/>
    <w:rsid w:val="00987180"/>
    <w:rsid w:val="00990FB1"/>
    <w:rsid w:val="00993055"/>
    <w:rsid w:val="009B23A7"/>
    <w:rsid w:val="009B4433"/>
    <w:rsid w:val="009B601E"/>
    <w:rsid w:val="009B640E"/>
    <w:rsid w:val="009B69A5"/>
    <w:rsid w:val="009B70E9"/>
    <w:rsid w:val="009C0210"/>
    <w:rsid w:val="009C6D81"/>
    <w:rsid w:val="009C724A"/>
    <w:rsid w:val="009D3525"/>
    <w:rsid w:val="009E069D"/>
    <w:rsid w:val="009E084C"/>
    <w:rsid w:val="009E47B6"/>
    <w:rsid w:val="009E7EA0"/>
    <w:rsid w:val="009F0BE5"/>
    <w:rsid w:val="009F32EA"/>
    <w:rsid w:val="009F5853"/>
    <w:rsid w:val="009F66F3"/>
    <w:rsid w:val="00A0142C"/>
    <w:rsid w:val="00A02016"/>
    <w:rsid w:val="00A0260F"/>
    <w:rsid w:val="00A10506"/>
    <w:rsid w:val="00A1307D"/>
    <w:rsid w:val="00A15265"/>
    <w:rsid w:val="00A17346"/>
    <w:rsid w:val="00A17943"/>
    <w:rsid w:val="00A200B0"/>
    <w:rsid w:val="00A201FF"/>
    <w:rsid w:val="00A20FDF"/>
    <w:rsid w:val="00A22286"/>
    <w:rsid w:val="00A22397"/>
    <w:rsid w:val="00A31545"/>
    <w:rsid w:val="00A3421C"/>
    <w:rsid w:val="00A4123E"/>
    <w:rsid w:val="00A43713"/>
    <w:rsid w:val="00A5078C"/>
    <w:rsid w:val="00A50CA1"/>
    <w:rsid w:val="00A517E5"/>
    <w:rsid w:val="00A60EA1"/>
    <w:rsid w:val="00A613BF"/>
    <w:rsid w:val="00A67265"/>
    <w:rsid w:val="00A71D3E"/>
    <w:rsid w:val="00A74289"/>
    <w:rsid w:val="00A7539B"/>
    <w:rsid w:val="00A765AF"/>
    <w:rsid w:val="00A773F3"/>
    <w:rsid w:val="00A86BBB"/>
    <w:rsid w:val="00A9107E"/>
    <w:rsid w:val="00AA20EA"/>
    <w:rsid w:val="00AA3F57"/>
    <w:rsid w:val="00AA6158"/>
    <w:rsid w:val="00AA61D5"/>
    <w:rsid w:val="00AA7600"/>
    <w:rsid w:val="00AC1116"/>
    <w:rsid w:val="00AC4304"/>
    <w:rsid w:val="00AD5ECA"/>
    <w:rsid w:val="00AE6A08"/>
    <w:rsid w:val="00AE6A36"/>
    <w:rsid w:val="00AE74E0"/>
    <w:rsid w:val="00AF1951"/>
    <w:rsid w:val="00AF2488"/>
    <w:rsid w:val="00B008F5"/>
    <w:rsid w:val="00B01924"/>
    <w:rsid w:val="00B13C92"/>
    <w:rsid w:val="00B154D6"/>
    <w:rsid w:val="00B15E4B"/>
    <w:rsid w:val="00B2145F"/>
    <w:rsid w:val="00B22BF6"/>
    <w:rsid w:val="00B239D7"/>
    <w:rsid w:val="00B24938"/>
    <w:rsid w:val="00B27421"/>
    <w:rsid w:val="00B27C21"/>
    <w:rsid w:val="00B308BB"/>
    <w:rsid w:val="00B310CA"/>
    <w:rsid w:val="00B31E36"/>
    <w:rsid w:val="00B342CF"/>
    <w:rsid w:val="00B35D75"/>
    <w:rsid w:val="00B36AC9"/>
    <w:rsid w:val="00B37F33"/>
    <w:rsid w:val="00B40A32"/>
    <w:rsid w:val="00B4343F"/>
    <w:rsid w:val="00B451F2"/>
    <w:rsid w:val="00B4688A"/>
    <w:rsid w:val="00B46CAC"/>
    <w:rsid w:val="00B51426"/>
    <w:rsid w:val="00B51485"/>
    <w:rsid w:val="00B52790"/>
    <w:rsid w:val="00B5691D"/>
    <w:rsid w:val="00B608A4"/>
    <w:rsid w:val="00B63330"/>
    <w:rsid w:val="00B65AD5"/>
    <w:rsid w:val="00B67B4F"/>
    <w:rsid w:val="00B74C66"/>
    <w:rsid w:val="00B76498"/>
    <w:rsid w:val="00B834EA"/>
    <w:rsid w:val="00B8780A"/>
    <w:rsid w:val="00B9153A"/>
    <w:rsid w:val="00B9310F"/>
    <w:rsid w:val="00B96A53"/>
    <w:rsid w:val="00B9739E"/>
    <w:rsid w:val="00B97C4F"/>
    <w:rsid w:val="00BA057F"/>
    <w:rsid w:val="00BA08D6"/>
    <w:rsid w:val="00BA17A3"/>
    <w:rsid w:val="00BA19F7"/>
    <w:rsid w:val="00BA1F75"/>
    <w:rsid w:val="00BA3636"/>
    <w:rsid w:val="00BA48B6"/>
    <w:rsid w:val="00BA67D6"/>
    <w:rsid w:val="00BB049F"/>
    <w:rsid w:val="00BB0F8D"/>
    <w:rsid w:val="00BB1766"/>
    <w:rsid w:val="00BB30B3"/>
    <w:rsid w:val="00BC0DD7"/>
    <w:rsid w:val="00BC2FC6"/>
    <w:rsid w:val="00BC329A"/>
    <w:rsid w:val="00BC3CE6"/>
    <w:rsid w:val="00BC547B"/>
    <w:rsid w:val="00BC63F0"/>
    <w:rsid w:val="00BC7415"/>
    <w:rsid w:val="00BD1418"/>
    <w:rsid w:val="00BD2F0C"/>
    <w:rsid w:val="00BD57E3"/>
    <w:rsid w:val="00BD6163"/>
    <w:rsid w:val="00BD6E1E"/>
    <w:rsid w:val="00BD7B9D"/>
    <w:rsid w:val="00BE0134"/>
    <w:rsid w:val="00BE20AC"/>
    <w:rsid w:val="00BE243D"/>
    <w:rsid w:val="00BE367F"/>
    <w:rsid w:val="00BE75DE"/>
    <w:rsid w:val="00BE7F9E"/>
    <w:rsid w:val="00BF22D8"/>
    <w:rsid w:val="00BF2913"/>
    <w:rsid w:val="00BF5F71"/>
    <w:rsid w:val="00C03DF5"/>
    <w:rsid w:val="00C06D3F"/>
    <w:rsid w:val="00C17C48"/>
    <w:rsid w:val="00C2125A"/>
    <w:rsid w:val="00C22F46"/>
    <w:rsid w:val="00C27798"/>
    <w:rsid w:val="00C302C0"/>
    <w:rsid w:val="00C32BA7"/>
    <w:rsid w:val="00C3350A"/>
    <w:rsid w:val="00C33C75"/>
    <w:rsid w:val="00C37CB9"/>
    <w:rsid w:val="00C42F48"/>
    <w:rsid w:val="00C44B91"/>
    <w:rsid w:val="00C45132"/>
    <w:rsid w:val="00C45177"/>
    <w:rsid w:val="00C462C0"/>
    <w:rsid w:val="00C51044"/>
    <w:rsid w:val="00C513C1"/>
    <w:rsid w:val="00C5598E"/>
    <w:rsid w:val="00C56B16"/>
    <w:rsid w:val="00C6464C"/>
    <w:rsid w:val="00C7068C"/>
    <w:rsid w:val="00C7616A"/>
    <w:rsid w:val="00C76BAE"/>
    <w:rsid w:val="00C7720B"/>
    <w:rsid w:val="00C83539"/>
    <w:rsid w:val="00C85467"/>
    <w:rsid w:val="00C91F7E"/>
    <w:rsid w:val="00C94FCC"/>
    <w:rsid w:val="00C95ABA"/>
    <w:rsid w:val="00C97EAA"/>
    <w:rsid w:val="00CA1EF0"/>
    <w:rsid w:val="00CA3F7B"/>
    <w:rsid w:val="00CC550D"/>
    <w:rsid w:val="00CD3CE0"/>
    <w:rsid w:val="00CD52D6"/>
    <w:rsid w:val="00CD52D7"/>
    <w:rsid w:val="00CD6637"/>
    <w:rsid w:val="00CE0DAC"/>
    <w:rsid w:val="00CE1868"/>
    <w:rsid w:val="00CE2AA1"/>
    <w:rsid w:val="00CE2DD8"/>
    <w:rsid w:val="00CE6CB4"/>
    <w:rsid w:val="00CF06CC"/>
    <w:rsid w:val="00CF0F5F"/>
    <w:rsid w:val="00CF15A8"/>
    <w:rsid w:val="00CF15B8"/>
    <w:rsid w:val="00CF17A0"/>
    <w:rsid w:val="00CF1F28"/>
    <w:rsid w:val="00CF2840"/>
    <w:rsid w:val="00CF53B9"/>
    <w:rsid w:val="00D04283"/>
    <w:rsid w:val="00D06043"/>
    <w:rsid w:val="00D06DC0"/>
    <w:rsid w:val="00D107AA"/>
    <w:rsid w:val="00D11B9C"/>
    <w:rsid w:val="00D11EC8"/>
    <w:rsid w:val="00D140AA"/>
    <w:rsid w:val="00D239C7"/>
    <w:rsid w:val="00D2538B"/>
    <w:rsid w:val="00D25593"/>
    <w:rsid w:val="00D25C71"/>
    <w:rsid w:val="00D25CAB"/>
    <w:rsid w:val="00D25E0F"/>
    <w:rsid w:val="00D30BEC"/>
    <w:rsid w:val="00D317A8"/>
    <w:rsid w:val="00D336AC"/>
    <w:rsid w:val="00D34336"/>
    <w:rsid w:val="00D343D2"/>
    <w:rsid w:val="00D345D4"/>
    <w:rsid w:val="00D34CA9"/>
    <w:rsid w:val="00D3762D"/>
    <w:rsid w:val="00D428C5"/>
    <w:rsid w:val="00D4290C"/>
    <w:rsid w:val="00D43052"/>
    <w:rsid w:val="00D532F6"/>
    <w:rsid w:val="00D540CF"/>
    <w:rsid w:val="00D608E4"/>
    <w:rsid w:val="00D74F08"/>
    <w:rsid w:val="00D811AD"/>
    <w:rsid w:val="00D81636"/>
    <w:rsid w:val="00D81805"/>
    <w:rsid w:val="00D83EB8"/>
    <w:rsid w:val="00D840D5"/>
    <w:rsid w:val="00D91D1B"/>
    <w:rsid w:val="00D93830"/>
    <w:rsid w:val="00DA06B0"/>
    <w:rsid w:val="00DA4A87"/>
    <w:rsid w:val="00DA5BDA"/>
    <w:rsid w:val="00DA7294"/>
    <w:rsid w:val="00DB052A"/>
    <w:rsid w:val="00DB55FB"/>
    <w:rsid w:val="00DB6E77"/>
    <w:rsid w:val="00DC14B6"/>
    <w:rsid w:val="00DC3DC5"/>
    <w:rsid w:val="00DD0A36"/>
    <w:rsid w:val="00DD1893"/>
    <w:rsid w:val="00DD446D"/>
    <w:rsid w:val="00DE2363"/>
    <w:rsid w:val="00DE3112"/>
    <w:rsid w:val="00DF2ABC"/>
    <w:rsid w:val="00DF2E6B"/>
    <w:rsid w:val="00DF477C"/>
    <w:rsid w:val="00DF4968"/>
    <w:rsid w:val="00DF5ECE"/>
    <w:rsid w:val="00DF7665"/>
    <w:rsid w:val="00E00A2B"/>
    <w:rsid w:val="00E00A47"/>
    <w:rsid w:val="00E01628"/>
    <w:rsid w:val="00E024FE"/>
    <w:rsid w:val="00E03549"/>
    <w:rsid w:val="00E066F4"/>
    <w:rsid w:val="00E13125"/>
    <w:rsid w:val="00E13A02"/>
    <w:rsid w:val="00E156F5"/>
    <w:rsid w:val="00E20532"/>
    <w:rsid w:val="00E247C4"/>
    <w:rsid w:val="00E270B2"/>
    <w:rsid w:val="00E27CF1"/>
    <w:rsid w:val="00E36FA0"/>
    <w:rsid w:val="00E426C8"/>
    <w:rsid w:val="00E42FE7"/>
    <w:rsid w:val="00E445D8"/>
    <w:rsid w:val="00E47B99"/>
    <w:rsid w:val="00E501BA"/>
    <w:rsid w:val="00E66014"/>
    <w:rsid w:val="00E661A6"/>
    <w:rsid w:val="00E72D4B"/>
    <w:rsid w:val="00E7492A"/>
    <w:rsid w:val="00E77172"/>
    <w:rsid w:val="00E85679"/>
    <w:rsid w:val="00E87BA8"/>
    <w:rsid w:val="00E971F2"/>
    <w:rsid w:val="00EA28DC"/>
    <w:rsid w:val="00EB11F8"/>
    <w:rsid w:val="00EB1E23"/>
    <w:rsid w:val="00EB2028"/>
    <w:rsid w:val="00EB23C0"/>
    <w:rsid w:val="00EB5993"/>
    <w:rsid w:val="00EC0F0D"/>
    <w:rsid w:val="00EC5F9E"/>
    <w:rsid w:val="00EC7C5C"/>
    <w:rsid w:val="00ED2758"/>
    <w:rsid w:val="00ED5D9A"/>
    <w:rsid w:val="00EE1908"/>
    <w:rsid w:val="00EE1E6A"/>
    <w:rsid w:val="00EF31C4"/>
    <w:rsid w:val="00EF552E"/>
    <w:rsid w:val="00EF77E4"/>
    <w:rsid w:val="00F03494"/>
    <w:rsid w:val="00F044A6"/>
    <w:rsid w:val="00F04757"/>
    <w:rsid w:val="00F05905"/>
    <w:rsid w:val="00F07EC6"/>
    <w:rsid w:val="00F13979"/>
    <w:rsid w:val="00F14F11"/>
    <w:rsid w:val="00F158D5"/>
    <w:rsid w:val="00F20A61"/>
    <w:rsid w:val="00F23E87"/>
    <w:rsid w:val="00F36650"/>
    <w:rsid w:val="00F36A6D"/>
    <w:rsid w:val="00F371E5"/>
    <w:rsid w:val="00F42957"/>
    <w:rsid w:val="00F43766"/>
    <w:rsid w:val="00F4491F"/>
    <w:rsid w:val="00F4619D"/>
    <w:rsid w:val="00F4635C"/>
    <w:rsid w:val="00F47892"/>
    <w:rsid w:val="00F47BA7"/>
    <w:rsid w:val="00F502AA"/>
    <w:rsid w:val="00F52A75"/>
    <w:rsid w:val="00F55BAA"/>
    <w:rsid w:val="00F621A0"/>
    <w:rsid w:val="00F624B3"/>
    <w:rsid w:val="00F626B9"/>
    <w:rsid w:val="00F629E8"/>
    <w:rsid w:val="00F63697"/>
    <w:rsid w:val="00F63FC1"/>
    <w:rsid w:val="00F65AB0"/>
    <w:rsid w:val="00F672E1"/>
    <w:rsid w:val="00F6788B"/>
    <w:rsid w:val="00F715A1"/>
    <w:rsid w:val="00F724B4"/>
    <w:rsid w:val="00F7583E"/>
    <w:rsid w:val="00F81D45"/>
    <w:rsid w:val="00F83FC5"/>
    <w:rsid w:val="00F84A17"/>
    <w:rsid w:val="00F87351"/>
    <w:rsid w:val="00F90147"/>
    <w:rsid w:val="00F92BBD"/>
    <w:rsid w:val="00F933BD"/>
    <w:rsid w:val="00F97BC1"/>
    <w:rsid w:val="00FA03B4"/>
    <w:rsid w:val="00FA1A7E"/>
    <w:rsid w:val="00FA34DD"/>
    <w:rsid w:val="00FA3899"/>
    <w:rsid w:val="00FA5BA8"/>
    <w:rsid w:val="00FA6D54"/>
    <w:rsid w:val="00FA730A"/>
    <w:rsid w:val="00FA7370"/>
    <w:rsid w:val="00FA73DF"/>
    <w:rsid w:val="00FB0D21"/>
    <w:rsid w:val="00FB2C06"/>
    <w:rsid w:val="00FB526C"/>
    <w:rsid w:val="00FB6099"/>
    <w:rsid w:val="00FC11C1"/>
    <w:rsid w:val="00FC360F"/>
    <w:rsid w:val="00FD2B00"/>
    <w:rsid w:val="00FD2C9D"/>
    <w:rsid w:val="00FD4BB5"/>
    <w:rsid w:val="00FD6737"/>
    <w:rsid w:val="00FD6B7D"/>
    <w:rsid w:val="00FE1659"/>
    <w:rsid w:val="00FE6D06"/>
    <w:rsid w:val="00FE7DFB"/>
    <w:rsid w:val="00FF0C44"/>
    <w:rsid w:val="00FF115A"/>
    <w:rsid w:val="00FF43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53B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5DB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4491F"/>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5C59"/>
    <w:pPr>
      <w:tabs>
        <w:tab w:val="center" w:pos="4320"/>
        <w:tab w:val="right" w:pos="8640"/>
      </w:tabs>
    </w:pPr>
  </w:style>
  <w:style w:type="character" w:customStyle="1" w:styleId="HeaderChar">
    <w:name w:val="Header Char"/>
    <w:basedOn w:val="DefaultParagraphFont"/>
    <w:link w:val="Header"/>
    <w:uiPriority w:val="99"/>
    <w:rsid w:val="00535C59"/>
  </w:style>
  <w:style w:type="paragraph" w:styleId="Footer">
    <w:name w:val="footer"/>
    <w:basedOn w:val="Normal"/>
    <w:link w:val="FooterChar"/>
    <w:uiPriority w:val="99"/>
    <w:unhideWhenUsed/>
    <w:rsid w:val="00535C59"/>
    <w:pPr>
      <w:tabs>
        <w:tab w:val="center" w:pos="4320"/>
        <w:tab w:val="right" w:pos="8640"/>
      </w:tabs>
    </w:pPr>
  </w:style>
  <w:style w:type="character" w:customStyle="1" w:styleId="FooterChar">
    <w:name w:val="Footer Char"/>
    <w:basedOn w:val="DefaultParagraphFont"/>
    <w:link w:val="Footer"/>
    <w:uiPriority w:val="99"/>
    <w:rsid w:val="00535C59"/>
  </w:style>
  <w:style w:type="paragraph" w:styleId="ListParagraph">
    <w:name w:val="List Paragraph"/>
    <w:basedOn w:val="Normal"/>
    <w:uiPriority w:val="34"/>
    <w:qFormat/>
    <w:rsid w:val="00344C4B"/>
    <w:pPr>
      <w:ind w:left="720"/>
      <w:contextualSpacing/>
    </w:pPr>
  </w:style>
  <w:style w:type="numbering" w:customStyle="1" w:styleId="SIS">
    <w:name w:val="SIS"/>
    <w:uiPriority w:val="99"/>
    <w:rsid w:val="00344C4B"/>
    <w:pPr>
      <w:numPr>
        <w:numId w:val="5"/>
      </w:numPr>
    </w:pPr>
  </w:style>
  <w:style w:type="numbering" w:styleId="111111">
    <w:name w:val="Outline List 2"/>
    <w:basedOn w:val="NoList"/>
    <w:uiPriority w:val="99"/>
    <w:semiHidden/>
    <w:unhideWhenUsed/>
    <w:rsid w:val="00514D4D"/>
    <w:pPr>
      <w:numPr>
        <w:numId w:val="11"/>
      </w:numPr>
    </w:pPr>
  </w:style>
  <w:style w:type="character" w:customStyle="1" w:styleId="Heading2Char">
    <w:name w:val="Heading 2 Char"/>
    <w:basedOn w:val="DefaultParagraphFont"/>
    <w:link w:val="Heading2"/>
    <w:uiPriority w:val="9"/>
    <w:rsid w:val="00F4491F"/>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973D2A"/>
    <w:pPr>
      <w:spacing w:after="200"/>
    </w:pPr>
    <w:rPr>
      <w:rFonts w:eastAsiaTheme="minorHAnsi"/>
      <w:b/>
      <w:bCs/>
      <w:color w:val="4F81BD" w:themeColor="accent1"/>
      <w:sz w:val="20"/>
      <w:szCs w:val="18"/>
    </w:rPr>
  </w:style>
  <w:style w:type="character" w:styleId="CommentReference">
    <w:name w:val="annotation reference"/>
    <w:basedOn w:val="DefaultParagraphFont"/>
    <w:uiPriority w:val="99"/>
    <w:semiHidden/>
    <w:unhideWhenUsed/>
    <w:rsid w:val="00F4491F"/>
    <w:rPr>
      <w:sz w:val="16"/>
      <w:szCs w:val="16"/>
    </w:rPr>
  </w:style>
  <w:style w:type="paragraph" w:styleId="CommentText">
    <w:name w:val="annotation text"/>
    <w:basedOn w:val="Normal"/>
    <w:link w:val="CommentTextChar"/>
    <w:uiPriority w:val="99"/>
    <w:semiHidden/>
    <w:unhideWhenUsed/>
    <w:rsid w:val="00F4491F"/>
    <w:pPr>
      <w:spacing w:after="200"/>
    </w:pPr>
    <w:rPr>
      <w:rFonts w:eastAsiaTheme="minorHAnsi"/>
      <w:sz w:val="20"/>
      <w:szCs w:val="20"/>
    </w:rPr>
  </w:style>
  <w:style w:type="character" w:customStyle="1" w:styleId="CommentTextChar">
    <w:name w:val="Comment Text Char"/>
    <w:basedOn w:val="DefaultParagraphFont"/>
    <w:link w:val="CommentText"/>
    <w:uiPriority w:val="99"/>
    <w:semiHidden/>
    <w:rsid w:val="00F4491F"/>
    <w:rPr>
      <w:rFonts w:eastAsiaTheme="minorHAnsi"/>
      <w:sz w:val="20"/>
      <w:szCs w:val="20"/>
    </w:rPr>
  </w:style>
  <w:style w:type="paragraph" w:styleId="Title">
    <w:name w:val="Title"/>
    <w:basedOn w:val="Normal"/>
    <w:next w:val="Normal"/>
    <w:link w:val="TitleChar"/>
    <w:uiPriority w:val="10"/>
    <w:qFormat/>
    <w:rsid w:val="00F449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491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449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91F"/>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7B08DA"/>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7B08DA"/>
    <w:rPr>
      <w:rFonts w:eastAsiaTheme="minorHAnsi"/>
      <w:b/>
      <w:bCs/>
      <w:sz w:val="20"/>
      <w:szCs w:val="20"/>
    </w:rPr>
  </w:style>
  <w:style w:type="table" w:styleId="TableGrid">
    <w:name w:val="Table Grid"/>
    <w:basedOn w:val="TableNormal"/>
    <w:uiPriority w:val="59"/>
    <w:rsid w:val="003B4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0A61"/>
    <w:rPr>
      <w:color w:val="808080"/>
    </w:rPr>
  </w:style>
  <w:style w:type="paragraph" w:styleId="Revision">
    <w:name w:val="Revision"/>
    <w:hidden/>
    <w:uiPriority w:val="99"/>
    <w:semiHidden/>
    <w:rsid w:val="00291D08"/>
  </w:style>
  <w:style w:type="character" w:styleId="PageNumber">
    <w:name w:val="page number"/>
    <w:basedOn w:val="DefaultParagraphFont"/>
    <w:uiPriority w:val="99"/>
    <w:semiHidden/>
    <w:unhideWhenUsed/>
    <w:rsid w:val="007C64BD"/>
  </w:style>
  <w:style w:type="character" w:customStyle="1" w:styleId="Heading1Char">
    <w:name w:val="Heading 1 Char"/>
    <w:basedOn w:val="DefaultParagraphFont"/>
    <w:link w:val="Heading1"/>
    <w:uiPriority w:val="9"/>
    <w:rsid w:val="005F5DB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F5DB8"/>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5F5DB8"/>
    <w:pPr>
      <w:ind w:left="240"/>
    </w:pPr>
    <w:rPr>
      <w:b/>
      <w:sz w:val="22"/>
      <w:szCs w:val="22"/>
    </w:rPr>
  </w:style>
  <w:style w:type="paragraph" w:styleId="TOC1">
    <w:name w:val="toc 1"/>
    <w:basedOn w:val="Normal"/>
    <w:next w:val="Normal"/>
    <w:autoRedefine/>
    <w:uiPriority w:val="39"/>
    <w:semiHidden/>
    <w:unhideWhenUsed/>
    <w:rsid w:val="005F5DB8"/>
    <w:pPr>
      <w:spacing w:before="120"/>
    </w:pPr>
    <w:rPr>
      <w:b/>
    </w:rPr>
  </w:style>
  <w:style w:type="paragraph" w:styleId="TOC3">
    <w:name w:val="toc 3"/>
    <w:basedOn w:val="Normal"/>
    <w:next w:val="Normal"/>
    <w:autoRedefine/>
    <w:uiPriority w:val="39"/>
    <w:semiHidden/>
    <w:unhideWhenUsed/>
    <w:rsid w:val="005F5DB8"/>
    <w:pPr>
      <w:ind w:left="480"/>
    </w:pPr>
    <w:rPr>
      <w:sz w:val="22"/>
      <w:szCs w:val="22"/>
    </w:rPr>
  </w:style>
  <w:style w:type="paragraph" w:styleId="TOC4">
    <w:name w:val="toc 4"/>
    <w:basedOn w:val="Normal"/>
    <w:next w:val="Normal"/>
    <w:autoRedefine/>
    <w:uiPriority w:val="39"/>
    <w:semiHidden/>
    <w:unhideWhenUsed/>
    <w:rsid w:val="005F5DB8"/>
    <w:pPr>
      <w:ind w:left="720"/>
    </w:pPr>
    <w:rPr>
      <w:sz w:val="20"/>
      <w:szCs w:val="20"/>
    </w:rPr>
  </w:style>
  <w:style w:type="paragraph" w:styleId="TOC5">
    <w:name w:val="toc 5"/>
    <w:basedOn w:val="Normal"/>
    <w:next w:val="Normal"/>
    <w:autoRedefine/>
    <w:uiPriority w:val="39"/>
    <w:semiHidden/>
    <w:unhideWhenUsed/>
    <w:rsid w:val="005F5DB8"/>
    <w:pPr>
      <w:ind w:left="960"/>
    </w:pPr>
    <w:rPr>
      <w:sz w:val="20"/>
      <w:szCs w:val="20"/>
    </w:rPr>
  </w:style>
  <w:style w:type="paragraph" w:styleId="TOC6">
    <w:name w:val="toc 6"/>
    <w:basedOn w:val="Normal"/>
    <w:next w:val="Normal"/>
    <w:autoRedefine/>
    <w:uiPriority w:val="39"/>
    <w:semiHidden/>
    <w:unhideWhenUsed/>
    <w:rsid w:val="005F5DB8"/>
    <w:pPr>
      <w:ind w:left="1200"/>
    </w:pPr>
    <w:rPr>
      <w:sz w:val="20"/>
      <w:szCs w:val="20"/>
    </w:rPr>
  </w:style>
  <w:style w:type="paragraph" w:styleId="TOC7">
    <w:name w:val="toc 7"/>
    <w:basedOn w:val="Normal"/>
    <w:next w:val="Normal"/>
    <w:autoRedefine/>
    <w:uiPriority w:val="39"/>
    <w:semiHidden/>
    <w:unhideWhenUsed/>
    <w:rsid w:val="005F5DB8"/>
    <w:pPr>
      <w:ind w:left="1440"/>
    </w:pPr>
    <w:rPr>
      <w:sz w:val="20"/>
      <w:szCs w:val="20"/>
    </w:rPr>
  </w:style>
  <w:style w:type="paragraph" w:styleId="TOC8">
    <w:name w:val="toc 8"/>
    <w:basedOn w:val="Normal"/>
    <w:next w:val="Normal"/>
    <w:autoRedefine/>
    <w:uiPriority w:val="39"/>
    <w:semiHidden/>
    <w:unhideWhenUsed/>
    <w:rsid w:val="005F5DB8"/>
    <w:pPr>
      <w:ind w:left="1680"/>
    </w:pPr>
    <w:rPr>
      <w:sz w:val="20"/>
      <w:szCs w:val="20"/>
    </w:rPr>
  </w:style>
  <w:style w:type="paragraph" w:styleId="TOC9">
    <w:name w:val="toc 9"/>
    <w:basedOn w:val="Normal"/>
    <w:next w:val="Normal"/>
    <w:autoRedefine/>
    <w:uiPriority w:val="39"/>
    <w:semiHidden/>
    <w:unhideWhenUsed/>
    <w:rsid w:val="005F5DB8"/>
    <w:pPr>
      <w:ind w:left="1920"/>
    </w:pPr>
    <w:rPr>
      <w:sz w:val="20"/>
      <w:szCs w:val="20"/>
    </w:rPr>
  </w:style>
  <w:style w:type="character" w:customStyle="1" w:styleId="isbn">
    <w:name w:val="isbn"/>
    <w:basedOn w:val="DefaultParagraphFont"/>
    <w:rsid w:val="00B310CA"/>
  </w:style>
  <w:style w:type="paragraph" w:styleId="Bibliography">
    <w:name w:val="Bibliography"/>
    <w:basedOn w:val="Normal"/>
    <w:next w:val="Normal"/>
    <w:uiPriority w:val="37"/>
    <w:unhideWhenUsed/>
    <w:rsid w:val="003405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5DB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4491F"/>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5C59"/>
    <w:pPr>
      <w:tabs>
        <w:tab w:val="center" w:pos="4320"/>
        <w:tab w:val="right" w:pos="8640"/>
      </w:tabs>
    </w:pPr>
  </w:style>
  <w:style w:type="character" w:customStyle="1" w:styleId="HeaderChar">
    <w:name w:val="Header Char"/>
    <w:basedOn w:val="DefaultParagraphFont"/>
    <w:link w:val="Header"/>
    <w:uiPriority w:val="99"/>
    <w:rsid w:val="00535C59"/>
  </w:style>
  <w:style w:type="paragraph" w:styleId="Footer">
    <w:name w:val="footer"/>
    <w:basedOn w:val="Normal"/>
    <w:link w:val="FooterChar"/>
    <w:uiPriority w:val="99"/>
    <w:unhideWhenUsed/>
    <w:rsid w:val="00535C59"/>
    <w:pPr>
      <w:tabs>
        <w:tab w:val="center" w:pos="4320"/>
        <w:tab w:val="right" w:pos="8640"/>
      </w:tabs>
    </w:pPr>
  </w:style>
  <w:style w:type="character" w:customStyle="1" w:styleId="FooterChar">
    <w:name w:val="Footer Char"/>
    <w:basedOn w:val="DefaultParagraphFont"/>
    <w:link w:val="Footer"/>
    <w:uiPriority w:val="99"/>
    <w:rsid w:val="00535C59"/>
  </w:style>
  <w:style w:type="paragraph" w:styleId="ListParagraph">
    <w:name w:val="List Paragraph"/>
    <w:basedOn w:val="Normal"/>
    <w:uiPriority w:val="34"/>
    <w:qFormat/>
    <w:rsid w:val="00344C4B"/>
    <w:pPr>
      <w:ind w:left="720"/>
      <w:contextualSpacing/>
    </w:pPr>
  </w:style>
  <w:style w:type="numbering" w:customStyle="1" w:styleId="SIS">
    <w:name w:val="SIS"/>
    <w:uiPriority w:val="99"/>
    <w:rsid w:val="00344C4B"/>
    <w:pPr>
      <w:numPr>
        <w:numId w:val="5"/>
      </w:numPr>
    </w:pPr>
  </w:style>
  <w:style w:type="numbering" w:styleId="111111">
    <w:name w:val="Outline List 2"/>
    <w:basedOn w:val="NoList"/>
    <w:uiPriority w:val="99"/>
    <w:semiHidden/>
    <w:unhideWhenUsed/>
    <w:rsid w:val="00514D4D"/>
    <w:pPr>
      <w:numPr>
        <w:numId w:val="11"/>
      </w:numPr>
    </w:pPr>
  </w:style>
  <w:style w:type="character" w:customStyle="1" w:styleId="Heading2Char">
    <w:name w:val="Heading 2 Char"/>
    <w:basedOn w:val="DefaultParagraphFont"/>
    <w:link w:val="Heading2"/>
    <w:uiPriority w:val="9"/>
    <w:rsid w:val="00F4491F"/>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973D2A"/>
    <w:pPr>
      <w:spacing w:after="200"/>
    </w:pPr>
    <w:rPr>
      <w:rFonts w:eastAsiaTheme="minorHAnsi"/>
      <w:b/>
      <w:bCs/>
      <w:color w:val="4F81BD" w:themeColor="accent1"/>
      <w:sz w:val="20"/>
      <w:szCs w:val="18"/>
    </w:rPr>
  </w:style>
  <w:style w:type="character" w:styleId="CommentReference">
    <w:name w:val="annotation reference"/>
    <w:basedOn w:val="DefaultParagraphFont"/>
    <w:uiPriority w:val="99"/>
    <w:semiHidden/>
    <w:unhideWhenUsed/>
    <w:rsid w:val="00F4491F"/>
    <w:rPr>
      <w:sz w:val="16"/>
      <w:szCs w:val="16"/>
    </w:rPr>
  </w:style>
  <w:style w:type="paragraph" w:styleId="CommentText">
    <w:name w:val="annotation text"/>
    <w:basedOn w:val="Normal"/>
    <w:link w:val="CommentTextChar"/>
    <w:uiPriority w:val="99"/>
    <w:semiHidden/>
    <w:unhideWhenUsed/>
    <w:rsid w:val="00F4491F"/>
    <w:pPr>
      <w:spacing w:after="200"/>
    </w:pPr>
    <w:rPr>
      <w:rFonts w:eastAsiaTheme="minorHAnsi"/>
      <w:sz w:val="20"/>
      <w:szCs w:val="20"/>
    </w:rPr>
  </w:style>
  <w:style w:type="character" w:customStyle="1" w:styleId="CommentTextChar">
    <w:name w:val="Comment Text Char"/>
    <w:basedOn w:val="DefaultParagraphFont"/>
    <w:link w:val="CommentText"/>
    <w:uiPriority w:val="99"/>
    <w:semiHidden/>
    <w:rsid w:val="00F4491F"/>
    <w:rPr>
      <w:rFonts w:eastAsiaTheme="minorHAnsi"/>
      <w:sz w:val="20"/>
      <w:szCs w:val="20"/>
    </w:rPr>
  </w:style>
  <w:style w:type="paragraph" w:styleId="Title">
    <w:name w:val="Title"/>
    <w:basedOn w:val="Normal"/>
    <w:next w:val="Normal"/>
    <w:link w:val="TitleChar"/>
    <w:uiPriority w:val="10"/>
    <w:qFormat/>
    <w:rsid w:val="00F449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4491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449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491F"/>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7B08DA"/>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7B08DA"/>
    <w:rPr>
      <w:rFonts w:eastAsiaTheme="minorHAnsi"/>
      <w:b/>
      <w:bCs/>
      <w:sz w:val="20"/>
      <w:szCs w:val="20"/>
    </w:rPr>
  </w:style>
  <w:style w:type="table" w:styleId="TableGrid">
    <w:name w:val="Table Grid"/>
    <w:basedOn w:val="TableNormal"/>
    <w:uiPriority w:val="59"/>
    <w:rsid w:val="003B4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0A61"/>
    <w:rPr>
      <w:color w:val="808080"/>
    </w:rPr>
  </w:style>
  <w:style w:type="paragraph" w:styleId="Revision">
    <w:name w:val="Revision"/>
    <w:hidden/>
    <w:uiPriority w:val="99"/>
    <w:semiHidden/>
    <w:rsid w:val="00291D08"/>
  </w:style>
  <w:style w:type="character" w:styleId="PageNumber">
    <w:name w:val="page number"/>
    <w:basedOn w:val="DefaultParagraphFont"/>
    <w:uiPriority w:val="99"/>
    <w:semiHidden/>
    <w:unhideWhenUsed/>
    <w:rsid w:val="007C64BD"/>
  </w:style>
  <w:style w:type="character" w:customStyle="1" w:styleId="Heading1Char">
    <w:name w:val="Heading 1 Char"/>
    <w:basedOn w:val="DefaultParagraphFont"/>
    <w:link w:val="Heading1"/>
    <w:uiPriority w:val="9"/>
    <w:rsid w:val="005F5DB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F5DB8"/>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5F5DB8"/>
    <w:pPr>
      <w:ind w:left="240"/>
    </w:pPr>
    <w:rPr>
      <w:b/>
      <w:sz w:val="22"/>
      <w:szCs w:val="22"/>
    </w:rPr>
  </w:style>
  <w:style w:type="paragraph" w:styleId="TOC1">
    <w:name w:val="toc 1"/>
    <w:basedOn w:val="Normal"/>
    <w:next w:val="Normal"/>
    <w:autoRedefine/>
    <w:uiPriority w:val="39"/>
    <w:semiHidden/>
    <w:unhideWhenUsed/>
    <w:rsid w:val="005F5DB8"/>
    <w:pPr>
      <w:spacing w:before="120"/>
    </w:pPr>
    <w:rPr>
      <w:b/>
    </w:rPr>
  </w:style>
  <w:style w:type="paragraph" w:styleId="TOC3">
    <w:name w:val="toc 3"/>
    <w:basedOn w:val="Normal"/>
    <w:next w:val="Normal"/>
    <w:autoRedefine/>
    <w:uiPriority w:val="39"/>
    <w:semiHidden/>
    <w:unhideWhenUsed/>
    <w:rsid w:val="005F5DB8"/>
    <w:pPr>
      <w:ind w:left="480"/>
    </w:pPr>
    <w:rPr>
      <w:sz w:val="22"/>
      <w:szCs w:val="22"/>
    </w:rPr>
  </w:style>
  <w:style w:type="paragraph" w:styleId="TOC4">
    <w:name w:val="toc 4"/>
    <w:basedOn w:val="Normal"/>
    <w:next w:val="Normal"/>
    <w:autoRedefine/>
    <w:uiPriority w:val="39"/>
    <w:semiHidden/>
    <w:unhideWhenUsed/>
    <w:rsid w:val="005F5DB8"/>
    <w:pPr>
      <w:ind w:left="720"/>
    </w:pPr>
    <w:rPr>
      <w:sz w:val="20"/>
      <w:szCs w:val="20"/>
    </w:rPr>
  </w:style>
  <w:style w:type="paragraph" w:styleId="TOC5">
    <w:name w:val="toc 5"/>
    <w:basedOn w:val="Normal"/>
    <w:next w:val="Normal"/>
    <w:autoRedefine/>
    <w:uiPriority w:val="39"/>
    <w:semiHidden/>
    <w:unhideWhenUsed/>
    <w:rsid w:val="005F5DB8"/>
    <w:pPr>
      <w:ind w:left="960"/>
    </w:pPr>
    <w:rPr>
      <w:sz w:val="20"/>
      <w:szCs w:val="20"/>
    </w:rPr>
  </w:style>
  <w:style w:type="paragraph" w:styleId="TOC6">
    <w:name w:val="toc 6"/>
    <w:basedOn w:val="Normal"/>
    <w:next w:val="Normal"/>
    <w:autoRedefine/>
    <w:uiPriority w:val="39"/>
    <w:semiHidden/>
    <w:unhideWhenUsed/>
    <w:rsid w:val="005F5DB8"/>
    <w:pPr>
      <w:ind w:left="1200"/>
    </w:pPr>
    <w:rPr>
      <w:sz w:val="20"/>
      <w:szCs w:val="20"/>
    </w:rPr>
  </w:style>
  <w:style w:type="paragraph" w:styleId="TOC7">
    <w:name w:val="toc 7"/>
    <w:basedOn w:val="Normal"/>
    <w:next w:val="Normal"/>
    <w:autoRedefine/>
    <w:uiPriority w:val="39"/>
    <w:semiHidden/>
    <w:unhideWhenUsed/>
    <w:rsid w:val="005F5DB8"/>
    <w:pPr>
      <w:ind w:left="1440"/>
    </w:pPr>
    <w:rPr>
      <w:sz w:val="20"/>
      <w:szCs w:val="20"/>
    </w:rPr>
  </w:style>
  <w:style w:type="paragraph" w:styleId="TOC8">
    <w:name w:val="toc 8"/>
    <w:basedOn w:val="Normal"/>
    <w:next w:val="Normal"/>
    <w:autoRedefine/>
    <w:uiPriority w:val="39"/>
    <w:semiHidden/>
    <w:unhideWhenUsed/>
    <w:rsid w:val="005F5DB8"/>
    <w:pPr>
      <w:ind w:left="1680"/>
    </w:pPr>
    <w:rPr>
      <w:sz w:val="20"/>
      <w:szCs w:val="20"/>
    </w:rPr>
  </w:style>
  <w:style w:type="paragraph" w:styleId="TOC9">
    <w:name w:val="toc 9"/>
    <w:basedOn w:val="Normal"/>
    <w:next w:val="Normal"/>
    <w:autoRedefine/>
    <w:uiPriority w:val="39"/>
    <w:semiHidden/>
    <w:unhideWhenUsed/>
    <w:rsid w:val="005F5DB8"/>
    <w:pPr>
      <w:ind w:left="1920"/>
    </w:pPr>
    <w:rPr>
      <w:sz w:val="20"/>
      <w:szCs w:val="20"/>
    </w:rPr>
  </w:style>
  <w:style w:type="character" w:customStyle="1" w:styleId="isbn">
    <w:name w:val="isbn"/>
    <w:basedOn w:val="DefaultParagraphFont"/>
    <w:rsid w:val="00B310CA"/>
  </w:style>
  <w:style w:type="paragraph" w:styleId="Bibliography">
    <w:name w:val="Bibliography"/>
    <w:basedOn w:val="Normal"/>
    <w:next w:val="Normal"/>
    <w:uiPriority w:val="37"/>
    <w:unhideWhenUsed/>
    <w:rsid w:val="00340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Jan07</b:Tag>
    <b:SourceType>JournalArticle</b:SourceType>
    <b:Guid>{841999C5-029B-FE47-867A-2E6010B643F3}</b:Guid>
    <b:Author>
      <b:Author>
        <b:NameList>
          <b:Person>
            <b:Last>Janesick</b:Last>
            <b:First>J.R.</b:First>
          </b:Person>
        </b:NameList>
      </b:Author>
    </b:Author>
    <b:Title>Photon Transfer</b:Title>
    <b:Year>2007</b:Year>
    <b:Volume>PM 170</b:Volume>
    <b:JournalName>SPIE</b:JournalName>
    <b:Issue>ISBN 9780819467225</b:Issue>
    <b:RefOrder>1</b:RefOrder>
  </b:Source>
</b:Sources>
</file>

<file path=customXml/itemProps1.xml><?xml version="1.0" encoding="utf-8"?>
<ds:datastoreItem xmlns:ds="http://schemas.openxmlformats.org/officeDocument/2006/customXml" ds:itemID="{6C53EABA-8E09-452B-B71A-6EED757FD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93</Pages>
  <Words>20599</Words>
  <Characters>117416</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JHU APL</Company>
  <LinksUpToDate>false</LinksUpToDate>
  <CharactersWithSpaces>137740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Raymond Espiritu</dc:creator>
  <cp:lastModifiedBy>Anne Raugh</cp:lastModifiedBy>
  <cp:revision>3</cp:revision>
  <cp:lastPrinted>2016-02-25T16:59:00Z</cp:lastPrinted>
  <dcterms:created xsi:type="dcterms:W3CDTF">2016-02-25T16:54:00Z</dcterms:created>
  <dcterms:modified xsi:type="dcterms:W3CDTF">2016-02-25T17:01:00Z</dcterms:modified>
</cp:coreProperties>
</file>